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color w:val="auto"/>
          <w:highlight w:val="white"/>
        </w:rPr>
      </w:pPr>
      <w:r>
        <w:rPr>
          <w:rFonts w:hint="eastAsia"/>
          <w:color w:val="auto"/>
          <w:highlight w:val="white"/>
        </w:rPr>
      </w:r>
      <w:r/>
    </w:p>
    <w:p>
      <w:pPr>
        <w:jc w:val="center"/>
        <w:spacing w:before="120" w:after="120" w:line="360" w:lineRule="auto"/>
        <w:rPr>
          <w:rFonts w:hint="eastAsia" w:ascii="仿宋" w:hAnsi="仿宋" w:eastAsia="仿宋" w:cs="仿宋"/>
          <w:b/>
          <w:bCs/>
          <w:color w:val="auto"/>
          <w:sz w:val="84"/>
          <w:szCs w:val="24"/>
        </w:rPr>
      </w:pPr>
      <w:r>
        <w:rPr>
          <w:rFonts w:hint="eastAsia"/>
          <w:color w:val="auto"/>
          <w:highlight w:val="white"/>
        </w:rPr>
        <w:t xml:space="preserve"> </w:t>
      </w:r>
      <w:bookmarkStart w:id="0" w:name="EB6d8d31fa56c444d28127317174aee349"/>
      <w:r>
        <w:rPr>
          <w:rFonts w:hint="eastAsia"/>
          <w:color w:val="auto"/>
          <w:sz w:val="20"/>
          <w:highlight w:val="white"/>
        </w:rPr>
        <w:t xml:space="preserve"> </w:t>
      </w:r>
      <w:bookmarkEnd w:id="0"/>
      <w:r/>
      <w:bookmarkStart w:id="1" w:name="EB4f00950cc7dc42f09fd2919fc82c2411"/>
      <w:r>
        <w:rPr>
          <w:rFonts w:hint="eastAsia"/>
          <w:color w:val="auto"/>
          <w:sz w:val="20"/>
          <w:highlight w:val="white"/>
        </w:rPr>
        <w:t xml:space="preserve"> </w:t>
      </w:r>
      <w:bookmarkEnd w:id="1"/>
      <w:r/>
      <w:r/>
    </w:p>
    <w:p>
      <w:pPr>
        <w:jc w:val="center"/>
        <w:spacing w:before="120" w:after="120" w:line="360" w:lineRule="auto"/>
        <w:rPr>
          <w:rFonts w:ascii="Times New Roman" w:hAnsi="Times New Roman" w:eastAsia="黑体"/>
          <w:b/>
          <w:bCs/>
          <w:color w:val="auto"/>
          <w:sz w:val="84"/>
          <w:szCs w:val="24"/>
        </w:rPr>
      </w:pPr>
      <w:r>
        <w:rPr>
          <w:rFonts w:hint="eastAsia" w:ascii="Times New Roman" w:hAnsi="Times New Roman" w:eastAsia="黑体"/>
          <w:b/>
          <w:bCs/>
          <w:color w:val="auto"/>
          <w:sz w:val="84"/>
          <w:szCs w:val="24"/>
        </w:rPr>
        <w:t xml:space="preserve">竞争性谈判文件</w:t>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tbl>
      <w:tblPr>
        <w:tblStyle w:val="757"/>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757"/>
        <w:gridCol w:w="6087"/>
      </w:tblGrid>
      <w:tr>
        <w:trPr>
          <w:jc w:val="center"/>
          <w:trHeight w:val="1187"/>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sz w:val="30"/>
                <w:szCs w:val="30"/>
              </w:rPr>
            </w:pPr>
            <w:r>
              <w:rPr>
                <w:rFonts w:hint="eastAsia" w:ascii="宋体" w:hAnsi="宋体" w:cs="宋体"/>
                <w:b/>
                <w:sz w:val="30"/>
                <w:szCs w:val="30"/>
              </w:rPr>
              <w:t xml:space="preserve">项目名称：</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eastAsia="宋体" w:cs="宋体"/>
                <w:b/>
                <w:bCs/>
                <w:sz w:val="30"/>
                <w:szCs w:val="30"/>
                <w:lang w:eastAsia="zh-CN"/>
              </w:rPr>
            </w:pPr>
            <w:r>
              <w:rPr>
                <w:rFonts w:hint="eastAsia" w:ascii="Times New Roman" w:hAnsi="Times New Roman"/>
                <w:b/>
                <w:bCs/>
                <w:color w:val="auto"/>
                <w:sz w:val="32"/>
                <w:szCs w:val="24"/>
                <w:highlight w:val="none"/>
                <w:lang w:val="en-US" w:eastAsia="zh-CN"/>
              </w:rPr>
              <w:t xml:space="preserve">沭阳县章集街道2026年宋葛路提档升级工程</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pacing w:val="45"/>
                <w:sz w:val="30"/>
                <w:szCs w:val="30"/>
              </w:rPr>
            </w:pPr>
            <w:r>
              <w:rPr>
                <w:rFonts w:hint="eastAsia" w:ascii="宋体" w:hAnsi="宋体" w:cs="宋体"/>
                <w:b/>
                <w:sz w:val="30"/>
                <w:szCs w:val="30"/>
              </w:rPr>
              <w:t xml:space="preserve">项目编号：</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eastAsia="宋体" w:cs="宋体"/>
                <w:b/>
                <w:bCs/>
                <w:sz w:val="30"/>
                <w:szCs w:val="30"/>
                <w:lang w:eastAsia="zh-CN"/>
              </w:rPr>
            </w:pPr>
            <w:r>
              <w:rPr>
                <w:rFonts w:hint="eastAsia" w:ascii="宋体" w:hAnsi="宋体" w:cs="宋体"/>
                <w:b/>
                <w:bCs/>
                <w:sz w:val="30"/>
                <w:szCs w:val="30"/>
                <w:lang w:val="en-US" w:eastAsia="zh-CN"/>
              </w:rPr>
              <w:t xml:space="preserve">JSZC-321322-QYXM-T2026-0008</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sz w:val="30"/>
                <w:szCs w:val="30"/>
              </w:rPr>
            </w:pPr>
            <w:r>
              <w:rPr>
                <w:rFonts w:hint="eastAsia" w:ascii="宋体" w:hAnsi="宋体" w:cs="宋体"/>
                <w:b/>
                <w:bCs/>
                <w:spacing w:val="45"/>
                <w:sz w:val="30"/>
                <w:szCs w:val="30"/>
              </w:rPr>
              <w:t xml:space="preserve">采  购 人</w:t>
            </w:r>
            <w:r>
              <w:rPr>
                <w:rFonts w:hint="eastAsia" w:ascii="宋体" w:hAnsi="宋体" w:cs="宋体"/>
                <w:b/>
                <w:bCs/>
                <w:spacing w:val="1"/>
                <w:sz w:val="30"/>
                <w:szCs w:val="30"/>
              </w:rPr>
              <w:t xml:space="preserve">：</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default" w:ascii="宋体" w:hAnsi="宋体" w:eastAsia="宋体" w:cs="宋体"/>
                <w:b/>
                <w:bCs/>
                <w:sz w:val="30"/>
                <w:szCs w:val="30"/>
                <w:lang w:val="en-US" w:eastAsia="zh-CN"/>
              </w:rPr>
            </w:pPr>
            <w:r>
              <w:rPr>
                <w:rFonts w:hint="eastAsia" w:ascii="宋体" w:hAnsi="宋体" w:cs="宋体"/>
                <w:b/>
                <w:bCs/>
                <w:sz w:val="30"/>
                <w:szCs w:val="30"/>
              </w:rPr>
              <w:t xml:space="preserve">沭阳县人民政府</w:t>
            </w:r>
            <w:r>
              <w:rPr>
                <w:rFonts w:hint="eastAsia" w:ascii="宋体" w:hAnsi="宋体" w:cs="宋体"/>
                <w:b/>
                <w:bCs/>
                <w:sz w:val="30"/>
                <w:szCs w:val="30"/>
                <w:lang w:val="en-US" w:eastAsia="zh-CN"/>
              </w:rPr>
              <w:t xml:space="preserve">章集街道办事处</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pacing w:val="45"/>
                <w:sz w:val="30"/>
                <w:szCs w:val="30"/>
              </w:rPr>
            </w:pPr>
            <w:r>
              <w:rPr>
                <w:rFonts w:hint="eastAsia" w:ascii="宋体" w:hAnsi="宋体" w:cs="宋体"/>
                <w:b/>
                <w:bCs/>
                <w:sz w:val="30"/>
                <w:szCs w:val="30"/>
              </w:rPr>
              <w:t xml:space="preserve">采购代理机构：</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t xml:space="preserve">江苏仟亿项目管理有限公司</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t xml:space="preserve">日期</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before="120" w:after="120" w:line="400" w:lineRule="exact"/>
              <w:rPr>
                <w:rFonts w:hint="eastAsia" w:ascii="宋体" w:hAnsi="宋体" w:cs="宋体"/>
                <w:b/>
                <w:bCs/>
                <w:sz w:val="30"/>
                <w:szCs w:val="30"/>
              </w:rPr>
            </w:pPr>
            <w:r>
              <w:rPr>
                <w:rFonts w:hint="eastAsia" w:ascii="宋体" w:hAnsi="宋体" w:cs="宋体"/>
                <w:b/>
                <w:sz w:val="30"/>
                <w:szCs w:val="30"/>
              </w:rPr>
              <w:t xml:space="preserve">202</w:t>
            </w:r>
            <w:r>
              <w:rPr>
                <w:rFonts w:hint="eastAsia" w:ascii="宋体" w:hAnsi="宋体" w:cs="宋体"/>
                <w:b/>
                <w:sz w:val="30"/>
                <w:szCs w:val="30"/>
                <w:lang w:val="en-US" w:eastAsia="zh-CN"/>
              </w:rPr>
              <w:t xml:space="preserve">6</w:t>
            </w:r>
            <w:r>
              <w:rPr>
                <w:rFonts w:hint="eastAsia" w:ascii="宋体" w:hAnsi="宋体" w:cs="宋体"/>
                <w:b/>
                <w:sz w:val="30"/>
                <w:szCs w:val="30"/>
              </w:rPr>
              <w:t xml:space="preserve">年</w:t>
            </w:r>
            <w:r>
              <w:rPr>
                <w:rFonts w:hint="eastAsia" w:ascii="宋体" w:hAnsi="宋体" w:cs="宋体"/>
                <w:b/>
                <w:sz w:val="30"/>
                <w:szCs w:val="30"/>
                <w:lang w:val="en-US" w:eastAsia="zh-CN"/>
              </w:rPr>
              <w:t xml:space="preserve">6</w:t>
            </w:r>
            <w:r>
              <w:rPr>
                <w:rFonts w:hint="eastAsia" w:ascii="宋体" w:hAnsi="宋体" w:cs="宋体"/>
                <w:b/>
                <w:sz w:val="30"/>
                <w:szCs w:val="30"/>
              </w:rPr>
              <w:t xml:space="preserve">月</w:t>
            </w:r>
            <w:r>
              <w:rPr>
                <w:rFonts w:hint="eastAsia" w:ascii="宋体" w:hAnsi="宋体" w:cs="宋体"/>
                <w:b/>
                <w:sz w:val="30"/>
                <w:szCs w:val="30"/>
                <w:lang w:val="en-US" w:eastAsia="zh-CN"/>
              </w:rPr>
              <w:t xml:space="preserve">12</w:t>
            </w:r>
            <w:r>
              <w:rPr>
                <w:rFonts w:hint="eastAsia" w:ascii="宋体" w:hAnsi="宋体" w:cs="宋体"/>
                <w:b/>
                <w:sz w:val="30"/>
                <w:szCs w:val="30"/>
              </w:rPr>
              <w:t xml:space="preserve">日</w:t>
            </w:r>
            <w:r/>
          </w:p>
        </w:tc>
      </w:tr>
    </w:tbl>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jc w:val="center"/>
        <w:rPr>
          <w:rFonts w:ascii="Times New Roman" w:hAnsi="Times New Roman" w:eastAsia="黑体"/>
          <w:color w:val="auto"/>
          <w:sz w:val="36"/>
        </w:rPr>
      </w:pPr>
      <w:r>
        <w:rPr>
          <w:rFonts w:ascii="Times New Roman" w:hAnsi="Times New Roman" w:eastAsia="黑体"/>
          <w:color w:val="auto"/>
          <w:sz w:val="36"/>
        </w:rPr>
      </w:r>
      <w:r/>
    </w:p>
    <w:p>
      <w:pPr>
        <w:rPr>
          <w:rFonts w:ascii="宋体"/>
          <w:b/>
          <w:color w:val="auto"/>
          <w:sz w:val="52"/>
          <w:highlight w:val="white"/>
        </w:rPr>
      </w:pPr>
      <w:r>
        <w:rPr>
          <w:rFonts w:ascii="宋体"/>
          <w:b/>
          <w:color w:val="auto"/>
          <w:sz w:val="52"/>
          <w:highlight w:val="white"/>
        </w:rPr>
        <w:br w:type="page" w:clear="all"/>
      </w:r>
      <w:r/>
    </w:p>
    <w:p>
      <w:pPr>
        <w:jc w:val="center"/>
        <w:rPr>
          <w:rFonts w:ascii="宋体"/>
          <w:b/>
          <w:color w:val="auto"/>
          <w:sz w:val="52"/>
          <w:highlight w:val="white"/>
        </w:rPr>
      </w:pPr>
      <w:r>
        <w:rPr>
          <w:rFonts w:ascii="宋体"/>
          <w:b/>
          <w:color w:val="auto"/>
          <w:sz w:val="52"/>
          <w:highlight w:val="white"/>
        </w:rPr>
      </w:r>
      <w:r/>
    </w:p>
    <w:p>
      <w:pPr>
        <w:jc w:val="center"/>
        <w:rPr>
          <w:rFonts w:ascii="Times New Roman" w:hAnsi="Times New Roman" w:eastAsia="黑体"/>
          <w:bCs/>
          <w:color w:val="auto"/>
          <w:sz w:val="36"/>
          <w:szCs w:val="36"/>
        </w:rPr>
      </w:pPr>
      <w:r>
        <w:rPr>
          <w:rFonts w:hint="eastAsia" w:ascii="Times New Roman" w:hAnsi="Times New Roman" w:eastAsia="黑体"/>
          <w:bCs/>
          <w:color w:val="auto"/>
          <w:sz w:val="36"/>
          <w:szCs w:val="36"/>
        </w:rPr>
        <w:t xml:space="preserve">目    录</w:t>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pStyle w:val="773"/>
        <w:spacing w:before="0" w:after="0" w:line="600" w:lineRule="exact"/>
        <w:tabs>
          <w:tab w:val="right" w:pos="8844" w:leader="dot"/>
        </w:tabs>
        <w:rPr>
          <w:rFonts w:ascii="Times New Roman" w:hAnsi="Times New Roman" w:eastAsia="黑体"/>
          <w:b w:val="0"/>
          <w:bCs w:val="0"/>
          <w:caps w:val="0"/>
          <w:color w:val="auto"/>
          <w:sz w:val="32"/>
        </w:rPr>
      </w:pPr>
      <w:r>
        <w:rPr>
          <w:rFonts w:hint="eastAsia" w:ascii="Times New Roman" w:hAnsi="Times New Roman" w:eastAsia="黑体"/>
          <w:b w:val="0"/>
          <w:bCs w:val="0"/>
          <w:caps w:val="0"/>
          <w:color w:val="auto"/>
          <w:sz w:val="32"/>
          <w:szCs w:val="36"/>
        </w:rPr>
        <w:fldChar w:fldCharType="begin"/>
      </w:r>
      <w:r>
        <w:rPr>
          <w:rFonts w:hint="eastAsia" w:ascii="Times New Roman" w:hAnsi="Times New Roman" w:eastAsia="黑体"/>
          <w:b w:val="0"/>
          <w:bCs w:val="0"/>
          <w:caps w:val="0"/>
          <w:color w:val="auto"/>
          <w:sz w:val="32"/>
          <w:szCs w:val="36"/>
        </w:rPr>
        <w:instrText xml:space="preserve">TOC \o "1-1" \h \u </w:instrText>
      </w:r>
      <w:r>
        <w:rPr>
          <w:rFonts w:hint="eastAsia" w:ascii="Times New Roman" w:hAnsi="Times New Roman" w:eastAsia="黑体"/>
          <w:b w:val="0"/>
          <w:bCs w:val="0"/>
          <w:caps w:val="0"/>
          <w:color w:val="auto"/>
          <w:sz w:val="32"/>
          <w:szCs w:val="36"/>
        </w:rPr>
        <w:fldChar w:fldCharType="separate"/>
      </w:r>
      <w:r>
        <w:rPr>
          <w:color w:val="auto"/>
        </w:rPr>
        <w:fldChar w:fldCharType="begin"/>
      </w:r>
      <w:r>
        <w:rPr>
          <w:color w:val="auto"/>
        </w:rPr>
        <w:instrText xml:space="preserve"> HYPERLINK \l "_Toc8415" </w:instrText>
      </w:r>
      <w:r>
        <w:rPr>
          <w:color w:val="auto"/>
        </w:rPr>
        <w:fldChar w:fldCharType="separate"/>
      </w:r>
      <w:r>
        <w:rPr>
          <w:rFonts w:hint="eastAsia" w:ascii="Times New Roman" w:hAnsi="Times New Roman" w:eastAsia="黑体"/>
          <w:b w:val="0"/>
          <w:bCs w:val="0"/>
          <w:caps w:val="0"/>
          <w:color w:val="auto"/>
          <w:sz w:val="32"/>
          <w:szCs w:val="44"/>
        </w:rPr>
        <w:t xml:space="preserve">第一章  谈判邀请</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_Toc8415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3</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3"/>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"_Toc31344" </w:instrText>
      </w:r>
      <w:r>
        <w:rPr>
          <w:color w:val="auto"/>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_Toc31344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3"/>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"_Toc28543" </w:instrText>
      </w:r>
      <w:r>
        <w:rPr>
          <w:color w:val="auto"/>
        </w:rPr>
        <w:fldChar w:fldCharType="separate"/>
      </w:r>
      <w:r>
        <w:rPr>
          <w:rFonts w:hint="eastAsia" w:ascii="Times New Roman" w:hAnsi="Times New Roman" w:eastAsia="黑体"/>
          <w:b w:val="0"/>
          <w:bCs w:val="0"/>
          <w:caps w:val="0"/>
          <w:color w:val="auto"/>
          <w:sz w:val="32"/>
        </w:rPr>
        <w:t xml:space="preserve">第三章  评审方法</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_Toc28543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17</w:t>
        <w:fldChar w:fldCharType="end"/>
      </w:r>
      <w:r>
        <w:rPr>
          <w:rFonts w:ascii="Times New Roman" w:hAnsi="Times New Roman" w:eastAsia="黑体"/>
          <w:b w:val="0"/>
          <w:bCs w:val="0"/>
          <w:caps w:val="0"/>
          <w:color w:val="auto"/>
          <w:sz w:val="32"/>
        </w:rPr>
        <w:fldChar w:fldCharType="end"/>
      </w:r>
      <w:r/>
    </w:p>
    <w:p>
      <w:pPr>
        <w:pStyle w:val="773"/>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"_Toc22910" </w:instrText>
      </w:r>
      <w:r>
        <w:rPr>
          <w:color w:val="auto"/>
        </w:rPr>
        <w:fldChar w:fldCharType="separate"/>
      </w:r>
      <w:r>
        <w:rPr>
          <w:rFonts w:hint="eastAsia" w:ascii="Times New Roman" w:hAnsi="Times New Roman" w:eastAsia="黑体" w:cs="黑体"/>
          <w:b w:val="0"/>
          <w:bCs w:val="0"/>
          <w:caps w:val="0"/>
          <w:color w:val="auto"/>
          <w:sz w:val="32"/>
        </w:rPr>
        <w:t xml:space="preserve">第四章  采购需求</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_Toc22910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19</w:t>
        <w:fldChar w:fldCharType="end"/>
      </w:r>
      <w:r>
        <w:rPr>
          <w:rFonts w:ascii="Times New Roman" w:hAnsi="Times New Roman" w:eastAsia="黑体"/>
          <w:b w:val="0"/>
          <w:bCs w:val="0"/>
          <w:caps w:val="0"/>
          <w:color w:val="auto"/>
          <w:sz w:val="32"/>
        </w:rPr>
        <w:fldChar w:fldCharType="end"/>
      </w:r>
      <w:r/>
    </w:p>
    <w:p>
      <w:pPr>
        <w:pStyle w:val="773"/>
        <w:spacing w:before="0" w:after="0" w:line="600" w:lineRule="exact"/>
        <w:tabs>
          <w:tab w:val="right" w:pos="8844" w:leader="dot"/>
        </w:tabs>
        <w:rPr>
          <w:rFonts w:hint="eastAsia" w:ascii="Times New Roman" w:hAnsi="Times New Roman" w:eastAsia="黑体"/>
          <w:b w:val="0"/>
          <w:bCs w:val="0"/>
          <w:caps w:val="0"/>
          <w:color w:val="auto"/>
          <w:sz w:val="32"/>
          <w:lang w:val="en-US" w:eastAsia="zh-CN"/>
        </w:rPr>
      </w:pPr>
      <w:r>
        <w:rPr>
          <w:color w:val="auto"/>
        </w:rPr>
        <w:fldChar w:fldCharType="begin"/>
      </w:r>
      <w:r>
        <w:rPr>
          <w:color w:val="auto"/>
        </w:rPr>
        <w:instrText xml:space="preserve"> HYPERLINK \l "_Toc5291" </w:instrText>
      </w:r>
      <w:r>
        <w:rPr>
          <w:color w:val="auto"/>
        </w:rPr>
        <w:fldChar w:fldCharType="separate"/>
      </w:r>
      <w:r>
        <w:rPr>
          <w:rFonts w:hint="eastAsia" w:ascii="Times New Roman" w:hAnsi="Times New Roman" w:eastAsia="黑体" w:cs="黑体"/>
          <w:b w:val="0"/>
          <w:bCs w:val="0"/>
          <w:caps w:val="0"/>
          <w:color w:val="auto"/>
          <w:sz w:val="32"/>
        </w:rPr>
        <w:t xml:space="preserve">第五章  合同文本</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end"/>
      </w:r>
      <w:r>
        <w:rPr>
          <w:rFonts w:hint="eastAsia" w:ascii="Times New Roman" w:hAnsi="Times New Roman" w:eastAsia="黑体"/>
          <w:b w:val="0"/>
          <w:bCs w:val="0"/>
          <w:caps w:val="0"/>
          <w:color w:val="auto"/>
          <w:sz w:val="32"/>
          <w:lang w:val="en-US" w:eastAsia="zh-CN"/>
        </w:rPr>
        <w:t xml:space="preserve">21</w:t>
      </w:r>
      <w:r/>
    </w:p>
    <w:p>
      <w:pPr>
        <w:pStyle w:val="773"/>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"_Toc14749" </w:instrText>
      </w:r>
      <w:r>
        <w:rPr>
          <w:color w:val="auto"/>
        </w:rPr>
        <w:fldChar w:fldCharType="separate"/>
      </w:r>
      <w:r>
        <w:rPr>
          <w:rFonts w:hint="eastAsia" w:ascii="Times New Roman" w:hAnsi="Times New Roman" w:eastAsia="黑体" w:cs="黑体"/>
          <w:b w:val="0"/>
          <w:bCs w:val="0"/>
          <w:caps w:val="0"/>
          <w:color w:val="auto"/>
          <w:sz w:val="32"/>
        </w:rPr>
        <w:t xml:space="preserve">第六章  响应文件格式</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_Toc14749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46</w:t>
        <w:fldChar w:fldCharType="end"/>
      </w:r>
      <w:r>
        <w:rPr>
          <w:rFonts w:ascii="Times New Roman" w:hAnsi="Times New Roman" w:eastAsia="黑体"/>
          <w:b w:val="0"/>
          <w:bCs w:val="0"/>
          <w:caps w:val="0"/>
          <w:color w:val="auto"/>
          <w:sz w:val="32"/>
        </w:rPr>
        <w:fldChar w:fldCharType="end"/>
      </w:r>
      <w:r/>
    </w:p>
    <w:p>
      <w:pPr>
        <w:spacing w:line="600" w:lineRule="exact"/>
        <w:rPr>
          <w:rFonts w:ascii="Times New Roman" w:hAnsi="Times New Roman" w:eastAsia="黑体"/>
          <w:bCs/>
          <w:color w:val="auto"/>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szCs w:val="36"/>
        </w:rPr>
        <w:fldChar w:fldCharType="end"/>
      </w:r>
      <w:bookmarkStart w:id="2" w:name="EBa9b59e525b5046c1b5a913446fc70689"/>
      <w:r/>
      <w:r/>
    </w:p>
    <w:p>
      <w:pPr>
        <w:rPr>
          <w:color w:val="auto"/>
          <w:highlight w:val="yellow"/>
        </w:rPr>
      </w:pPr>
      <w:r>
        <w:rPr>
          <w:rFonts w:hint="eastAsia"/>
          <w:color w:val="auto"/>
          <w:sz w:val="20"/>
          <w:highlight w:val="white"/>
        </w:rPr>
        <w:t xml:space="preserve"> </w:t>
      </w:r>
      <w:bookmarkEnd w:id="2"/>
      <w:r/>
      <w:bookmarkStart w:id="3" w:name="EB31a8c1a7d7174d21b578b3650829b838"/>
      <w:r>
        <w:rPr>
          <w:rFonts w:hint="eastAsia"/>
          <w:color w:val="auto"/>
          <w:sz w:val="20"/>
          <w:highlight w:val="white"/>
        </w:rPr>
        <w:t xml:space="preserve"> </w:t>
      </w:r>
      <w:bookmarkEnd w:id="3"/>
      <w:r/>
      <w:r/>
    </w:p>
    <w:p>
      <w:pPr>
        <w:jc w:val="center"/>
        <w:keepNext/>
        <w:rPr>
          <w:rFonts w:ascii="Times New Roman" w:hAnsi="Times New Roman" w:eastAsia="黑体"/>
          <w:color w:val="auto"/>
          <w:sz w:val="44"/>
          <w:szCs w:val="44"/>
        </w:rPr>
        <w:outlineLvl w:val="0"/>
      </w:pPr>
      <w:r/>
      <w:bookmarkStart w:id="4" w:name="_Toc8415"/>
      <w:r/>
      <w:bookmarkStart w:id="5" w:name="_Toc24468"/>
      <w:r>
        <w:rPr>
          <w:rFonts w:hint="eastAsia" w:ascii="Times New Roman" w:hAnsi="Times New Roman" w:eastAsia="黑体"/>
          <w:color w:val="auto"/>
          <w:sz w:val="44"/>
          <w:szCs w:val="44"/>
        </w:rPr>
        <w:t xml:space="preserve">第一章  谈判邀请</w:t>
      </w:r>
      <w:bookmarkEnd w:id="4"/>
      <w:r/>
      <w:bookmarkEnd w:id="5"/>
      <w:r/>
      <w:r/>
    </w:p>
    <w:p>
      <w:pPr>
        <w:ind w:firstLine="482"/>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受</w:t>
      </w:r>
      <w:r>
        <w:rPr>
          <w:rFonts w:hint="eastAsia" w:ascii="Times New Roman" w:hAnsi="Times New Roman" w:cs="宋体"/>
          <w:color w:val="auto"/>
          <w:sz w:val="24"/>
          <w:szCs w:val="24"/>
          <w:u w:val="single"/>
          <w:lang w:eastAsia="zh-CN"/>
        </w:rPr>
        <w:t xml:space="preserve">沭阳县人民政府章集街道办事处</w:t>
      </w:r>
      <w:r>
        <w:rPr>
          <w:rFonts w:hint="eastAsia" w:ascii="Times New Roman" w:hAnsi="Times New Roman" w:cs="宋体"/>
          <w:color w:val="auto"/>
          <w:sz w:val="24"/>
          <w:szCs w:val="24"/>
        </w:rPr>
        <w:t xml:space="preserve">的委托，</w:t>
      </w:r>
      <w:r>
        <w:rPr>
          <w:rFonts w:hint="eastAsia" w:ascii="宋体" w:hAnsi="宋体" w:cs="宋体"/>
          <w:color w:val="000000"/>
          <w:sz w:val="24"/>
          <w:szCs w:val="24"/>
          <w:u w:val="single"/>
          <w:lang w:eastAsia="zh-CN"/>
        </w:rPr>
        <w:t xml:space="preserve">江苏仟亿项目管理有限公司</w:t>
      </w:r>
      <w:r>
        <w:rPr>
          <w:rFonts w:hint="eastAsia" w:ascii="Times New Roman" w:hAnsi="Times New Roman" w:cs="宋体"/>
          <w:color w:val="auto"/>
          <w:sz w:val="24"/>
          <w:szCs w:val="24"/>
        </w:rPr>
        <w:t xml:space="preserve">就</w:t>
      </w:r>
      <w:r>
        <w:rPr>
          <w:rFonts w:hint="eastAsia" w:ascii="Times New Roman" w:hAnsi="Times New Roman" w:cs="宋体"/>
          <w:color w:val="auto"/>
          <w:sz w:val="24"/>
          <w:szCs w:val="24"/>
          <w:u w:val="single"/>
          <w:lang w:eastAsia="zh-CN"/>
        </w:rPr>
        <w:t xml:space="preserve">沭阳县章集街道2026年宋葛路提档升级工程</w:t>
      </w:r>
      <w:r>
        <w:rPr>
          <w:rFonts w:hint="eastAsia" w:ascii="宋体" w:hAnsi="宋体" w:cs="宋体"/>
          <w:color w:val="000000"/>
          <w:sz w:val="24"/>
          <w:szCs w:val="24"/>
          <w:u w:val="single"/>
        </w:rPr>
        <w:t xml:space="preserve">(项目编号：JSZC-321322-QYXM-T2026-0008)项目</w:t>
      </w:r>
      <w:r>
        <w:rPr>
          <w:rFonts w:hint="eastAsia" w:ascii="Times New Roman" w:hAnsi="Times New Roman" w:cs="宋体"/>
          <w:color w:val="auto"/>
          <w:sz w:val="24"/>
          <w:szCs w:val="24"/>
        </w:rPr>
        <w:t xml:space="preserve">进行竞争性谈判采购，欢迎符合条件的供应商参加谈判。</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rPr>
        <w:t xml:space="preserve">项目概况</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u w:val="single"/>
          <w:lang w:eastAsia="zh-CN"/>
        </w:rPr>
        <w:t xml:space="preserve">沭阳县章集街道2026年宋葛路提档升级工程</w:t>
      </w:r>
      <w:r>
        <w:rPr>
          <w:rFonts w:hint="eastAsia" w:ascii="Times New Roman" w:hAnsi="Times New Roman" w:cs="宋体"/>
          <w:color w:val="auto"/>
          <w:sz w:val="24"/>
          <w:szCs w:val="24"/>
        </w:rPr>
        <w:t xml:space="preserve">的潜在供应商</w:t>
      </w:r>
      <w:r>
        <w:rPr>
          <w:rFonts w:hint="eastAsia" w:ascii="Times New Roman" w:hAnsi="Times New Roman" w:cs="仿宋"/>
          <w:color w:val="auto"/>
          <w:sz w:val="24"/>
          <w:szCs w:val="24"/>
        </w:rPr>
        <w:t xml:space="preserve">可在</w:t>
      </w:r>
      <w:r>
        <w:rPr>
          <w:rFonts w:hint="eastAsia" w:ascii="Times New Roman" w:hAnsi="Times New Roman" w:cs="方正仿宋_GBK"/>
          <w:color w:val="auto"/>
          <w:sz w:val="24"/>
          <w:szCs w:val="24"/>
          <w:u w:val="single"/>
        </w:rPr>
        <w:t xml:space="preserve">“江苏政府采购网”、“宿迁市政府采购网”</w:t>
      </w:r>
      <w:r>
        <w:rPr>
          <w:rFonts w:hint="eastAsia" w:ascii="Times New Roman" w:hAnsi="Times New Roman"/>
          <w:color w:val="auto"/>
          <w:sz w:val="24"/>
          <w:szCs w:val="24"/>
          <w:u w:val="single"/>
        </w:rPr>
        <w:t xml:space="preserve">自行免费获取</w:t>
      </w:r>
      <w:r>
        <w:rPr>
          <w:rFonts w:hint="eastAsia" w:ascii="Times New Roman" w:hAnsi="Times New Roman" w:cs="宋体"/>
          <w:color w:val="auto"/>
          <w:sz w:val="24"/>
          <w:szCs w:val="24"/>
        </w:rPr>
        <w:t xml:space="preserve">谈判文件，并于</w:t>
      </w:r>
      <w:r>
        <w:rPr>
          <w:rFonts w:ascii="Times New Roman" w:hAnsi="Times New Roman" w:cs="宋体"/>
          <w:color w:val="auto"/>
          <w:sz w:val="24"/>
          <w:szCs w:val="24"/>
          <w:highlight w:val="none"/>
          <w:u w:val="single"/>
        </w:rPr>
        <w:t xml:space="preserve">202</w:t>
      </w:r>
      <w:r>
        <w:rPr>
          <w:rFonts w:hint="eastAsia" w:ascii="Times New Roman" w:hAnsi="Times New Roman" w:cs="宋体"/>
          <w:color w:val="auto"/>
          <w:sz w:val="24"/>
          <w:szCs w:val="24"/>
          <w:highlight w:val="none"/>
          <w:u w:val="single"/>
          <w:lang w:val="en-US" w:eastAsia="zh-CN"/>
        </w:rPr>
        <w:t xml:space="preserve">6</w:t>
      </w:r>
      <w:r>
        <w:rPr>
          <w:rFonts w:hint="eastAsia" w:ascii="Times New Roman" w:hAnsi="Times New Roman" w:cs="宋体"/>
          <w:bCs/>
          <w:color w:val="auto"/>
          <w:sz w:val="24"/>
          <w:szCs w:val="24"/>
          <w:highlight w:val="none"/>
          <w:u w:val="single"/>
        </w:rPr>
        <w:t xml:space="preserve">年</w:t>
      </w:r>
      <w:r>
        <w:rPr>
          <w:rFonts w:hint="eastAsia" w:ascii="Times New Roman" w:hAnsi="Times New Roman" w:cs="宋体"/>
          <w:bCs/>
          <w:color w:val="auto"/>
          <w:sz w:val="24"/>
          <w:szCs w:val="24"/>
          <w:highlight w:val="none"/>
          <w:u w:val="single"/>
          <w:lang w:val="en-US" w:eastAsia="zh-CN"/>
        </w:rPr>
        <w:t xml:space="preserve">6</w:t>
      </w:r>
      <w:r>
        <w:rPr>
          <w:rFonts w:hint="eastAsia" w:ascii="Times New Roman" w:hAnsi="Times New Roman" w:cs="宋体"/>
          <w:bCs/>
          <w:color w:val="auto"/>
          <w:sz w:val="24"/>
          <w:szCs w:val="24"/>
          <w:highlight w:val="none"/>
          <w:u w:val="single"/>
        </w:rPr>
        <w:t xml:space="preserve">月</w:t>
      </w:r>
      <w:r>
        <w:rPr>
          <w:rFonts w:hint="eastAsia" w:ascii="Times New Roman" w:hAnsi="Times New Roman" w:cs="宋体"/>
          <w:bCs/>
          <w:color w:val="auto"/>
          <w:sz w:val="24"/>
          <w:szCs w:val="24"/>
          <w:highlight w:val="none"/>
          <w:u w:val="single"/>
          <w:lang w:val="en-US" w:eastAsia="zh-CN"/>
        </w:rPr>
        <w:t xml:space="preserve">18</w:t>
      </w:r>
      <w:r>
        <w:rPr>
          <w:rFonts w:hint="eastAsia" w:ascii="Times New Roman" w:hAnsi="Times New Roman" w:cs="宋体"/>
          <w:bCs/>
          <w:color w:val="auto"/>
          <w:sz w:val="24"/>
          <w:szCs w:val="24"/>
          <w:highlight w:val="none"/>
          <w:u w:val="single"/>
        </w:rPr>
        <w:t xml:space="preserve">日9时30分</w:t>
      </w:r>
      <w:r>
        <w:rPr>
          <w:rFonts w:hint="eastAsia" w:ascii="Times New Roman" w:hAnsi="Times New Roman" w:cs="宋体"/>
          <w:bCs/>
          <w:color w:val="auto"/>
          <w:sz w:val="24"/>
          <w:szCs w:val="24"/>
          <w:u w:val="single"/>
        </w:rPr>
        <w:t xml:space="preserve">（</w:t>
      </w:r>
      <w:r>
        <w:rPr>
          <w:rFonts w:hint="eastAsia" w:ascii="Times New Roman" w:hAnsi="Times New Roman" w:cs="宋体"/>
          <w:bCs/>
          <w:color w:val="auto"/>
          <w:sz w:val="24"/>
          <w:szCs w:val="24"/>
        </w:rPr>
        <w:t xml:space="preserve">北京时间）前递交响应文件</w:t>
      </w:r>
      <w:r>
        <w:rPr>
          <w:rFonts w:hint="eastAsia" w:ascii="Times New Roman" w:hAnsi="Times New Roman" w:cs="宋体"/>
          <w:color w:val="auto"/>
          <w:sz w:val="24"/>
          <w:szCs w:val="24"/>
        </w:rPr>
        <w:t xml:space="preserve">。</w:t>
      </w:r>
      <w:r/>
    </w:p>
    <w:p>
      <w:pPr>
        <w:ind w:firstLine="482"/>
        <w:keepLines/>
        <w:keepNext/>
        <w:pageBreakBefore w:val="0"/>
        <w:spacing w:line="500" w:lineRule="exact"/>
        <w:rPr>
          <w:rFonts w:hint="eastAsia" w:ascii="宋体" w:hAnsi="宋体" w:eastAsia="宋体" w:cs="宋体"/>
          <w:b/>
          <w:bCs/>
          <w:color w:val="auto"/>
          <w:sz w:val="24"/>
          <w:szCs w:val="24"/>
        </w:rPr>
        <w:outlineLvl w:val="2"/>
      </w:pPr>
      <w:r/>
      <w:bookmarkStart w:id="6" w:name="_Toc35393790"/>
      <w:r/>
      <w:bookmarkStart w:id="7" w:name="_Toc28359079"/>
      <w:r/>
      <w:bookmarkStart w:id="8" w:name="_Toc28359002"/>
      <w:r/>
      <w:bookmarkStart w:id="9" w:name="_Toc38985263"/>
      <w:r/>
      <w:bookmarkStart w:id="10" w:name="_Toc35393621"/>
      <w:r/>
      <w:bookmarkStart w:id="11" w:name="_Hlk24379207"/>
      <w:r>
        <w:rPr>
          <w:rFonts w:hint="eastAsia" w:ascii="宋体" w:hAnsi="宋体" w:eastAsia="宋体" w:cs="宋体"/>
          <w:b/>
          <w:bCs/>
          <w:color w:val="auto"/>
          <w:sz w:val="24"/>
          <w:szCs w:val="24"/>
        </w:rPr>
        <w:t xml:space="preserve">一、项目基本情况</w:t>
      </w:r>
      <w:bookmarkEnd w:id="6"/>
      <w:r/>
      <w:bookmarkEnd w:id="7"/>
      <w:r/>
      <w:bookmarkEnd w:id="8"/>
      <w:r/>
      <w:bookmarkEnd w:id="9"/>
      <w:r/>
      <w:bookmarkEnd w:id="10"/>
      <w:r/>
      <w:r/>
    </w:p>
    <w:p>
      <w:pPr>
        <w:ind w:firstLine="48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1.项目编号：JSZC-321322-QYXM-T2026-0008</w:t>
      </w:r>
      <w:bookmarkStart w:id="108" w:name="_GoBack"/>
      <w:r/>
      <w:bookmarkEnd w:id="108"/>
      <w:r>
        <w:rPr>
          <w:rFonts w:hint="eastAsia" w:ascii="宋体" w:hAnsi="宋体" w:eastAsia="宋体" w:cs="宋体"/>
          <w:color w:val="ff0000"/>
          <w:sz w:val="24"/>
          <w:szCs w:val="24"/>
          <w:lang w:val="en-US" w:eastAsia="zh-CN"/>
        </w:rPr>
        <w:t xml:space="preserve"> </w:t>
      </w:r>
      <w:r/>
    </w:p>
    <w:p>
      <w:pPr>
        <w:ind w:firstLine="48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2.项目名称：</w:t>
      </w:r>
      <w:bookmarkEnd w:id="11"/>
      <w:r>
        <w:rPr>
          <w:rFonts w:hint="eastAsia" w:ascii="宋体" w:hAnsi="宋体" w:eastAsia="宋体" w:cs="宋体"/>
          <w:color w:val="auto"/>
          <w:sz w:val="24"/>
          <w:szCs w:val="24"/>
          <w:lang w:eastAsia="zh-CN"/>
        </w:rPr>
        <w:t xml:space="preserve">沭阳县章集街道2026年宋葛路提档升级工程</w:t>
      </w:r>
      <w:r/>
    </w:p>
    <w:p>
      <w:pPr>
        <w:ind w:firstLine="480"/>
        <w:pageBreakBefore w:val="0"/>
        <w:spacing w:line="500" w:lineRule="exact"/>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rPr>
        <w:t xml:space="preserve">3.预算金额：</w:t>
      </w:r>
      <w:r>
        <w:rPr>
          <w:rFonts w:hint="eastAsia" w:ascii="宋体" w:hAnsi="宋体" w:eastAsia="宋体" w:cs="宋体"/>
          <w:color w:val="auto"/>
          <w:sz w:val="24"/>
          <w:szCs w:val="24"/>
          <w:lang w:val="en-US" w:eastAsia="zh-CN"/>
        </w:rPr>
        <w:t xml:space="preserve">242.5675</w:t>
      </w:r>
      <w:r>
        <w:rPr>
          <w:rFonts w:hint="eastAsia" w:ascii="宋体" w:hAnsi="宋体" w:eastAsia="宋体" w:cs="宋体"/>
          <w:color w:val="auto"/>
          <w:sz w:val="24"/>
          <w:szCs w:val="24"/>
          <w:lang w:eastAsia="zh-CN"/>
        </w:rPr>
        <w:t xml:space="preserve">万元</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4.本项目</w:t>
      </w:r>
      <w:r>
        <w:rPr>
          <w:rFonts w:hint="eastAsia" w:ascii="宋体" w:hAnsi="宋体" w:eastAsia="宋体" w:cs="宋体"/>
          <w:color w:val="auto"/>
          <w:sz w:val="24"/>
          <w:szCs w:val="24"/>
          <w:u w:val="none"/>
        </w:rPr>
        <w:t xml:space="preserve">设定</w:t>
      </w:r>
      <w:r>
        <w:rPr>
          <w:rFonts w:hint="eastAsia" w:ascii="宋体" w:hAnsi="宋体" w:eastAsia="宋体" w:cs="宋体"/>
          <w:color w:val="auto"/>
          <w:sz w:val="24"/>
          <w:szCs w:val="24"/>
        </w:rPr>
        <w:t xml:space="preserve">最高限价，最高限价为</w:t>
      </w:r>
      <w:r>
        <w:rPr>
          <w:rFonts w:hint="eastAsia" w:ascii="宋体" w:hAnsi="宋体" w:eastAsia="宋体" w:cs="宋体"/>
          <w:color w:val="auto"/>
          <w:sz w:val="24"/>
          <w:szCs w:val="24"/>
          <w:lang w:val="en-US" w:eastAsia="zh-CN"/>
        </w:rPr>
        <w:t xml:space="preserve">242.5675</w:t>
      </w:r>
      <w:r>
        <w:rPr>
          <w:rFonts w:hint="eastAsia" w:ascii="宋体" w:hAnsi="宋体" w:eastAsia="宋体" w:cs="宋体"/>
          <w:color w:val="auto"/>
          <w:sz w:val="24"/>
          <w:szCs w:val="24"/>
          <w:lang w:eastAsia="zh-CN"/>
        </w:rPr>
        <w:t xml:space="preserve">万元</w:t>
      </w:r>
      <w:r>
        <w:rPr>
          <w:rFonts w:hint="eastAsia" w:ascii="宋体" w:hAnsi="宋体" w:eastAsia="宋体" w:cs="宋体"/>
          <w:color w:val="auto"/>
          <w:sz w:val="24"/>
          <w:szCs w:val="24"/>
        </w:rPr>
        <w:t xml:space="preserve">。</w:t>
      </w:r>
      <w:r/>
    </w:p>
    <w:p>
      <w:pPr>
        <w:ind w:firstLine="480"/>
        <w:jc w:val="left"/>
        <w:pageBreakBefore w:val="0"/>
        <w:spacing w:line="500" w:lineRule="exact"/>
        <w:rPr>
          <w:rFonts w:hint="eastAsia" w:ascii="宋体" w:hAnsi="宋体" w:eastAsia="宋体" w:cs="宋体"/>
          <w:color w:val="ff0000"/>
          <w:sz w:val="24"/>
          <w:szCs w:val="24"/>
          <w:u w:val="single"/>
          <w:lang w:eastAsia="zh-CN"/>
        </w:rPr>
      </w:pPr>
      <w:r>
        <w:rPr>
          <w:rFonts w:hint="eastAsia" w:ascii="宋体" w:hAnsi="宋体" w:eastAsia="宋体" w:cs="宋体"/>
          <w:color w:val="auto"/>
          <w:sz w:val="24"/>
          <w:szCs w:val="24"/>
        </w:rPr>
        <w:t xml:space="preserve">5.采购需求（简介）：全长2.548km，全线单侧扩宽2/2.5m，配套实施交安设施、涵洞等附属工程</w:t>
      </w:r>
      <w:r>
        <w:rPr>
          <w:rFonts w:hint="eastAsia" w:ascii="宋体" w:hAnsi="宋体" w:eastAsia="宋体" w:cs="宋体"/>
          <w:color w:val="auto"/>
          <w:spacing w:val="2"/>
          <w:sz w:val="24"/>
          <w:szCs w:val="24"/>
          <w:lang w:eastAsia="en-US"/>
        </w:rPr>
        <w:t xml:space="preserve">。</w:t>
      </w:r>
      <w:r>
        <w:rPr>
          <w:rFonts w:hint="eastAsia" w:ascii="宋体" w:hAnsi="宋体" w:eastAsia="宋体" w:cs="宋体"/>
          <w:sz w:val="24"/>
          <w:szCs w:val="24"/>
        </w:rPr>
        <w:t xml:space="preserve">（详细内容见本</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文件第四章）</w:t>
      </w:r>
      <w:r/>
    </w:p>
    <w:p>
      <w:pPr>
        <w:ind w:firstLine="480"/>
        <w:pageBreakBefore w:val="0"/>
        <w:spacing w:line="500" w:lineRule="exact"/>
        <w:rPr>
          <w:rFonts w:hint="eastAsia" w:ascii="宋体" w:hAnsi="宋体" w:eastAsia="宋体" w:cs="宋体"/>
          <w:color w:val="auto"/>
          <w:sz w:val="24"/>
          <w:szCs w:val="24"/>
        </w:rPr>
      </w:pPr>
      <w:r/>
      <w:bookmarkStart w:id="12" w:name="_Toc35393791"/>
      <w:r/>
      <w:bookmarkStart w:id="13" w:name="_Toc38985264"/>
      <w:r/>
      <w:bookmarkStart w:id="14" w:name="_Toc28359003"/>
      <w:r/>
      <w:bookmarkStart w:id="15" w:name="_Toc35393622"/>
      <w:r/>
      <w:bookmarkStart w:id="16" w:name="_Toc28359080"/>
      <w:r>
        <w:rPr>
          <w:rFonts w:hint="eastAsia" w:ascii="宋体" w:hAnsi="宋体" w:eastAsia="宋体" w:cs="宋体"/>
          <w:color w:val="auto"/>
          <w:sz w:val="24"/>
          <w:szCs w:val="24"/>
        </w:rPr>
        <w:t xml:space="preserve">6.合同履行期限：</w:t>
      </w:r>
      <w:r>
        <w:rPr>
          <w:rStyle w:val="1366"/>
          <w:rFonts w:hint="eastAsia" w:ascii="宋体" w:hAnsi="宋体" w:eastAsia="宋体" w:cs="宋体"/>
          <w:sz w:val="24"/>
          <w:szCs w:val="24"/>
        </w:rPr>
        <w:t xml:space="preserve">签订合同后60日历天内完成施工。</w:t>
      </w:r>
      <w:r/>
    </w:p>
    <w:p>
      <w:pPr>
        <w:ind w:firstLine="480"/>
        <w:pageBreakBefore w:val="0"/>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7.本项目</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不接受</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rPr>
        <w:t xml:space="preserve">联合体</w:t>
      </w:r>
      <w:r>
        <w:rPr>
          <w:rFonts w:hint="eastAsia" w:ascii="宋体" w:hAnsi="宋体" w:eastAsia="宋体" w:cs="宋体"/>
          <w:color w:val="auto"/>
          <w:sz w:val="24"/>
          <w:szCs w:val="24"/>
        </w:rPr>
        <w:t xml:space="preserve">参与谈判。</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二、申请人的资格要求</w:t>
      </w:r>
      <w:bookmarkEnd w:id="12"/>
      <w:r/>
      <w:bookmarkEnd w:id="13"/>
      <w:r/>
      <w:bookmarkEnd w:id="14"/>
      <w:r/>
      <w:bookmarkEnd w:id="15"/>
      <w:r/>
      <w:bookmarkEnd w:id="16"/>
      <w:r/>
      <w:r/>
    </w:p>
    <w:p>
      <w:pPr>
        <w:ind w:firstLine="480"/>
        <w:pageBreakBefore w:val="0"/>
        <w:spacing w:line="500" w:lineRule="exact"/>
        <w:rPr>
          <w:rFonts w:hint="eastAsia" w:ascii="宋体" w:hAnsi="宋体" w:eastAsia="宋体" w:cs="宋体"/>
          <w:color w:val="auto"/>
          <w:sz w:val="24"/>
          <w:szCs w:val="24"/>
        </w:rPr>
      </w:pPr>
      <w:r/>
      <w:bookmarkStart w:id="17" w:name="_Toc28359081"/>
      <w:r/>
      <w:bookmarkStart w:id="18" w:name="_Toc38985265"/>
      <w:r/>
      <w:bookmarkStart w:id="19" w:name="_Toc28359004"/>
      <w:r/>
      <w:bookmarkStart w:id="20" w:name="_Toc35393792"/>
      <w:r/>
      <w:bookmarkStart w:id="21" w:name="_Toc35393623"/>
      <w:r>
        <w:rPr>
          <w:rFonts w:hint="eastAsia" w:ascii="宋体" w:hAnsi="宋体" w:eastAsia="宋体" w:cs="宋体"/>
          <w:color w:val="auto"/>
          <w:sz w:val="24"/>
          <w:szCs w:val="24"/>
        </w:rPr>
        <w:t xml:space="preserve">（一）通用资格要求</w:t>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1.具备《中华人民共和国政府采购法》第二十二条第一款规定的6项条件（按要求提供谈判响应函）。</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落实政府采购政策需满足的资格要求：本项目属于专门面向中小企业采购的项目,供应商应为中小微企业、监狱企业、残疾人福利性单位。</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pageBreakBefore w:val="0"/>
        <w:spacing w:line="500" w:lineRule="exact"/>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 xml:space="preserve">1.具有公路工程施工总承包三级及以上企业资质； </w:t>
      </w:r>
      <w:r/>
    </w:p>
    <w:p>
      <w:pPr>
        <w:ind w:firstLine="480"/>
        <w:pageBreakBefore w:val="0"/>
        <w:spacing w:line="500" w:lineRule="exact"/>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 xml:space="preserve">2.具备安全生产条件，并取得安全生产许可证；</w:t>
      </w:r>
      <w:r/>
    </w:p>
    <w:p>
      <w:pPr>
        <w:ind w:firstLine="480"/>
        <w:pageBreakBefore w:val="0"/>
        <w:spacing w:line="500" w:lineRule="exact"/>
        <w:rPr>
          <w:rFonts w:hint="eastAsia" w:ascii="宋体" w:hAnsi="宋体" w:eastAsia="宋体" w:cs="宋体"/>
          <w:i w:val="0"/>
          <w:iCs w:val="0"/>
          <w:color w:val="auto"/>
          <w:sz w:val="24"/>
          <w:szCs w:val="24"/>
        </w:rPr>
      </w:pPr>
      <w:r>
        <w:rPr>
          <w:rFonts w:hint="eastAsia" w:ascii="宋体" w:hAnsi="宋体" w:eastAsia="宋体" w:cs="宋体"/>
          <w:i w:val="0"/>
          <w:iCs w:val="0"/>
          <w:color w:val="000000"/>
          <w:sz w:val="24"/>
          <w:szCs w:val="24"/>
          <w:u w:val="none"/>
          <w:lang w:eastAsia="zh-CN"/>
        </w:rPr>
        <w:t xml:space="preserve">3.拟选派项目负责人资质等级：二级及以上注册建造师（公路工程专业），本人必须具有行业主管部门颁发的企业项目负责人安全生产考核合格证书（B类证，交通部门颁发的）。</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三、获取</w:t>
      </w:r>
      <w:bookmarkEnd w:id="17"/>
      <w:r/>
      <w:bookmarkEnd w:id="18"/>
      <w:r/>
      <w:bookmarkEnd w:id="19"/>
      <w:r/>
      <w:bookmarkEnd w:id="20"/>
      <w:r/>
      <w:bookmarkEnd w:id="21"/>
      <w:r>
        <w:rPr>
          <w:rFonts w:hint="eastAsia" w:ascii="宋体" w:hAnsi="宋体" w:eastAsia="宋体" w:cs="宋体"/>
          <w:b/>
          <w:bCs/>
          <w:color w:val="auto"/>
          <w:sz w:val="24"/>
          <w:szCs w:val="24"/>
        </w:rPr>
        <w:t xml:space="preserve">谈判文件</w:t>
      </w:r>
      <w:r/>
    </w:p>
    <w:p>
      <w:pPr>
        <w:ind w:firstLine="480"/>
        <w:pageBreakBefore w:val="0"/>
        <w:spacing w:line="500" w:lineRule="exact"/>
        <w:rPr>
          <w:rFonts w:hint="eastAsia" w:ascii="宋体" w:hAnsi="宋体" w:eastAsia="宋体" w:cs="宋体"/>
          <w:b/>
          <w:color w:val="auto"/>
          <w:sz w:val="24"/>
          <w:szCs w:val="24"/>
        </w:rPr>
      </w:pPr>
      <w:r/>
      <w:bookmarkStart w:id="22" w:name="_Toc35393624"/>
      <w:r/>
      <w:bookmarkStart w:id="23" w:name="_Toc35393793"/>
      <w:r/>
      <w:bookmarkStart w:id="24" w:name="_Toc38985266"/>
      <w:r/>
      <w:bookmarkStart w:id="25" w:name="_Toc28359082"/>
      <w:r/>
      <w:bookmarkStart w:id="26" w:name="_Toc28359005"/>
      <w:r>
        <w:rPr>
          <w:rFonts w:hint="eastAsia" w:ascii="宋体" w:hAnsi="宋体" w:eastAsia="宋体" w:cs="宋体"/>
          <w:color w:val="auto"/>
          <w:sz w:val="24"/>
          <w:szCs w:val="24"/>
        </w:rPr>
        <w:t xml:space="preserve">1.时间：自谈判文件公告发布之日起3个工作日。</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2.方式：供应商应在谈判文件提供的时间内，通过“苏采云”系统（网址： http://jszfcg.jsczt.cn/），使用CA锁登录系统，找到本项目获取谈判文件（后缀名为“.kedt”）。</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3.本项目共分一个包。供应商参与多个采购包谈判的，应按采购包分别获取谈判文件。供应商未按要求获取谈判文件的，后果自负（其响应文件不予接受）。</w:t>
      </w:r>
      <w:bookmarkEnd w:id="22"/>
      <w:r/>
      <w:bookmarkEnd w:id="23"/>
      <w:r/>
      <w:bookmarkEnd w:id="24"/>
      <w:r/>
      <w:bookmarkEnd w:id="25"/>
      <w:r/>
      <w:bookmarkEnd w:id="26"/>
      <w:r/>
      <w:r/>
    </w:p>
    <w:p>
      <w:pPr>
        <w:pStyle w:val="748"/>
        <w:ind w:firstLine="482"/>
        <w:pageBreakBefore w:val="0"/>
        <w:spacing w:before="0" w:after="0" w:line="500" w:lineRule="exact"/>
        <w:rPr>
          <w:rFonts w:hint="eastAsia" w:ascii="宋体" w:hAnsi="宋体" w:eastAsia="宋体" w:cs="宋体"/>
          <w:b/>
          <w:bCs/>
          <w:color w:val="auto"/>
          <w:sz w:val="24"/>
          <w:szCs w:val="24"/>
        </w:rPr>
      </w:pPr>
      <w:r/>
      <w:bookmarkStart w:id="27" w:name="_Toc35393625"/>
      <w:r/>
      <w:bookmarkStart w:id="28" w:name="_Toc35393794"/>
      <w:r/>
      <w:bookmarkStart w:id="29" w:name="_Toc28359007"/>
      <w:r/>
      <w:bookmarkStart w:id="30" w:name="_Toc38985267"/>
      <w:r/>
      <w:bookmarkStart w:id="31" w:name="_Toc28359084"/>
      <w:r>
        <w:rPr>
          <w:rFonts w:hint="eastAsia" w:ascii="宋体" w:hAnsi="宋体" w:eastAsia="宋体" w:cs="宋体"/>
          <w:b/>
          <w:bCs/>
          <w:color w:val="auto"/>
          <w:sz w:val="24"/>
          <w:szCs w:val="24"/>
        </w:rPr>
        <w:t xml:space="preserve">四、提交响应文件截止时间</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提交响应文件截止时间、谈判时间：202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月</w:t>
      </w:r>
      <w:r>
        <w:rPr>
          <w:rFonts w:hint="eastAsia" w:ascii="宋体" w:hAnsi="宋体" w:cs="宋体"/>
          <w:color w:val="auto"/>
          <w:sz w:val="24"/>
          <w:szCs w:val="24"/>
          <w:lang w:val="en-US" w:eastAsia="zh-CN"/>
        </w:rPr>
        <w:t xml:space="preserve">18</w:t>
      </w:r>
      <w:r>
        <w:rPr>
          <w:rFonts w:hint="eastAsia" w:ascii="宋体" w:hAnsi="宋体" w:eastAsia="宋体" w:cs="宋体"/>
          <w:color w:val="auto"/>
          <w:sz w:val="24"/>
          <w:szCs w:val="24"/>
        </w:rPr>
        <w:t xml:space="preserve">日9点30分（北京时间）。</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地点：“苏采云”政府采购交易系统网上开标大厅。</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五、公告期限</w:t>
      </w:r>
      <w:bookmarkEnd w:id="27"/>
      <w:r/>
      <w:bookmarkEnd w:id="28"/>
      <w:r/>
      <w:bookmarkEnd w:id="29"/>
      <w:r/>
      <w:bookmarkEnd w:id="30"/>
      <w:r/>
      <w:bookmarkEnd w:id="31"/>
      <w:r/>
      <w:bookmarkStart w:id="32" w:name="_Toc35393626"/>
      <w:r/>
      <w:bookmarkStart w:id="33" w:name="_Toc35393795"/>
      <w:r/>
      <w:bookmarkStart w:id="34" w:name="_Toc38985268"/>
      <w:r/>
      <w:r/>
    </w:p>
    <w:p>
      <w:pPr>
        <w:ind w:firstLine="480"/>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sz w:val="24"/>
          <w:szCs w:val="24"/>
          <w:highlight w:val="white"/>
          <w:lang w:val="en-US" w:eastAsia="zh-CN"/>
        </w:rPr>
        <w:t xml:space="preserve">谈判</w:t>
      </w:r>
      <w:r>
        <w:rPr>
          <w:rFonts w:hint="eastAsia" w:ascii="宋体" w:hAnsi="宋体" w:eastAsia="宋体" w:cs="宋体"/>
          <w:sz w:val="24"/>
          <w:szCs w:val="24"/>
          <w:highlight w:val="white"/>
        </w:rPr>
        <w:t xml:space="preserve">公告及</w:t>
      </w:r>
      <w:r>
        <w:rPr>
          <w:rFonts w:hint="eastAsia" w:ascii="宋体" w:hAnsi="宋体" w:eastAsia="宋体" w:cs="宋体"/>
          <w:sz w:val="24"/>
          <w:szCs w:val="24"/>
          <w:highlight w:val="white"/>
          <w:lang w:val="en-US" w:eastAsia="zh-CN"/>
        </w:rPr>
        <w:t xml:space="preserve">谈判</w:t>
      </w:r>
      <w:r>
        <w:rPr>
          <w:rFonts w:hint="eastAsia" w:ascii="宋体" w:hAnsi="宋体" w:eastAsia="宋体" w:cs="宋体"/>
          <w:sz w:val="24"/>
          <w:szCs w:val="24"/>
          <w:highlight w:val="white"/>
        </w:rPr>
        <w:t xml:space="preserve">文件公告期限为自本公告发布之日起</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个工作日。</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六、其他补充事宜</w:t>
      </w:r>
      <w:bookmarkEnd w:id="32"/>
      <w:r/>
      <w:bookmarkEnd w:id="33"/>
      <w:r/>
      <w:bookmarkEnd w:id="34"/>
      <w:r/>
      <w:r/>
    </w:p>
    <w:p>
      <w:pPr>
        <w:ind w:firstLine="480"/>
        <w:pageBreakBefore w:val="0"/>
        <w:spacing w:line="500" w:lineRule="exact"/>
        <w:rPr>
          <w:rFonts w:hint="eastAsia" w:ascii="宋体" w:hAnsi="宋体" w:eastAsia="宋体" w:cs="宋体"/>
          <w:color w:val="000000"/>
          <w:sz w:val="24"/>
          <w:szCs w:val="24"/>
          <w:highlight w:val="none"/>
        </w:rPr>
      </w:pPr>
      <w:r/>
      <w:bookmarkStart w:id="35" w:name="EB64e1f522fd8c43fcb4d3ba471386b3e7"/>
      <w:r/>
      <w:bookmarkStart w:id="36" w:name="_Toc28359008"/>
      <w:r/>
      <w:bookmarkStart w:id="37" w:name="_Toc38985269"/>
      <w:r/>
      <w:bookmarkStart w:id="38" w:name="_Toc35393627"/>
      <w:r/>
      <w:bookmarkStart w:id="39" w:name="_Toc35393796"/>
      <w:r/>
      <w:bookmarkStart w:id="40" w:name="_Toc28359085"/>
      <w:r>
        <w:rPr>
          <w:rFonts w:hint="eastAsia" w:ascii="宋体" w:hAnsi="宋体" w:eastAsia="宋体" w:cs="宋体"/>
          <w:color w:val="000000"/>
          <w:sz w:val="24"/>
          <w:szCs w:val="24"/>
          <w:highlight w:val="none"/>
        </w:rPr>
        <w:t xml:space="preserve">1.招标公告发布媒体：</w:t>
      </w:r>
      <w:bookmarkStart w:id="41" w:name="OLE_LINK3"/>
      <w:r>
        <w:rPr>
          <w:rFonts w:hint="eastAsia" w:ascii="宋体" w:hAnsi="宋体" w:eastAsia="宋体" w:cs="宋体"/>
          <w:color w:val="000000"/>
          <w:sz w:val="24"/>
          <w:szCs w:val="24"/>
          <w:highlight w:val="none"/>
        </w:rPr>
        <w:t xml:space="preserve">江苏政府采购网</w:t>
      </w:r>
      <w:bookmarkEnd w:id="41"/>
      <w:r>
        <w:rPr>
          <w:rFonts w:hint="eastAsia" w:ascii="宋体" w:hAnsi="宋体" w:eastAsia="宋体" w:cs="宋体"/>
          <w:color w:val="000000"/>
          <w:sz w:val="24"/>
          <w:szCs w:val="24"/>
          <w:highlight w:val="none"/>
        </w:rPr>
        <w:t xml:space="preserve">、宿迁市政府采购网等。</w:t>
      </w:r>
      <w:r/>
    </w:p>
    <w:p>
      <w:pPr>
        <w:ind w:firstLine="48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3.宿迁地区“苏采云”系统技术支持客服电话：0527-84363067、0519-86722806。</w:t>
      </w:r>
      <w:bookmarkEnd w:id="35"/>
      <w:r/>
      <w:r/>
    </w:p>
    <w:p>
      <w:pPr>
        <w:ind w:firstLine="48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4.如果供应商通过苏采云系统参与政府采购项目，相关操作手册详见链接：http://www.ccgp-jiangsu.gov.cn/jiangsu/zlxz/ee/ee3a4bc5a3454aa2b0d9312230633ce9.html。</w:t>
      </w:r>
      <w:r/>
    </w:p>
    <w:p>
      <w:pPr>
        <w:ind w:firstLine="480"/>
        <w:jc w:val="left"/>
        <w:pageBreakBefore w:val="0"/>
        <w:spacing w:line="500" w:lineRule="exact"/>
        <w:rPr>
          <w:rFonts w:hint="eastAsia" w:ascii="宋体" w:hAnsi="宋体" w:eastAsia="宋体" w:cs="宋体"/>
          <w:color w:val="auto"/>
          <w:sz w:val="24"/>
          <w:szCs w:val="24"/>
        </w:rPr>
      </w:pPr>
      <w:r>
        <w:rPr>
          <w:rFonts w:hint="eastAsia" w:ascii="宋体" w:hAnsi="宋体" w:eastAsia="宋体" w:cs="宋体"/>
          <w:color w:val="000000"/>
          <w:sz w:val="24"/>
          <w:szCs w:val="24"/>
          <w:highlight w:val="none"/>
        </w:rPr>
        <w:t xml:space="preserve">5.现场勘察及答疑：本项目不组织集中勘察及答疑，供应商如对采购需求有疑问，请咨询采购单位联系人。</w:t>
      </w:r>
      <w:bookmarkEnd w:id="36"/>
      <w:r/>
      <w:bookmarkEnd w:id="37"/>
      <w:r/>
      <w:bookmarkEnd w:id="38"/>
      <w:r/>
      <w:bookmarkEnd w:id="39"/>
      <w:r/>
      <w:bookmarkEnd w:id="40"/>
      <w:r/>
      <w:r/>
    </w:p>
    <w:p>
      <w:pPr>
        <w:ind w:firstLine="482"/>
        <w:jc w:val="both"/>
        <w:keepLines/>
        <w:keepNext/>
        <w:pageBreakBefore w:val="0"/>
        <w:spacing w:before="0" w:after="0" w:line="500" w:lineRule="exact"/>
        <w:widowControl w:val="off"/>
        <w:rPr>
          <w:rFonts w:hint="eastAsia" w:ascii="宋体" w:hAnsi="宋体" w:eastAsia="宋体" w:cs="宋体"/>
          <w:b/>
          <w:bCs/>
          <w:color w:val="auto"/>
          <w:sz w:val="24"/>
          <w:szCs w:val="24"/>
          <w:highlight w:val="none"/>
          <w:lang w:val="en-US" w:eastAsia="zh-CN" w:bidi="ar-SA"/>
        </w:rPr>
        <w:outlineLvl w:val="1"/>
      </w:pPr>
      <w:r/>
      <w:bookmarkStart w:id="42" w:name="_Toc31344"/>
      <w:r/>
      <w:bookmarkStart w:id="43" w:name="_Toc103929990"/>
      <w:r/>
      <w:bookmarkStart w:id="44" w:name="_Toc30639"/>
      <w:r>
        <w:rPr>
          <w:rFonts w:hint="eastAsia" w:ascii="宋体" w:hAnsi="宋体" w:eastAsia="宋体" w:cs="宋体"/>
          <w:b/>
          <w:bCs/>
          <w:color w:val="auto"/>
          <w:sz w:val="24"/>
          <w:szCs w:val="24"/>
          <w:highlight w:val="none"/>
          <w:lang w:val="en-US" w:eastAsia="zh-CN" w:bidi="ar-SA"/>
        </w:rPr>
        <w:t xml:space="preserve">七、本次招标联系方式</w:t>
      </w:r>
      <w:r/>
    </w:p>
    <w:p>
      <w:pPr>
        <w:ind w:firstLine="480"/>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   称：沭阳县人民政府</w:t>
      </w:r>
      <w:r>
        <w:rPr>
          <w:rFonts w:hint="eastAsia" w:ascii="宋体" w:hAnsi="宋体" w:eastAsia="宋体" w:cs="宋体"/>
          <w:color w:val="auto"/>
          <w:sz w:val="24"/>
          <w:szCs w:val="24"/>
          <w:highlight w:val="none"/>
          <w:lang w:val="en-US" w:eastAsia="zh-CN"/>
        </w:rPr>
        <w:t xml:space="preserve">章集街道办事处</w:t>
      </w:r>
      <w:r/>
    </w:p>
    <w:p>
      <w:pPr>
        <w:ind w:firstLine="480"/>
        <w:jc w:val="left"/>
        <w:spacing w:line="480" w:lineRule="exact"/>
        <w:rPr>
          <w:rFonts w:hint="default" w:ascii="宋体" w:hAnsi="宋体" w:eastAsia="宋体" w:cs="Times New Roman"/>
          <w:color w:val="auto"/>
          <w:sz w:val="24"/>
          <w:szCs w:val="24"/>
          <w:highlight w:val="none"/>
        </w:rPr>
      </w:pPr>
      <w:r/>
      <w:bookmarkStart w:id="45" w:name="_Toc28359009"/>
      <w:r/>
      <w:bookmarkStart w:id="46" w:name="_Toc28359086"/>
      <w:r>
        <w:rPr>
          <w:rFonts w:hint="eastAsia" w:ascii="宋体" w:hAnsi="宋体" w:eastAsia="宋体" w:cs="Times New Roman"/>
          <w:color w:val="auto"/>
          <w:sz w:val="24"/>
          <w:szCs w:val="24"/>
          <w:highlight w:val="none"/>
        </w:rPr>
        <w:t xml:space="preserve">地   址：沭阳县</w:t>
      </w:r>
      <w:r>
        <w:rPr>
          <w:rFonts w:hint="eastAsia" w:ascii="宋体" w:hAnsi="宋体" w:eastAsia="宋体" w:cs="Times New Roman"/>
          <w:color w:val="auto"/>
          <w:sz w:val="24"/>
          <w:szCs w:val="24"/>
          <w:highlight w:val="none"/>
          <w:lang w:val="en-US" w:eastAsia="zh-CN"/>
        </w:rPr>
        <w:t xml:space="preserve">章集街道</w:t>
      </w:r>
      <w:r/>
    </w:p>
    <w:p>
      <w:pPr>
        <w:ind w:firstLine="480"/>
        <w:jc w:val="left"/>
        <w:pageBreakBefore w:val="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联系方式：王洁琳18360278166</w:t>
      </w:r>
      <w:r/>
    </w:p>
    <w:p>
      <w:pPr>
        <w:ind w:firstLine="480"/>
        <w:jc w:val="lef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45"/>
      <w:r/>
      <w:bookmarkEnd w:id="46"/>
      <w:r>
        <w:rPr>
          <w:rFonts w:hint="eastAsia" w:ascii="宋体" w:hAnsi="宋体" w:eastAsia="宋体" w:cs="宋体"/>
          <w:color w:val="auto"/>
          <w:sz w:val="24"/>
          <w:szCs w:val="24"/>
          <w:highlight w:val="none"/>
        </w:rPr>
        <w:t xml:space="preserve">采购代理机构信息</w:t>
      </w:r>
      <w:r/>
    </w:p>
    <w:p>
      <w:pPr>
        <w:ind w:firstLine="480"/>
        <w:jc w:val="left"/>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名称：江苏仟亿项目管理有限公司</w:t>
      </w:r>
      <w:r/>
    </w:p>
    <w:p>
      <w:pPr>
        <w:ind w:firstLine="480"/>
        <w:jc w:val="left"/>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地址：沭阳县大连东路105号（豪园北门东侧）</w:t>
      </w:r>
      <w:r/>
    </w:p>
    <w:p>
      <w:pPr>
        <w:ind w:firstLine="480"/>
        <w:pageBreakBefore w:val="0"/>
        <w:spacing w:line="500" w:lineRule="exact"/>
        <w:rPr>
          <w:rFonts w:hint="eastAsia" w:ascii="宋体" w:hAnsi="宋体" w:eastAsia="宋体" w:cs="宋体"/>
          <w:color w:val="000000"/>
          <w:sz w:val="24"/>
          <w:szCs w:val="24"/>
          <w:highlight w:val="none"/>
          <w:u w:val="singl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张闪</w:t>
      </w:r>
      <w:r>
        <w:rPr>
          <w:rFonts w:hint="eastAsia" w:ascii="宋体" w:hAnsi="宋体" w:eastAsia="宋体" w:cs="宋体"/>
          <w:color w:val="auto"/>
          <w:sz w:val="24"/>
          <w:szCs w:val="24"/>
          <w:highlight w:val="none"/>
        </w:rPr>
        <w:t xml:space="preserve">13365152227</w:t>
      </w:r>
      <w:r/>
    </w:p>
    <w:p>
      <w:pPr>
        <w:ind w:firstLine="482"/>
        <w:spacing w:line="48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z w:val="24"/>
          <w:szCs w:val="24"/>
          <w:highlight w:val="none"/>
          <w:lang w:val="en-US" w:eastAsia="zh-CN"/>
        </w:rPr>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rPr>
          <w:rFonts w:ascii="Times New Roman" w:hAnsi="Times New Roman" w:cs="仿宋"/>
          <w:color w:val="auto"/>
          <w:sz w:val="24"/>
          <w:szCs w:val="24"/>
        </w:rP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pStyle w:val="963"/>
        <w:jc w:val="center"/>
        <w:spacing w:line="240" w:lineRule="auto"/>
        <w:rPr>
          <w:color w:val="auto"/>
          <w:highlight w:val="yellow"/>
          <w:lang w:eastAsia="zh-CN"/>
        </w:rPr>
      </w:pPr>
      <w:r>
        <w:rPr>
          <w:rFonts w:hint="eastAsia"/>
          <w:color w:val="auto"/>
          <w:highlight w:val="white"/>
          <w:lang w:eastAsia="zh-CN"/>
        </w:rPr>
        <w:t xml:space="preserve">第二章  供应商须知</w:t>
      </w:r>
      <w:bookmarkEnd w:id="42"/>
      <w:r/>
      <w:bookmarkEnd w:id="43"/>
      <w:r/>
      <w:bookmarkEnd w:id="44"/>
      <w:r/>
      <w:r/>
    </w:p>
    <w:p>
      <w:pPr>
        <w:pStyle w:val="964"/>
        <w:rPr>
          <w:b w:val="0"/>
          <w:bCs/>
          <w:color w:val="auto"/>
          <w:lang w:eastAsia="zh-CN"/>
        </w:rPr>
      </w:pPr>
      <w:r/>
      <w:bookmarkStart w:id="47" w:name="_Toc103929991"/>
      <w:r>
        <w:rPr>
          <w:rFonts w:hint="eastAsia"/>
          <w:b w:val="0"/>
          <w:bCs/>
          <w:color w:val="auto"/>
          <w:highlight w:val="white"/>
          <w:lang w:eastAsia="zh-CN"/>
        </w:rPr>
        <w:t xml:space="preserve">供应商须知前附表：</w:t>
      </w:r>
      <w:bookmarkEnd w:id="47"/>
      <w:r/>
      <w:r/>
    </w:p>
    <w:tbl>
      <w:tblPr>
        <w:tblStyle w:val="75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序号</w:t>
            </w:r>
            <w:r/>
          </w:p>
        </w:tc>
        <w:tc>
          <w:tcPr>
            <w:tcW w:w="2414" w:type="dxa"/>
            <w:vAlign w:val="center"/>
            <w:textDirection w:val="lrTb"/>
            <w:noWrap w:val="false"/>
          </w:tcPr>
          <w:p>
            <w:pPr>
              <w:jc w:val="center"/>
              <w:rPr>
                <w:rFonts w:hint="eastAsia" w:ascii="仿宋_GB2312" w:hAnsi="仿宋"/>
                <w:b/>
                <w:color w:val="auto"/>
                <w:sz w:val="24"/>
                <w:szCs w:val="24"/>
              </w:rPr>
            </w:pPr>
            <w:r>
              <w:rPr>
                <w:rFonts w:hint="eastAsia" w:ascii="仿宋_GB2312" w:hAnsi="仿宋"/>
                <w:b/>
                <w:color w:val="auto"/>
                <w:sz w:val="24"/>
                <w:szCs w:val="24"/>
                <w:highlight w:val="white"/>
              </w:rPr>
              <w:t xml:space="preserve">内容</w:t>
            </w:r>
            <w:r/>
          </w:p>
        </w:tc>
        <w:tc>
          <w:tcPr>
            <w:tcW w:w="5786"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项目类别</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本项目</w:t>
            </w:r>
            <w:bookmarkStart w:id="48" w:name="EB9a5853ee094f4f0ea6ec3169265f6f2c"/>
            <w:r>
              <w:rPr>
                <w:rFonts w:hint="eastAsia" w:ascii="Times New Roman" w:hAnsi="Times New Roman"/>
                <w:color w:val="auto"/>
                <w:sz w:val="24"/>
                <w:szCs w:val="24"/>
                <w:highlight w:val="white"/>
              </w:rPr>
              <w:t xml:space="preserve">属性按以下第</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u w:val="single"/>
                <w:lang w:val="en-US" w:eastAsia="zh-CN"/>
                <w14:textFill>
                  <w14:solidFill>
                    <w14:schemeClr w14:val="tx1"/>
                  </w14:solidFill>
                </w14:textFill>
              </w:rPr>
              <w:t xml:space="preserve">3 </w:t>
            </w:r>
            <w:r>
              <w:rPr>
                <w:rFonts w:hint="eastAsia" w:ascii="Times New Roman" w:hAnsi="Times New Roman"/>
                <w:color w:val="auto"/>
                <w:sz w:val="24"/>
                <w:szCs w:val="24"/>
                <w:highlight w:val="white"/>
              </w:rPr>
              <w:t xml:space="preserve">种确定：</w:t>
            </w:r>
            <w:r/>
          </w:p>
          <w:p>
            <w:pPr>
              <w:spacing w:line="360" w:lineRule="exact"/>
              <w:rPr>
                <w:rFonts w:ascii="Times New Roman" w:hAnsi="Times New Roman"/>
                <w:color w:val="auto"/>
                <w:sz w:val="24"/>
                <w:szCs w:val="24"/>
                <w:highlight w:val="green"/>
              </w:rPr>
            </w:pPr>
            <w:r>
              <w:rPr>
                <w:rFonts w:hint="eastAsia" w:ascii="Times New Roman" w:hAnsi="Times New Roman"/>
                <w:color w:val="auto"/>
                <w:sz w:val="24"/>
                <w:szCs w:val="24"/>
                <w:highlight w:val="white"/>
              </w:rPr>
              <w:t xml:space="preserve">1</w:t>
            </w:r>
            <w:bookmarkEnd w:id="48"/>
            <w:r>
              <w:rPr>
                <w:rFonts w:hint="eastAsia" w:ascii="Times New Roman" w:hAnsi="Times New Roman"/>
                <w:color w:val="auto"/>
                <w:sz w:val="24"/>
                <w:szCs w:val="24"/>
                <w:highlight w:val="white"/>
              </w:rPr>
              <w:t xml:space="preserve">.货物</w:t>
            </w:r>
            <w:bookmarkStart w:id="49" w:name="EBd5c6c026f9674c39b21b31ecd0c1e7fa"/>
            <w:r>
              <w:rPr>
                <w:rFonts w:hint="eastAsia" w:ascii="Times New Roman" w:hAnsi="Times New Roman"/>
                <w:color w:val="auto"/>
                <w:sz w:val="24"/>
                <w:szCs w:val="24"/>
                <w:highlight w:val="white"/>
              </w:rPr>
              <w:t xml:space="preserve">采购；2.</w:t>
            </w:r>
            <w:bookmarkEnd w:id="49"/>
            <w:r>
              <w:rPr>
                <w:rFonts w:hint="eastAsia" w:ascii="Times New Roman" w:hAnsi="Times New Roman"/>
                <w:color w:val="auto"/>
                <w:sz w:val="24"/>
                <w:szCs w:val="24"/>
                <w:highlight w:val="white"/>
              </w:rPr>
              <w:t xml:space="preserve">服务</w:t>
            </w:r>
            <w:bookmarkStart w:id="50" w:name="EBf7d2a4f44ecb4166a93ea852e73be69f"/>
            <w:r>
              <w:rPr>
                <w:rFonts w:hint="eastAsia" w:ascii="Times New Roman" w:hAnsi="Times New Roman"/>
                <w:color w:val="auto"/>
                <w:sz w:val="24"/>
                <w:szCs w:val="24"/>
                <w:highlight w:val="white"/>
              </w:rPr>
              <w:t xml:space="preserve">采购；3.</w:t>
            </w:r>
            <w:bookmarkEnd w:id="50"/>
            <w:r>
              <w:rPr>
                <w:rFonts w:hint="eastAsia" w:ascii="Times New Roman" w:hAnsi="Times New Roman"/>
                <w:color w:val="auto"/>
                <w:sz w:val="24"/>
                <w:szCs w:val="24"/>
                <w:highlight w:val="white"/>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bookmarkStart w:id="51" w:name="EB7cb3b26264aa42768f7d22ea127b1f70"/>
            <w:r>
              <w:rPr>
                <w:rFonts w:hint="eastAsia" w:ascii="Times New Roman" w:hAnsi="Times New Roman" w:cs="仿宋_GB2312"/>
                <w:color w:val="auto"/>
                <w:sz w:val="24"/>
                <w:szCs w:val="24"/>
                <w:highlight w:val="none"/>
              </w:rPr>
              <w:t xml:space="preserve">9</w:t>
            </w:r>
            <w:r>
              <w:rPr>
                <w:rFonts w:hint="eastAsia" w:ascii="Times New Roman" w:hAnsi="Times New Roman" w:cs="仿宋_GB2312"/>
                <w:color w:val="auto"/>
                <w:sz w:val="24"/>
                <w:szCs w:val="24"/>
                <w:highlight w:val="white"/>
              </w:rPr>
              <w:t xml:space="preserve">0</w:t>
            </w:r>
            <w:bookmarkEnd w:id="51"/>
            <w:r>
              <w:rPr>
                <w:rFonts w:hint="eastAsia" w:ascii="Times New Roman" w:hAnsi="Times New Roman"/>
                <w:color w:val="auto"/>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color w:val="auto"/>
                <w:sz w:val="24"/>
                <w:szCs w:val="24"/>
              </w:rPr>
            </w:pPr>
            <w:r>
              <w:rPr>
                <w:rFonts w:hint="eastAsia" w:ascii="Times New Roman" w:hAnsi="Times New Roman"/>
                <w:color w:val="auto"/>
                <w:sz w:val="24"/>
                <w:szCs w:val="24"/>
                <w:highlight w:val="white"/>
              </w:rPr>
              <w:t xml:space="preserve">提交加密电子响应文件</w:t>
            </w:r>
            <w:r>
              <w:rPr>
                <w:rFonts w:hint="eastAsia" w:ascii="Times New Roman" w:hAnsi="Times New Roman"/>
                <w:color w:val="auto"/>
                <w:sz w:val="24"/>
                <w:highlight w:val="white"/>
                <w:u w:val="single"/>
              </w:rPr>
              <w:t xml:space="preserve"> 1 </w:t>
            </w:r>
            <w:r>
              <w:rPr>
                <w:rFonts w:hint="eastAsia" w:ascii="Times New Roman" w:hAnsi="Times New Roman"/>
                <w:color w:val="auto"/>
                <w:sz w:val="24"/>
                <w:szCs w:val="24"/>
                <w:highlight w:val="white"/>
              </w:rPr>
              <w:t xml:space="preserve">份。</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2 </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1.接受进口产品。</w:t>
            </w:r>
            <w:bookmarkStart w:id="52" w:name="OLE_LINK8"/>
            <w:r>
              <w:rPr>
                <w:rFonts w:hint="eastAsia" w:ascii="Times New Roman" w:hAnsi="Times New Roman" w:cs="仿宋"/>
                <w:color w:val="auto"/>
                <w:sz w:val="24"/>
              </w:rPr>
              <w:t xml:space="preserve">应当符合《政</w:t>
            </w:r>
            <w:bookmarkStart w:id="53" w:name="OLE_LINK1"/>
            <w:r>
              <w:rPr>
                <w:rFonts w:hint="eastAsia" w:ascii="Times New Roman" w:hAnsi="Times New Roman" w:cs="仿宋"/>
                <w:color w:val="auto"/>
                <w:sz w:val="24"/>
              </w:rPr>
              <w:t xml:space="preserve">府采购进口产品管理办法</w:t>
            </w:r>
            <w:bookmarkEnd w:id="53"/>
            <w:r>
              <w:rPr>
                <w:rFonts w:hint="eastAsia" w:ascii="Times New Roman" w:hAnsi="Times New Roman" w:cs="仿宋"/>
                <w:color w:val="auto"/>
                <w:sz w:val="24"/>
              </w:rPr>
              <w:t xml:space="preserve">》（财库〔2007〕119号）《关于政府采购进口产品管理有关问题的通知》（财办库〔2008〕248号）等相关规定</w:t>
            </w:r>
            <w:r>
              <w:rPr>
                <w:rFonts w:hint="eastAsia" w:ascii="Times New Roman" w:hAnsi="Times New Roman" w:cs="仿宋"/>
                <w:color w:val="auto"/>
                <w:sz w:val="24"/>
                <w:szCs w:val="24"/>
              </w:rPr>
              <w:t xml:space="preserve">；</w:t>
            </w:r>
            <w:bookmarkEnd w:id="52"/>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5</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green"/>
                <w:u w:val="single"/>
              </w:rPr>
            </w:pPr>
            <w:r>
              <w:rPr>
                <w:rFonts w:hint="eastAsia" w:ascii="Times New Roman" w:hAnsi="Times New Roman"/>
                <w:color w:val="auto"/>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6</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确定成交人</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1</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szCs w:val="24"/>
              </w:rPr>
              <w:t xml:space="preserve">种方式确定成交人：</w:t>
            </w:r>
            <w:r/>
          </w:p>
          <w:p>
            <w:pPr>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1.采购人按照规定在谈判小组推荐的中标候选人中确定成交人；</w:t>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2.采购人授权谈判小组直接确定成交人；</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7</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bookmarkStart w:id="54" w:name="EBebac1462c5d9459fbda8a75065c2455d"/>
            <w:r>
              <w:rPr>
                <w:rFonts w:hint="eastAsia" w:ascii="Times New Roman" w:hAnsi="Times New Roman" w:cs="仿宋"/>
                <w:color w:val="auto"/>
                <w:sz w:val="24"/>
                <w:szCs w:val="24"/>
              </w:rPr>
              <w:t xml:space="preserve">本项目的非主体、非关键性工作是否允许分包按以下第</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w:t>
            </w:r>
            <w:bookmarkEnd w:id="54"/>
            <w:r>
              <w:rPr>
                <w:rFonts w:hint="eastAsia" w:ascii="Times New Roman" w:hAnsi="Times New Roman" w:cs="仿宋"/>
                <w:color w:val="auto"/>
                <w:sz w:val="24"/>
                <w:szCs w:val="24"/>
              </w:rPr>
              <w:t xml:space="preserve">允许分包，</w:t>
            </w:r>
            <w:bookmarkStart w:id="55" w:name="EB512ba06683724173802e2aae54a26079"/>
            <w:r>
              <w:rPr>
                <w:rFonts w:hint="eastAsia" w:ascii="Times New Roman" w:hAnsi="Times New Roman" w:cs="仿宋"/>
                <w:color w:val="auto"/>
                <w:sz w:val="24"/>
                <w:szCs w:val="24"/>
              </w:rPr>
              <w:t xml:space="preserve">允许大中型企业向一家或者多家小微企业分包，分包具体内容、金额或比例：</w:t>
            </w:r>
            <w:bookmarkEnd w:id="55"/>
            <w:r>
              <w:rPr>
                <w:rFonts w:hint="eastAsia" w:ascii="Times New Roman" w:hAnsi="Times New Roman" w:cs="仿宋"/>
                <w:color w:val="auto"/>
                <w:sz w:val="24"/>
                <w:szCs w:val="24"/>
              </w:rPr>
              <w:t xml:space="preserve">无</w:t>
            </w:r>
            <w:r/>
          </w:p>
          <w:p>
            <w:pPr>
              <w:spacing w:line="360" w:lineRule="exact"/>
              <w:rPr>
                <w:rFonts w:ascii="Times New Roman" w:hAnsi="Times New Roman"/>
                <w:color w:val="auto"/>
                <w:highlight w:val="white"/>
              </w:rPr>
            </w:pPr>
            <w:r>
              <w:rPr>
                <w:rFonts w:hint="eastAsia" w:ascii="Times New Roman" w:hAnsi="Times New Roman" w:cs="仿宋"/>
                <w:color w:val="auto"/>
                <w:sz w:val="24"/>
                <w:szCs w:val="24"/>
              </w:rPr>
              <w:t xml:space="preserve">2.不允许分包。</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8</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代理费用收取方式及标准</w:t>
            </w:r>
            <w:r/>
          </w:p>
        </w:tc>
        <w:tc>
          <w:tcPr>
            <w:tcW w:w="5786"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代理费用收取方式及标准：按以下第</w:t>
            </w:r>
            <w:r>
              <w:rPr>
                <w:rFonts w:hint="eastAsia" w:ascii="Times New Roman" w:hAnsi="Times New Roman" w:eastAsia="宋体" w:cs="仿宋"/>
                <w:color w:val="auto"/>
                <w:sz w:val="24"/>
                <w:szCs w:val="24"/>
                <w:highlight w:val="none"/>
                <w:u w:val="single"/>
              </w:rPr>
              <w:t xml:space="preserve">2 </w:t>
            </w:r>
            <w:r>
              <w:rPr>
                <w:rFonts w:hint="eastAsia" w:ascii="Times New Roman" w:hAnsi="Times New Roman" w:eastAsia="宋体" w:cs="仿宋"/>
                <w:color w:val="auto"/>
                <w:sz w:val="24"/>
                <w:szCs w:val="24"/>
                <w:highlight w:val="none"/>
              </w:rPr>
              <w:t xml:space="preserve">种方式执行</w:t>
            </w:r>
            <w:r/>
          </w:p>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spacing w:line="360" w:lineRule="exact"/>
              <w:widowControl/>
              <w:rPr>
                <w:rFonts w:ascii="Times New Roman" w:hAnsi="Times New Roman"/>
                <w:color w:val="auto"/>
                <w:sz w:val="24"/>
                <w:szCs w:val="24"/>
                <w:highlight w:val="green"/>
              </w:rPr>
            </w:pP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具体方式及标准为：中标人在中标公告发出后7个工作日内按照“苏招协【2022】002号”文件标准支付招标代理费</w:t>
            </w:r>
            <w:r>
              <w:rPr>
                <w:rFonts w:hint="eastAsia" w:ascii="Times New Roman" w:hAnsi="Times New Roman" w:cs="仿宋"/>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投标人应将其综合考虑在投标报价中，不单独列项。（可采用数字人民币方式）</w:t>
            </w:r>
            <w:r/>
          </w:p>
        </w:tc>
      </w:tr>
      <w:tr>
        <w:trPr>
          <w:trHeight w:val="54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9</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其他</w:t>
            </w:r>
            <w:r/>
          </w:p>
        </w:tc>
        <w:tc>
          <w:tcPr>
            <w:shd w:val="clear" w:color="auto" w:fill="auto"/>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000000" w:themeColor="text1"/>
                <w:sz w:val="24"/>
                <w:szCs w:val="24"/>
                <w14:textFill>
                  <w14:solidFill>
                    <w14:schemeClr w14:val="tx1"/>
                  </w14:solidFill>
                </w14:textFill>
              </w:rPr>
              <w:t xml:space="preserve">本项目落实“关于推动解决政府采购异常低价问题的通知（财库〔2026〕2号）”文件规定。</w:t>
            </w:r>
            <w:r/>
          </w:p>
        </w:tc>
      </w:tr>
    </w:tbl>
    <w:p>
      <w:pPr>
        <w:rPr>
          <w:color w:val="auto"/>
          <w:highlight w:val="cyan"/>
        </w:rPr>
      </w:pPr>
      <w:r>
        <w:rPr>
          <w:color w:val="auto"/>
          <w:highlight w:val="cyan"/>
        </w:rPr>
      </w:r>
      <w:r/>
    </w:p>
    <w:p>
      <w:pPr>
        <w:pageBreakBefore w:val="0"/>
        <w:spacing w:line="398" w:lineRule="exact"/>
        <w:rPr>
          <w:color w:val="auto"/>
          <w:highlight w:val="white"/>
        </w:rPr>
      </w:pPr>
      <w:r/>
      <w:bookmarkStart w:id="56" w:name="_Toc103929992"/>
      <w:r/>
      <w:r/>
    </w:p>
    <w:p>
      <w:pPr>
        <w:pStyle w:val="748"/>
        <w:ind w:firstLine="320"/>
        <w:pageBreakBefore w:val="0"/>
        <w:spacing w:before="0" w:after="0" w:line="398" w:lineRule="exact"/>
        <w:rPr>
          <w:rFonts w:hint="eastAsia" w:ascii="黑体" w:hAnsi="黑体" w:eastAsia="黑体" w:cs="黑体"/>
          <w:color w:val="auto"/>
          <w:sz w:val="32"/>
        </w:rPr>
      </w:pPr>
      <w:r>
        <w:rPr>
          <w:rFonts w:hint="eastAsia" w:ascii="黑体" w:hAnsi="黑体" w:eastAsia="黑体" w:cs="黑体"/>
          <w:color w:val="auto"/>
          <w:sz w:val="32"/>
        </w:rPr>
        <w:t xml:space="preserve">一、总 则</w:t>
      </w:r>
      <w:bookmarkEnd w:id="56"/>
      <w:r/>
      <w:r/>
    </w:p>
    <w:p>
      <w:pPr>
        <w:ind w:firstLine="482"/>
        <w:pageBreakBefore w:val="0"/>
        <w:spacing w:line="398" w:lineRule="exact"/>
        <w:rPr>
          <w:rFonts w:hint="eastAsia" w:ascii="宋体" w:hAnsi="宋体"/>
          <w:b/>
          <w:color w:val="auto"/>
          <w:sz w:val="24"/>
        </w:rPr>
      </w:pPr>
      <w:r>
        <w:rPr>
          <w:rFonts w:hint="eastAsia" w:ascii="宋体" w:hAnsi="宋体"/>
          <w:b/>
          <w:color w:val="auto"/>
          <w:sz w:val="24"/>
          <w:highlight w:val="white"/>
        </w:rPr>
        <w:t xml:space="preserve">1、采购方式</w:t>
      </w:r>
      <w:r/>
    </w:p>
    <w:p>
      <w:pPr>
        <w:ind w:firstLine="480"/>
        <w:pageBreakBefore w:val="0"/>
        <w:spacing w:line="398"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本次采购采取竞争性谈判方式。</w:t>
      </w:r>
      <w:r/>
    </w:p>
    <w:p>
      <w:pPr>
        <w:ind w:firstLine="482"/>
        <w:pageBreakBefore w:val="0"/>
        <w:spacing w:line="398" w:lineRule="exact"/>
        <w:rPr>
          <w:rFonts w:hint="eastAsia" w:ascii="宋体" w:hAnsi="宋体"/>
          <w:b/>
          <w:color w:val="auto"/>
          <w:sz w:val="24"/>
        </w:rPr>
      </w:pPr>
      <w:r>
        <w:rPr>
          <w:rFonts w:hint="eastAsia" w:ascii="宋体" w:hAnsi="宋体"/>
          <w:b/>
          <w:color w:val="auto"/>
          <w:sz w:val="24"/>
          <w:highlight w:val="white"/>
        </w:rPr>
        <w:t xml:space="preserve">2、合格的供应商</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2.1合格的供应商必须符合</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文件第一章《谈判邀请》第二条及供应商须知前附表相关规定，且具备完成本项目的能力，成交后不允许转包。</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2.2满足本文件实质性要求的规定。</w:t>
      </w:r>
      <w:r/>
    </w:p>
    <w:p>
      <w:pPr>
        <w:ind w:firstLine="482"/>
        <w:pageBreakBefore w:val="0"/>
        <w:spacing w:line="398" w:lineRule="exact"/>
        <w:rPr>
          <w:rFonts w:hint="eastAsia" w:ascii="宋体" w:hAnsi="宋体"/>
          <w:b/>
          <w:color w:val="auto"/>
          <w:sz w:val="24"/>
        </w:rPr>
      </w:pPr>
      <w:r>
        <w:rPr>
          <w:rFonts w:hint="eastAsia" w:ascii="宋体" w:hAnsi="宋体"/>
          <w:b/>
          <w:color w:val="auto"/>
          <w:sz w:val="24"/>
          <w:highlight w:val="white"/>
        </w:rPr>
        <w:t xml:space="preserve">3、适用法律</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本次</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及由</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产生的合同受中华人民共和国的相关法律、法规制约和保护。</w:t>
      </w:r>
      <w:r/>
    </w:p>
    <w:p>
      <w:pPr>
        <w:ind w:firstLine="482"/>
        <w:pageBreakBefore w:val="0"/>
        <w:spacing w:line="398" w:lineRule="exact"/>
        <w:rPr>
          <w:rFonts w:hint="eastAsia" w:ascii="宋体" w:hAnsi="宋体"/>
          <w:b/>
          <w:color w:val="auto"/>
          <w:sz w:val="24"/>
        </w:rPr>
      </w:pPr>
      <w:r>
        <w:rPr>
          <w:rFonts w:hint="eastAsia" w:ascii="宋体" w:hAnsi="宋体"/>
          <w:b/>
          <w:color w:val="auto"/>
          <w:sz w:val="24"/>
          <w:highlight w:val="white"/>
        </w:rPr>
        <w:t xml:space="preserve">4、费用</w:t>
      </w:r>
      <w:r/>
    </w:p>
    <w:p>
      <w:pPr>
        <w:ind w:firstLine="480"/>
        <w:pageBreakBefore w:val="0"/>
        <w:spacing w:line="398" w:lineRule="exact"/>
        <w:rPr>
          <w:color w:val="auto"/>
          <w:highlight w:val="cyan"/>
        </w:rPr>
      </w:pPr>
      <w:r>
        <w:rPr>
          <w:rFonts w:hint="eastAsia" w:ascii="Times New Roman" w:hAnsi="Times New Roman"/>
          <w:color w:val="auto"/>
          <w:sz w:val="24"/>
          <w:highlight w:val="white"/>
        </w:rPr>
        <w:t xml:space="preserve">供应商应自行承担所有参加谈判活动有关的费用。</w:t>
      </w:r>
      <w:bookmarkStart w:id="57" w:name="EB0ab712769e2e42e6a6f2af6650416c65"/>
      <w:r>
        <w:rPr>
          <w:rFonts w:hint="eastAsia"/>
          <w:color w:val="auto"/>
          <w:sz w:val="20"/>
          <w:highlight w:val="white"/>
        </w:rPr>
        <w:t xml:space="preserve"> </w:t>
      </w:r>
      <w:bookmarkEnd w:id="57"/>
      <w:r/>
      <w:bookmarkStart w:id="58" w:name="EBd85facb65573448580cc1a8e43699cab"/>
      <w:r>
        <w:rPr>
          <w:rFonts w:hint="eastAsia"/>
          <w:color w:val="auto"/>
          <w:sz w:val="20"/>
          <w:highlight w:val="white"/>
        </w:rPr>
        <w:t xml:space="preserve"> </w:t>
      </w:r>
      <w:bookmarkEnd w:id="58"/>
      <w:r/>
      <w:r/>
    </w:p>
    <w:p>
      <w:pPr>
        <w:pStyle w:val="748"/>
        <w:ind w:firstLine="320"/>
        <w:pageBreakBefore w:val="0"/>
        <w:spacing w:before="0" w:after="0" w:line="398" w:lineRule="exact"/>
        <w:rPr>
          <w:rFonts w:hint="eastAsia" w:ascii="黑体" w:hAnsi="黑体" w:eastAsia="黑体" w:cs="黑体"/>
          <w:color w:val="auto"/>
          <w:sz w:val="32"/>
        </w:rPr>
      </w:pPr>
      <w:r/>
      <w:bookmarkStart w:id="59" w:name="_Toc103929993"/>
      <w:r>
        <w:rPr>
          <w:rFonts w:hint="eastAsia" w:ascii="黑体" w:hAnsi="黑体" w:eastAsia="黑体" w:cs="黑体"/>
          <w:color w:val="auto"/>
          <w:sz w:val="32"/>
        </w:rPr>
        <w:t xml:space="preserve">二、竞争性谈判文件</w:t>
      </w:r>
      <w:bookmarkEnd w:id="59"/>
      <w:r/>
      <w:r/>
    </w:p>
    <w:p>
      <w:pPr>
        <w:ind w:firstLine="482"/>
        <w:pageBreakBefore w:val="0"/>
        <w:spacing w:line="398" w:lineRule="exact"/>
        <w:rPr>
          <w:rFonts w:ascii="Times New Roman" w:hAnsi="Times New Roman" w:cs="仿宋"/>
          <w:b/>
          <w:color w:val="auto"/>
          <w:sz w:val="24"/>
        </w:rPr>
      </w:pPr>
      <w:r>
        <w:rPr>
          <w:rFonts w:hint="eastAsia" w:ascii="Times New Roman" w:hAnsi="Times New Roman" w:cs="仿宋"/>
          <w:b/>
          <w:color w:val="auto"/>
          <w:sz w:val="24"/>
        </w:rPr>
        <w:t xml:space="preserve">5、谈判文件构成</w:t>
      </w:r>
      <w:r/>
    </w:p>
    <w:p>
      <w:pPr>
        <w:ind w:firstLine="480"/>
        <w:pageBreakBefore w:val="0"/>
        <w:spacing w:line="398" w:lineRule="exact"/>
        <w:rPr>
          <w:rFonts w:ascii="Times New Roman" w:hAnsi="Times New Roman"/>
          <w:color w:val="auto"/>
          <w:sz w:val="24"/>
          <w:highlight w:val="white"/>
        </w:rPr>
      </w:pPr>
      <w:r>
        <w:rPr>
          <w:rFonts w:hint="eastAsia" w:ascii="Times New Roman" w:hAnsi="Times New Roman"/>
          <w:color w:val="auto"/>
          <w:sz w:val="24"/>
          <w:highlight w:val="white"/>
        </w:rPr>
        <w:t xml:space="preserve">5.1谈判文件由以下部分组成：</w:t>
      </w:r>
      <w:r/>
    </w:p>
    <w:p>
      <w:pPr>
        <w:ind w:firstLine="480"/>
        <w:pageBreakBefore w:val="0"/>
        <w:spacing w:line="398" w:lineRule="exact"/>
        <w:rPr>
          <w:rFonts w:ascii="Times New Roman" w:hAnsi="Times New Roman"/>
          <w:color w:val="auto"/>
          <w:sz w:val="24"/>
        </w:rPr>
      </w:pPr>
      <w:r>
        <w:rPr>
          <w:rFonts w:hint="eastAsia" w:ascii="Times New Roman" w:hAnsi="Times New Roman"/>
          <w:color w:val="auto"/>
          <w:sz w:val="24"/>
          <w:highlight w:val="white"/>
        </w:rPr>
        <w:t xml:space="preserve">第一章：谈判邀请；</w:t>
      </w:r>
      <w:r/>
    </w:p>
    <w:p>
      <w:pPr>
        <w:ind w:firstLine="480"/>
        <w:pageBreakBefore w:val="0"/>
        <w:spacing w:line="398" w:lineRule="exact"/>
        <w:rPr>
          <w:rFonts w:ascii="Times New Roman" w:hAnsi="Times New Roman"/>
          <w:color w:val="auto"/>
          <w:sz w:val="24"/>
        </w:rPr>
      </w:pPr>
      <w:r>
        <w:rPr>
          <w:rFonts w:hint="eastAsia" w:ascii="Times New Roman" w:hAnsi="Times New Roman"/>
          <w:color w:val="auto"/>
          <w:sz w:val="24"/>
          <w:highlight w:val="white"/>
        </w:rPr>
        <w:t xml:space="preserve">第二章：供应商须知；</w:t>
      </w:r>
      <w:r/>
    </w:p>
    <w:p>
      <w:pPr>
        <w:ind w:firstLine="480"/>
        <w:pageBreakBefore w:val="0"/>
        <w:spacing w:line="398" w:lineRule="exact"/>
        <w:rPr>
          <w:rFonts w:ascii="Times New Roman" w:hAnsi="Times New Roman"/>
          <w:color w:val="auto"/>
          <w:sz w:val="24"/>
        </w:rPr>
      </w:pPr>
      <w:r>
        <w:rPr>
          <w:rFonts w:hint="eastAsia" w:ascii="Times New Roman" w:hAnsi="Times New Roman"/>
          <w:color w:val="auto"/>
          <w:sz w:val="24"/>
          <w:highlight w:val="white"/>
        </w:rPr>
        <w:t xml:space="preserve">第三章：评审方法；</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第四章：采购需求；</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第五章：合同文本；</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第六章：响应文件格式。</w:t>
      </w:r>
      <w:r/>
    </w:p>
    <w:p>
      <w:pPr>
        <w:ind w:firstLine="480"/>
        <w:pageBreakBefore w:val="0"/>
        <w:spacing w:line="398" w:lineRule="exact"/>
        <w:rPr>
          <w:rFonts w:ascii="Times New Roman" w:hAnsi="Times New Roman"/>
          <w:color w:val="auto"/>
          <w:sz w:val="24"/>
          <w:highlight w:val="white"/>
        </w:rPr>
      </w:pPr>
      <w:r>
        <w:rPr>
          <w:rFonts w:hint="eastAsia" w:ascii="Times New Roman" w:hAnsi="Times New Roman"/>
          <w:color w:val="auto"/>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pageBreakBefore w:val="0"/>
        <w:spacing w:line="398" w:lineRule="exact"/>
        <w:rPr>
          <w:rFonts w:ascii="Times New Roman" w:hAnsi="Times New Roman" w:cs="仿宋"/>
          <w:b/>
          <w:color w:val="auto"/>
          <w:sz w:val="24"/>
        </w:rPr>
      </w:pPr>
      <w:r>
        <w:rPr>
          <w:rFonts w:hint="eastAsia" w:ascii="Times New Roman" w:hAnsi="Times New Roman" w:cs="仿宋"/>
          <w:b/>
          <w:color w:val="auto"/>
          <w:sz w:val="24"/>
        </w:rPr>
        <w:t xml:space="preserve">6、政府采购政策</w:t>
      </w:r>
      <w:r/>
    </w:p>
    <w:p>
      <w:pPr>
        <w:ind w:firstLine="482"/>
        <w:pageBreakBefore w:val="0"/>
        <w:spacing w:line="398" w:lineRule="exact"/>
        <w:rPr>
          <w:rFonts w:hint="default" w:ascii="Times New Roman" w:hAnsi="Times New Roman" w:eastAsia="宋体" w:cs="仿宋"/>
          <w:b/>
          <w:color w:val="auto"/>
          <w:sz w:val="24"/>
          <w:highlight w:val="none"/>
          <w:u w:val="single"/>
          <w:lang w:val="en-US" w:eastAsia="zh-CN"/>
        </w:rPr>
      </w:pPr>
      <w:r>
        <w:rPr>
          <w:rFonts w:hint="eastAsia" w:ascii="Times New Roman" w:hAnsi="Times New Roman" w:cs="仿宋"/>
          <w:b/>
          <w:bCs/>
          <w:color w:val="auto"/>
          <w:sz w:val="24"/>
        </w:rPr>
        <w:t xml:space="preserve">本项目落实的政府采购政策对应序号为</w:t>
      </w:r>
      <w:r>
        <w:rPr>
          <w:rFonts w:hint="eastAsia" w:ascii="Times New Roman" w:hAnsi="Times New Roman" w:cs="仿宋"/>
          <w:b/>
          <w:bCs/>
          <w:color w:val="auto"/>
          <w:sz w:val="24"/>
          <w:highlight w:val="none"/>
          <w:u w:val="single"/>
          <w:lang w:val="en-US" w:eastAsia="zh-CN"/>
        </w:rPr>
        <w:t xml:space="preserve">6.1</w:t>
      </w:r>
      <w:r/>
    </w:p>
    <w:p>
      <w:pPr>
        <w:ind w:firstLine="480"/>
        <w:pageBreakBefore w:val="0"/>
        <w:spacing w:line="398"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highlight w:val="none"/>
        </w:rPr>
        <w:t xml:space="preserve">本项目按以下第</w:t>
      </w:r>
      <w:r>
        <w:rPr>
          <w:rFonts w:hint="eastAsia" w:ascii="Times New Roman" w:hAnsi="Times New Roman" w:cs="仿宋"/>
          <w:b/>
          <w:bCs/>
          <w:color w:val="auto"/>
          <w:sz w:val="24"/>
          <w:highlight w:val="none"/>
          <w:u w:val="single"/>
        </w:rPr>
        <w:t xml:space="preserve">（</w:t>
      </w:r>
      <w:r>
        <w:rPr>
          <w:rFonts w:ascii="Times New Roman" w:hAnsi="Times New Roman" w:cs="仿宋"/>
          <w:b/>
          <w:bCs/>
          <w:color w:val="auto"/>
          <w:sz w:val="24"/>
          <w:highlight w:val="none"/>
          <w:u w:val="single"/>
        </w:rPr>
        <w:t xml:space="preserve">1</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highlight w:val="none"/>
        </w:rPr>
        <w:t xml:space="preserve">种</w:t>
      </w:r>
      <w:r>
        <w:rPr>
          <w:rFonts w:hint="eastAsia" w:ascii="Times New Roman" w:hAnsi="Times New Roman" w:cs="仿宋"/>
          <w:color w:val="auto"/>
          <w:sz w:val="24"/>
        </w:rPr>
        <w:t xml:space="preserve">政策确定本项目落实的中小企业政策：</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（1）本项目专门面向中小企业（含监狱与戒毒企业、残疾人福利企业）采购。</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（2）对符合规定情形的小微企业报价给予</w:t>
      </w:r>
      <w:r>
        <w:rPr>
          <w:rFonts w:hint="eastAsia" w:ascii="Times New Roman" w:hAnsi="Times New Roman" w:cs="仿宋"/>
          <w:color w:val="auto"/>
          <w:sz w:val="24"/>
          <w:highlight w:val="none"/>
          <w:u w:val="single"/>
        </w:rPr>
        <w:t xml:space="preserve">15%</w:t>
      </w:r>
      <w:r>
        <w:rPr>
          <w:rFonts w:hint="eastAsia" w:ascii="Times New Roman" w:hAnsi="Times New Roman" w:cs="仿宋"/>
          <w:color w:val="auto"/>
          <w:sz w:val="24"/>
          <w:highlight w:val="none"/>
        </w:rPr>
        <w:t xml:space="preserve">扣除</w:t>
      </w:r>
      <w:r>
        <w:rPr>
          <w:rFonts w:hint="eastAsia" w:ascii="Times New Roman" w:hAnsi="Times New Roman" w:cs="仿宋"/>
          <w:color w:val="auto"/>
          <w:sz w:val="24"/>
        </w:rPr>
        <w:t xml:space="preserve">，用扣除后的价格参加评审。</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_GB2312"/>
          <w:color w:val="auto"/>
          <w:sz w:val="24"/>
        </w:rPr>
        <w:t xml:space="preserve">在货物采购项目中，货物由中小企业制造，即货物由中小企业生产且使用该中小企业商号或者注册商标。</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⑤联合体各方均为小型、微型企业（残疾人福利单位、监狱企业）的，联合体享受</w:t>
      </w:r>
      <w:r>
        <w:rPr>
          <w:rFonts w:hint="eastAsia" w:ascii="Times New Roman" w:hAnsi="Times New Roman" w:cs="仿宋"/>
          <w:color w:val="auto"/>
          <w:sz w:val="24"/>
          <w:u w:val="single"/>
        </w:rPr>
        <w:t xml:space="preserve">15%</w:t>
      </w:r>
      <w:r>
        <w:rPr>
          <w:rFonts w:hint="eastAsia" w:ascii="Times New Roman" w:hAnsi="Times New Roman" w:cs="仿宋"/>
          <w:color w:val="auto"/>
          <w:sz w:val="24"/>
        </w:rPr>
        <w:t xml:space="preserve">价格扣除，用扣除后的价格参与评审。</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6.2节能产品、环境标志产品</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6.2.2拟采购的产品属于优先采购的节能环保品目清单范围的，同等条件下优先推荐提供有效节能产品或环境标志产品认证证书多的供应商为成交人。</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6.3政府采购需求标准</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6.3.1商品包装、快递包装政府采购需求标准（试行）</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按照财政部印发的《商品包装政府采购需求标准（试行）》《快递包装政府采购需求标准（试行）》要求执行，本项目商品包装和快递包装的具体需求详见第四章采购需求。</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6.3.2绿色数据中心政府采购需求标准（试行）</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6.3.3绿色建材政府采购需求标准</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pageBreakBefore w:val="0"/>
        <w:spacing w:line="398" w:lineRule="exact"/>
        <w:rPr>
          <w:rFonts w:ascii="Times New Roman" w:hAnsi="Times New Roman"/>
          <w:color w:val="auto"/>
          <w:sz w:val="24"/>
          <w:highlight w:val="white"/>
        </w:rPr>
      </w:pPr>
      <w:r>
        <w:rPr>
          <w:rFonts w:hint="eastAsia" w:ascii="Times New Roman" w:hAnsi="Times New Roman" w:cs="仿宋"/>
          <w:color w:val="auto"/>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pageBreakBefore w:val="0"/>
        <w:spacing w:line="398" w:lineRule="exact"/>
        <w:rPr>
          <w:rFonts w:hint="eastAsia" w:ascii="宋体" w:hAnsi="宋体"/>
          <w:b/>
          <w:color w:val="auto"/>
          <w:sz w:val="24"/>
        </w:rPr>
      </w:pPr>
      <w:r>
        <w:rPr>
          <w:rFonts w:hint="eastAsia" w:ascii="宋体" w:hAnsi="宋体"/>
          <w:b/>
          <w:color w:val="auto"/>
          <w:sz w:val="24"/>
          <w:highlight w:val="white"/>
        </w:rPr>
        <w:t xml:space="preserve">7、谈判文件的澄清或修改</w:t>
      </w:r>
      <w:r/>
    </w:p>
    <w:p>
      <w:pPr>
        <w:ind w:firstLine="480"/>
        <w:pageBreakBefore w:val="0"/>
        <w:spacing w:line="398" w:lineRule="exact"/>
        <w:rPr>
          <w:rFonts w:ascii="Times New Roman" w:hAnsi="Times New Roman"/>
          <w:color w:val="auto"/>
          <w:sz w:val="24"/>
          <w:highlight w:val="white"/>
        </w:rPr>
      </w:pPr>
      <w:r>
        <w:rPr>
          <w:rFonts w:hint="eastAsia" w:ascii="Times New Roman" w:hAnsi="Times New Roman"/>
          <w:color w:val="auto"/>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w:t>
      </w:r>
      <w:r>
        <w:rPr>
          <w:rFonts w:hint="eastAsia" w:ascii="Times New Roman" w:hAnsi="Times New Roman"/>
          <w:color w:val="000000" w:themeColor="text1"/>
          <w:sz w:val="24"/>
          <w:highlight w:val="white"/>
          <w14:textFill>
            <w14:solidFill>
              <w14:schemeClr w14:val="tx1"/>
            </w14:solidFill>
          </w14:textFill>
        </w:rPr>
        <w:t xml:space="preserve">3个工作日前</w:t>
      </w:r>
      <w:r>
        <w:rPr>
          <w:rFonts w:hint="eastAsia" w:ascii="Times New Roman" w:hAnsi="Times New Roman"/>
          <w:color w:val="auto"/>
          <w:sz w:val="24"/>
          <w:highlight w:val="white"/>
        </w:rPr>
        <w:t xml:space="preserve">，以书面形式通知所有接收谈判文件的供应商，不足</w:t>
      </w:r>
      <w:r>
        <w:rPr>
          <w:rFonts w:hint="eastAsia" w:ascii="Times New Roman" w:hAnsi="Times New Roman"/>
          <w:color w:val="000000" w:themeColor="text1"/>
          <w:sz w:val="24"/>
          <w:highlight w:val="white"/>
          <w14:textFill>
            <w14:solidFill>
              <w14:schemeClr w14:val="tx1"/>
            </w14:solidFill>
          </w14:textFill>
        </w:rPr>
        <w:t xml:space="preserve">3个工作日的</w:t>
      </w:r>
      <w:r>
        <w:rPr>
          <w:rFonts w:hint="eastAsia" w:ascii="Times New Roman" w:hAnsi="Times New Roman"/>
          <w:color w:val="auto"/>
          <w:sz w:val="24"/>
          <w:highlight w:val="white"/>
        </w:rPr>
        <w:t xml:space="preserve">，应当顺延提交首次响应文件截止之日。</w:t>
      </w:r>
      <w:r/>
    </w:p>
    <w:p>
      <w:pPr>
        <w:ind w:firstLine="480"/>
        <w:pageBreakBefore w:val="0"/>
        <w:spacing w:line="398" w:lineRule="exact"/>
        <w:rPr>
          <w:rFonts w:ascii="Times New Roman" w:hAnsi="Times New Roman" w:cs="仿宋"/>
          <w:color w:val="auto"/>
          <w:sz w:val="24"/>
        </w:rPr>
      </w:pPr>
      <w:r/>
      <w:bookmarkStart w:id="60" w:name="EB7268b0e553ea46a0972fae5eb02eb8ff"/>
      <w:r>
        <w:rPr>
          <w:rFonts w:hint="eastAsia" w:ascii="Times New Roman" w:hAnsi="Times New Roman" w:cs="仿宋"/>
          <w:color w:val="auto"/>
          <w:sz w:val="24"/>
        </w:rPr>
        <w:t xml:space="preserve">7.2谈判文件的澄清或者修改将在原公告媒体上发布更正公告，澄清、修改文件均作为谈判文件的组成部分，并对供应商具有约束力。</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7.3供应商应及时登录“苏采云”系统获取澄清答疑文件（修改后谈判文件），如供应商未能及时下载澄清和修改后的谈判文件，造成的相关责任由供应商承担。</w:t>
      </w:r>
      <w:r/>
    </w:p>
    <w:p>
      <w:pPr>
        <w:pageBreakBefore w:val="0"/>
        <w:spacing w:line="398" w:lineRule="exact"/>
        <w:rPr>
          <w:rFonts w:ascii="Times New Roman" w:hAnsi="Times New Roman" w:eastAsia="黑体"/>
          <w:color w:val="auto"/>
          <w:sz w:val="32"/>
        </w:rPr>
      </w:pPr>
      <w:r>
        <w:rPr>
          <w:rFonts w:ascii="Times New Roman" w:hAnsi="Times New Roman"/>
          <w:color w:val="auto"/>
          <w:sz w:val="20"/>
          <w:highlight w:val="white"/>
        </w:rPr>
        <w:t xml:space="preserve"> </w:t>
      </w:r>
      <w:bookmarkEnd w:id="60"/>
      <w:r/>
      <w:bookmarkStart w:id="61" w:name="EBbc1095d01213421fbd0d2b9a5a5b5191"/>
      <w:r>
        <w:rPr>
          <w:rFonts w:ascii="Times New Roman" w:hAnsi="Times New Roman"/>
          <w:color w:val="auto"/>
          <w:sz w:val="20"/>
          <w:highlight w:val="white"/>
        </w:rPr>
        <w:t xml:space="preserve"> </w:t>
      </w:r>
      <w:bookmarkEnd w:id="61"/>
      <w:r/>
      <w:bookmarkStart w:id="62" w:name="EB84af41cf8ece42ec9fc3ba1450690185"/>
      <w:r>
        <w:rPr>
          <w:rFonts w:ascii="Times New Roman" w:hAnsi="Times New Roman"/>
          <w:color w:val="auto"/>
          <w:sz w:val="20"/>
          <w:highlight w:val="white"/>
        </w:rPr>
        <w:t xml:space="preserve"> </w:t>
      </w:r>
      <w:bookmarkEnd w:id="62"/>
      <w:r/>
      <w:bookmarkStart w:id="63" w:name="_Toc103929994"/>
      <w:r>
        <w:rPr>
          <w:rFonts w:ascii="Times New Roman" w:hAnsi="Times New Roman" w:eastAsia="黑体"/>
          <w:color w:val="auto"/>
          <w:sz w:val="32"/>
        </w:rPr>
        <w:t xml:space="preserve">三、响应文件的编制</w:t>
      </w:r>
      <w:bookmarkEnd w:id="63"/>
      <w:r/>
      <w:r/>
    </w:p>
    <w:p>
      <w:pPr>
        <w:ind w:firstLine="482"/>
        <w:pageBreakBefore w:val="0"/>
        <w:spacing w:line="398" w:lineRule="exact"/>
        <w:rPr>
          <w:rFonts w:ascii="Times New Roman" w:hAnsi="Times New Roman"/>
          <w:b/>
          <w:color w:val="auto"/>
          <w:sz w:val="24"/>
        </w:rPr>
      </w:pPr>
      <w:r>
        <w:rPr>
          <w:rFonts w:ascii="Times New Roman" w:hAnsi="Times New Roman"/>
          <w:b/>
          <w:color w:val="auto"/>
          <w:sz w:val="24"/>
          <w:highlight w:val="white"/>
        </w:rPr>
        <w:t xml:space="preserve">8、响应文件的编制要求</w:t>
      </w:r>
      <w:r/>
    </w:p>
    <w:p>
      <w:pPr>
        <w:ind w:firstLine="480"/>
        <w:pageBreakBefore w:val="0"/>
        <w:spacing w:line="398" w:lineRule="exact"/>
        <w:rPr>
          <w:rFonts w:ascii="Times New Roman" w:hAnsi="Times New Roman"/>
          <w:color w:val="auto"/>
          <w:sz w:val="24"/>
          <w:highlight w:val="white"/>
        </w:rPr>
      </w:pPr>
      <w:r>
        <w:rPr>
          <w:rFonts w:ascii="Times New Roman" w:hAnsi="Times New Roman"/>
          <w:color w:val="auto"/>
          <w:sz w:val="24"/>
          <w:highlight w:val="white"/>
        </w:rPr>
        <w:t xml:space="preserve">8.1供应商应当按照谈判文件的要求编制响应文件，并对其提交的响应文件的真实性、合法性承担法律责任。</w:t>
      </w:r>
      <w:r/>
    </w:p>
    <w:p>
      <w:pPr>
        <w:ind w:firstLine="480"/>
        <w:pageBreakBefore w:val="0"/>
        <w:spacing w:line="398" w:lineRule="exact"/>
        <w:rPr>
          <w:rFonts w:ascii="Times New Roman" w:hAnsi="Times New Roman"/>
          <w:color w:val="auto"/>
          <w:sz w:val="24"/>
          <w:highlight w:val="white"/>
        </w:rPr>
      </w:pPr>
      <w:r>
        <w:rPr>
          <w:rFonts w:ascii="Times New Roman" w:hAnsi="Times New Roman"/>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pageBreakBefore w:val="0"/>
        <w:spacing w:line="398" w:lineRule="exact"/>
        <w:rPr>
          <w:rFonts w:ascii="Times New Roman" w:hAnsi="Times New Roman" w:eastAsia="仿宋_GB2312"/>
          <w:color w:val="auto"/>
          <w:sz w:val="24"/>
        </w:rPr>
      </w:pPr>
      <w:r>
        <w:rPr>
          <w:rFonts w:ascii="Times New Roman" w:hAnsi="Times New Roman"/>
          <w:color w:val="auto"/>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pageBreakBefore w:val="0"/>
        <w:spacing w:line="398" w:lineRule="exact"/>
        <w:rPr>
          <w:rFonts w:ascii="Times New Roman" w:hAnsi="Times New Roman"/>
          <w:b/>
          <w:color w:val="auto"/>
          <w:sz w:val="24"/>
        </w:rPr>
      </w:pPr>
      <w:r>
        <w:rPr>
          <w:rFonts w:ascii="Times New Roman" w:hAnsi="Times New Roman"/>
          <w:b/>
          <w:color w:val="auto"/>
          <w:sz w:val="24"/>
          <w:highlight w:val="white"/>
        </w:rPr>
        <w:t xml:space="preserve">9、响应文件构成</w:t>
      </w:r>
      <w:r/>
    </w:p>
    <w:p>
      <w:pPr>
        <w:ind w:firstLine="480"/>
        <w:pageBreakBefore w:val="0"/>
        <w:spacing w:line="398" w:lineRule="exact"/>
        <w:rPr>
          <w:rFonts w:ascii="Times New Roman" w:hAnsi="Times New Roman"/>
          <w:color w:val="auto"/>
          <w:sz w:val="24"/>
          <w:szCs w:val="21"/>
        </w:rPr>
      </w:pPr>
      <w:r/>
      <w:bookmarkStart w:id="64" w:name="EB54b7dcfe4c384f2882f81819a3c1664a"/>
      <w:r>
        <w:rPr>
          <w:rFonts w:ascii="Times New Roman" w:hAnsi="Times New Roman"/>
          <w:bCs/>
          <w:color w:val="auto"/>
          <w:sz w:val="24"/>
          <w:szCs w:val="21"/>
        </w:rPr>
        <w:t xml:space="preserve">9.1</w:t>
      </w:r>
      <w:r>
        <w:rPr>
          <w:rFonts w:ascii="Times New Roman" w:hAnsi="Times New Roman"/>
          <w:color w:val="auto"/>
          <w:sz w:val="24"/>
          <w:szCs w:val="21"/>
        </w:rPr>
        <w:t xml:space="preserve">供应商编写的响应文件应包括资格证明文件、</w:t>
      </w:r>
      <w:r>
        <w:rPr>
          <w:rFonts w:ascii="Times New Roman" w:hAnsi="Times New Roman"/>
          <w:color w:val="auto"/>
          <w:sz w:val="24"/>
          <w:szCs w:val="24"/>
        </w:rPr>
        <w:t xml:space="preserve">实质性要求响应及偏离表</w:t>
      </w:r>
      <w:r>
        <w:rPr>
          <w:rFonts w:ascii="Times New Roman" w:hAnsi="Times New Roman"/>
          <w:color w:val="auto"/>
          <w:sz w:val="24"/>
          <w:szCs w:val="21"/>
        </w:rPr>
        <w:t xml:space="preserve">、分项报价表、技术要求响应及偏离表、商务要求响应及偏离表、其他证明文件、谈判响应函等部分。</w:t>
      </w:r>
      <w:r/>
    </w:p>
    <w:p>
      <w:pPr>
        <w:ind w:firstLine="480"/>
        <w:pageBreakBefore w:val="0"/>
        <w:spacing w:line="398" w:lineRule="exact"/>
        <w:rPr>
          <w:rFonts w:ascii="Times New Roman" w:hAnsi="Times New Roman"/>
          <w:b/>
          <w:color w:val="auto"/>
          <w:sz w:val="24"/>
          <w:highlight w:val="green"/>
        </w:rPr>
      </w:pPr>
      <w:r>
        <w:rPr>
          <w:rFonts w:ascii="Times New Roman" w:hAnsi="Times New Roman"/>
          <w:b/>
          <w:color w:val="auto"/>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64"/>
      <w:r/>
      <w:r/>
    </w:p>
    <w:p>
      <w:pPr>
        <w:ind w:firstLine="482"/>
        <w:pageBreakBefore w:val="0"/>
        <w:spacing w:line="398" w:lineRule="exact"/>
        <w:rPr>
          <w:rFonts w:ascii="Times New Roman" w:hAnsi="Times New Roman"/>
          <w:b/>
          <w:color w:val="auto"/>
          <w:sz w:val="24"/>
        </w:rPr>
      </w:pPr>
      <w:r>
        <w:rPr>
          <w:rFonts w:ascii="Times New Roman" w:hAnsi="Times New Roman"/>
          <w:b/>
          <w:color w:val="auto"/>
          <w:sz w:val="24"/>
          <w:highlight w:val="white"/>
        </w:rPr>
        <w:t xml:space="preserve">10、响应文件的价格</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10.1分次报价，供应商响应文件中的报价作为第一次报价，不公开；以最后报价作为价格分计算。</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10.2报价注意事项：报价一律以人民币计算，以元为单位标注，最多保留至小数点后两位，谈判文件有规定的按谈判文件执行。</w:t>
      </w:r>
      <w:r/>
    </w:p>
    <w:p>
      <w:pPr>
        <w:ind w:firstLine="482"/>
        <w:pageBreakBefore w:val="0"/>
        <w:spacing w:line="398" w:lineRule="exact"/>
        <w:rPr>
          <w:rFonts w:ascii="Times New Roman" w:hAnsi="Times New Roman"/>
          <w:b/>
          <w:color w:val="auto"/>
          <w:sz w:val="24"/>
        </w:rPr>
      </w:pPr>
      <w:r>
        <w:rPr>
          <w:rFonts w:ascii="Times New Roman" w:hAnsi="Times New Roman"/>
          <w:b/>
          <w:color w:val="auto"/>
          <w:sz w:val="24"/>
          <w:highlight w:val="white"/>
        </w:rPr>
        <w:t xml:space="preserve">11、保证金</w:t>
      </w:r>
      <w:r/>
    </w:p>
    <w:p>
      <w:pPr>
        <w:ind w:firstLine="480"/>
        <w:pageBreakBefore w:val="0"/>
        <w:spacing w:line="398" w:lineRule="exact"/>
        <w:rPr>
          <w:rFonts w:ascii="Times New Roman" w:hAnsi="Times New Roman"/>
          <w:color w:val="auto"/>
          <w:sz w:val="24"/>
          <w:highlight w:val="green"/>
        </w:rPr>
      </w:pPr>
      <w:r/>
      <w:bookmarkStart w:id="65" w:name="EBe9f85f1ccf0042b89b069c1fc92d7bd9"/>
      <w:r>
        <w:rPr>
          <w:rFonts w:ascii="Times New Roman" w:hAnsi="Times New Roman"/>
          <w:color w:val="auto"/>
          <w:sz w:val="24"/>
          <w:highlight w:val="white"/>
        </w:rPr>
        <w:t xml:space="preserve">本项目不收取谈判保证金。</w:t>
      </w:r>
      <w:bookmarkEnd w:id="65"/>
      <w:r/>
      <w:r/>
    </w:p>
    <w:p>
      <w:pPr>
        <w:ind w:firstLine="482"/>
        <w:pageBreakBefore w:val="0"/>
        <w:spacing w:line="398" w:lineRule="exact"/>
        <w:rPr>
          <w:rFonts w:ascii="Times New Roman" w:hAnsi="Times New Roman"/>
          <w:b/>
          <w:color w:val="auto"/>
          <w:sz w:val="24"/>
        </w:rPr>
      </w:pPr>
      <w:r>
        <w:rPr>
          <w:rFonts w:ascii="Times New Roman" w:hAnsi="Times New Roman"/>
          <w:b/>
          <w:color w:val="auto"/>
          <w:sz w:val="24"/>
          <w:highlight w:val="white"/>
        </w:rPr>
        <w:t xml:space="preserve">12、响应有效期</w:t>
      </w:r>
      <w:r/>
    </w:p>
    <w:p>
      <w:pPr>
        <w:ind w:firstLine="480"/>
        <w:pageBreakBefore w:val="0"/>
        <w:spacing w:line="398" w:lineRule="exact"/>
        <w:rPr>
          <w:rFonts w:ascii="Times New Roman" w:hAnsi="Times New Roman"/>
          <w:color w:val="auto"/>
          <w:sz w:val="24"/>
          <w:highlight w:val="white"/>
        </w:rPr>
      </w:pPr>
      <w:r/>
      <w:bookmarkStart w:id="66" w:name="EBbc991cc077dd4865b6582a3c1e0ccc97"/>
      <w:r>
        <w:rPr>
          <w:rFonts w:ascii="Times New Roman" w:hAnsi="Times New Roman"/>
          <w:color w:val="auto"/>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pageBreakBefore w:val="0"/>
        <w:spacing w:line="398" w:lineRule="exact"/>
        <w:rPr>
          <w:rFonts w:ascii="Times New Roman" w:hAnsi="Times New Roman"/>
          <w:color w:val="auto"/>
          <w:sz w:val="24"/>
          <w:highlight w:val="white"/>
        </w:rPr>
      </w:pPr>
      <w:r>
        <w:rPr>
          <w:rFonts w:ascii="Times New Roman" w:hAnsi="Times New Roman"/>
          <w:color w:val="auto"/>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6"/>
      <w:r/>
      <w:r/>
    </w:p>
    <w:p>
      <w:pPr>
        <w:pStyle w:val="748"/>
        <w:ind w:firstLine="320"/>
        <w:pageBreakBefore w:val="0"/>
        <w:spacing w:before="0" w:after="0" w:line="398" w:lineRule="exact"/>
        <w:rPr>
          <w:rFonts w:ascii="Times New Roman" w:hAnsi="Times New Roman" w:eastAsia="黑体" w:cs="Times New Roman"/>
          <w:color w:val="auto"/>
          <w:sz w:val="32"/>
        </w:rPr>
      </w:pPr>
      <w:r/>
      <w:bookmarkStart w:id="67" w:name="_Toc103929995"/>
      <w:r>
        <w:rPr>
          <w:rFonts w:ascii="Times New Roman" w:hAnsi="Times New Roman" w:eastAsia="黑体" w:cs="Times New Roman"/>
          <w:color w:val="auto"/>
          <w:sz w:val="32"/>
        </w:rPr>
        <w:t xml:space="preserve">四、响应文件的提交</w:t>
      </w:r>
      <w:bookmarkEnd w:id="67"/>
      <w:r/>
      <w:r/>
    </w:p>
    <w:p>
      <w:pPr>
        <w:ind w:firstLine="482"/>
        <w:pageBreakBefore w:val="0"/>
        <w:spacing w:line="398" w:lineRule="exact"/>
        <w:rPr>
          <w:rFonts w:ascii="Times New Roman" w:hAnsi="Times New Roman"/>
          <w:b/>
          <w:color w:val="auto"/>
          <w:sz w:val="24"/>
        </w:rPr>
      </w:pPr>
      <w:r>
        <w:rPr>
          <w:rFonts w:ascii="Times New Roman" w:hAnsi="Times New Roman"/>
          <w:b/>
          <w:color w:val="auto"/>
          <w:sz w:val="24"/>
        </w:rPr>
        <w:t xml:space="preserve">13、响应文件的提交</w:t>
      </w:r>
      <w:r/>
    </w:p>
    <w:p>
      <w:pPr>
        <w:ind w:firstLine="480"/>
        <w:pageBreakBefore w:val="0"/>
        <w:spacing w:line="398" w:lineRule="exact"/>
        <w:widowControl/>
        <w:rPr>
          <w:rFonts w:ascii="Times New Roman" w:hAnsi="Times New Roman"/>
          <w:color w:val="auto"/>
          <w:sz w:val="24"/>
        </w:rPr>
      </w:pPr>
      <w:r>
        <w:rPr>
          <w:rFonts w:ascii="Times New Roman" w:hAnsi="Times New Roman"/>
          <w:color w:val="auto"/>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13.2响应文件的修改或撤回：在响应截止时间前，供应商可以撤回或重新提交响应文件。响应文件以最终完成上传的为准。</w:t>
      </w:r>
      <w:r/>
    </w:p>
    <w:p>
      <w:pPr>
        <w:ind w:firstLine="480"/>
        <w:pageBreakBefore w:val="0"/>
        <w:spacing w:line="398" w:lineRule="exact"/>
        <w:rPr>
          <w:rFonts w:ascii="Times New Roman" w:hAnsi="Times New Roman"/>
          <w:b/>
          <w:color w:val="auto"/>
          <w:sz w:val="24"/>
          <w:u w:val="single"/>
        </w:rPr>
      </w:pPr>
      <w:r>
        <w:rPr>
          <w:rFonts w:ascii="Times New Roman" w:hAnsi="Times New Roman"/>
          <w:color w:val="auto"/>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pageBreakBefore w:val="0"/>
        <w:spacing w:line="398" w:lineRule="exact"/>
        <w:rPr>
          <w:rFonts w:ascii="Times New Roman" w:hAnsi="Times New Roman"/>
          <w:b/>
          <w:color w:val="auto"/>
          <w:sz w:val="24"/>
        </w:rPr>
      </w:pPr>
      <w:r>
        <w:rPr>
          <w:rFonts w:ascii="Times New Roman" w:hAnsi="Times New Roman"/>
          <w:b/>
          <w:color w:val="auto"/>
          <w:sz w:val="24"/>
        </w:rPr>
        <w:t xml:space="preserve">14、响应文件被拒绝接收的情形</w:t>
      </w:r>
      <w:r/>
    </w:p>
    <w:p>
      <w:pPr>
        <w:ind w:firstLine="480"/>
        <w:pageBreakBefore w:val="0"/>
        <w:spacing w:line="398" w:lineRule="exact"/>
        <w:rPr>
          <w:rFonts w:ascii="Times New Roman" w:hAnsi="Times New Roman"/>
          <w:color w:val="auto"/>
          <w:sz w:val="24"/>
          <w:highlight w:val="white"/>
        </w:rPr>
      </w:pPr>
      <w:r>
        <w:rPr>
          <w:rFonts w:ascii="Times New Roman" w:hAnsi="Times New Roman"/>
          <w:color w:val="auto"/>
          <w:sz w:val="24"/>
          <w:highlight w:val="white"/>
        </w:rPr>
        <w:t xml:space="preserve">在谈判文件规定的响应截止时间后上传的响应文件。</w:t>
      </w:r>
      <w:r/>
    </w:p>
    <w:p>
      <w:pPr>
        <w:pStyle w:val="748"/>
        <w:ind w:firstLine="320"/>
        <w:pageBreakBefore w:val="0"/>
        <w:spacing w:before="0" w:after="0" w:line="398" w:lineRule="exact"/>
        <w:rPr>
          <w:rFonts w:ascii="Times New Roman" w:hAnsi="Times New Roman" w:eastAsia="黑体" w:cs="Times New Roman"/>
          <w:color w:val="auto"/>
          <w:sz w:val="32"/>
        </w:rPr>
      </w:pPr>
      <w:r/>
      <w:bookmarkStart w:id="68" w:name="_Toc103929997"/>
      <w:r>
        <w:rPr>
          <w:rFonts w:ascii="Times New Roman" w:hAnsi="Times New Roman" w:eastAsia="黑体" w:cs="Times New Roman"/>
          <w:color w:val="auto"/>
          <w:sz w:val="32"/>
        </w:rPr>
        <w:t xml:space="preserve">五、谈判程序及最后报价</w:t>
      </w:r>
      <w:bookmarkEnd w:id="68"/>
      <w:r/>
      <w:r/>
    </w:p>
    <w:p>
      <w:pPr>
        <w:ind w:firstLine="482"/>
        <w:pageBreakBefore w:val="0"/>
        <w:spacing w:line="398" w:lineRule="exact"/>
        <w:rPr>
          <w:rFonts w:ascii="Times New Roman" w:hAnsi="Times New Roman"/>
          <w:b/>
          <w:color w:val="auto"/>
          <w:sz w:val="24"/>
        </w:rPr>
      </w:pPr>
      <w:r>
        <w:rPr>
          <w:rFonts w:ascii="Times New Roman" w:hAnsi="Times New Roman"/>
          <w:b/>
          <w:color w:val="auto"/>
          <w:sz w:val="24"/>
          <w:highlight w:val="white"/>
        </w:rPr>
        <w:t xml:space="preserve">15、谈判会议</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15.1采购代理机构按谈判文件规定的时间、地点组织谈判。供应商应当按照《操作手册》规定，在“苏采云”系统规定的时间内对谈判响应文件进行解密。</w:t>
      </w:r>
      <w:r/>
    </w:p>
    <w:p>
      <w:pPr>
        <w:ind w:firstLine="480"/>
        <w:pageBreakBefore w:val="0"/>
        <w:spacing w:line="398" w:lineRule="exact"/>
        <w:rPr>
          <w:rFonts w:ascii="Times New Roman" w:hAnsi="Times New Roman"/>
          <w:color w:val="auto"/>
          <w:sz w:val="24"/>
        </w:rPr>
      </w:pPr>
      <w:r>
        <w:rPr>
          <w:rFonts w:ascii="Times New Roman" w:hAnsi="Times New Roman"/>
          <w:b/>
          <w:color w:val="auto"/>
          <w:sz w:val="24"/>
        </w:rPr>
        <w:t xml:space="preserve">15.2供应商用于解密的CA证书应为该响应文件生成加密、上传的同一把CA证书。供应商应登录“苏采云”系统进入“开标大厅”，在系统约定时间内使用CA证书解密，未成功解密的，视为其放弃谈判。</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15.3供应商在谈判全过程中应保持通</w:t>
      </w:r>
      <w:r>
        <w:rPr>
          <w:rFonts w:hint="eastAsia" w:ascii="Times New Roman" w:hAnsi="Times New Roman"/>
          <w:color w:val="auto"/>
          <w:sz w:val="24"/>
          <w:lang w:val="en-US" w:eastAsia="zh-CN"/>
        </w:rPr>
        <w:t xml:space="preserve">信</w:t>
      </w:r>
      <w:r>
        <w:rPr>
          <w:rFonts w:ascii="Times New Roman" w:hAnsi="Times New Roman"/>
          <w:color w:val="auto"/>
          <w:sz w:val="24"/>
        </w:rPr>
        <w:t xml:space="preserve">畅通，及时登录</w:t>
      </w:r>
      <w:r>
        <w:rPr>
          <w:rFonts w:ascii="Times New Roman" w:hAnsi="Times New Roman"/>
          <w:b/>
          <w:bCs/>
          <w:color w:val="auto"/>
          <w:sz w:val="24"/>
        </w:rPr>
        <w:t xml:space="preserve">“苏采云”系统</w:t>
      </w:r>
      <w:r>
        <w:rPr>
          <w:rFonts w:ascii="Times New Roman" w:hAnsi="Times New Roman"/>
          <w:color w:val="auto"/>
          <w:sz w:val="24"/>
        </w:rPr>
        <w:t xml:space="preserve">查阅、答复相关信息。</w:t>
      </w:r>
      <w:r/>
    </w:p>
    <w:p>
      <w:pPr>
        <w:ind w:firstLine="482"/>
        <w:pageBreakBefore w:val="0"/>
        <w:spacing w:line="398" w:lineRule="exact"/>
        <w:rPr>
          <w:rFonts w:ascii="Times New Roman" w:hAnsi="Times New Roman"/>
          <w:b/>
          <w:color w:val="auto"/>
          <w:sz w:val="24"/>
          <w:highlight w:val="white"/>
        </w:rPr>
      </w:pPr>
      <w:r>
        <w:rPr>
          <w:rFonts w:ascii="Times New Roman" w:hAnsi="Times New Roman"/>
          <w:b/>
          <w:color w:val="auto"/>
          <w:sz w:val="24"/>
          <w:highlight w:val="white"/>
        </w:rPr>
        <w:t xml:space="preserve">16、谈判小组</w:t>
      </w:r>
      <w:r/>
    </w:p>
    <w:p>
      <w:pPr>
        <w:ind w:firstLine="480"/>
        <w:pageBreakBefore w:val="0"/>
        <w:spacing w:line="398" w:lineRule="exact"/>
        <w:rPr>
          <w:rFonts w:ascii="Times New Roman" w:hAnsi="Times New Roman"/>
          <w:color w:val="auto"/>
          <w:sz w:val="24"/>
        </w:rPr>
      </w:pPr>
      <w:r>
        <w:rPr>
          <w:rFonts w:ascii="Times New Roman" w:hAnsi="Times New Roman"/>
          <w:color w:val="auto"/>
          <w:sz w:val="24"/>
          <w:szCs w:val="24"/>
        </w:rPr>
        <w:t xml:space="preserve">谈判小组由采购人代表和有关技术、经济等方面的专家组成，且人员构成符合政府采购有关规定</w:t>
      </w:r>
      <w:r>
        <w:rPr>
          <w:rFonts w:ascii="Times New Roman" w:hAnsi="Times New Roman"/>
          <w:color w:val="auto"/>
          <w:sz w:val="24"/>
          <w:highlight w:val="white"/>
        </w:rPr>
        <w:t xml:space="preserve">。谈判小组独立完成谈判工作，推选成交候选人</w:t>
      </w:r>
      <w:r>
        <w:rPr>
          <w:rFonts w:ascii="Times New Roman" w:hAnsi="Times New Roman"/>
          <w:color w:val="auto"/>
          <w:sz w:val="24"/>
        </w:rPr>
        <w:t xml:space="preserve">并确定成交人</w:t>
      </w:r>
      <w:r>
        <w:rPr>
          <w:rFonts w:ascii="Times New Roman" w:hAnsi="Times New Roman"/>
          <w:color w:val="auto"/>
          <w:sz w:val="24"/>
          <w:highlight w:val="white"/>
        </w:rPr>
        <w:t xml:space="preserve">。</w:t>
      </w:r>
      <w:r/>
    </w:p>
    <w:p>
      <w:pPr>
        <w:ind w:firstLine="482"/>
        <w:pageBreakBefore w:val="0"/>
        <w:spacing w:line="398" w:lineRule="exact"/>
        <w:rPr>
          <w:rFonts w:ascii="Times New Roman" w:hAnsi="Times New Roman"/>
          <w:b/>
          <w:color w:val="auto"/>
          <w:sz w:val="24"/>
          <w:highlight w:val="white"/>
        </w:rPr>
      </w:pPr>
      <w:r>
        <w:rPr>
          <w:rFonts w:ascii="Times New Roman" w:hAnsi="Times New Roman"/>
          <w:b/>
          <w:color w:val="auto"/>
          <w:sz w:val="24"/>
          <w:highlight w:val="white"/>
        </w:rPr>
        <w:t xml:space="preserve">17、谈判程序</w:t>
      </w:r>
      <w:r/>
    </w:p>
    <w:p>
      <w:pPr>
        <w:ind w:firstLine="480"/>
        <w:pageBreakBefore w:val="0"/>
        <w:spacing w:line="398" w:lineRule="exact"/>
        <w:rPr>
          <w:rFonts w:ascii="Times New Roman" w:hAnsi="Times New Roman"/>
          <w:color w:val="auto"/>
          <w:sz w:val="24"/>
          <w:highlight w:val="white"/>
        </w:rPr>
      </w:pPr>
      <w:r>
        <w:rPr>
          <w:rFonts w:ascii="Times New Roman" w:hAnsi="Times New Roman"/>
          <w:color w:val="auto"/>
          <w:sz w:val="24"/>
          <w:highlight w:val="white"/>
        </w:rPr>
        <w:t xml:space="preserve">17.1 资格审查</w:t>
      </w:r>
      <w:r/>
    </w:p>
    <w:p>
      <w:pPr>
        <w:ind w:firstLine="480"/>
        <w:pageBreakBefore w:val="0"/>
        <w:spacing w:line="398" w:lineRule="exact"/>
        <w:rPr>
          <w:rFonts w:ascii="Times New Roman" w:hAnsi="Times New Roman"/>
          <w:color w:val="auto"/>
          <w:sz w:val="24"/>
          <w:highlight w:val="white"/>
        </w:rPr>
      </w:pPr>
      <w:r>
        <w:rPr>
          <w:rFonts w:ascii="Times New Roman" w:hAnsi="Times New Roman"/>
          <w:color w:val="auto"/>
          <w:sz w:val="24"/>
          <w:highlight w:val="white"/>
        </w:rPr>
        <w:t xml:space="preserve">由</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小组依据法律法规和</w:t>
      </w:r>
      <w:r>
        <w:rPr>
          <w:rFonts w:ascii="Times New Roman" w:hAnsi="Times New Roman"/>
          <w:color w:val="auto"/>
          <w:sz w:val="24"/>
          <w:szCs w:val="24"/>
        </w:rPr>
        <w:t xml:space="preserve">谈判</w:t>
      </w:r>
      <w:r>
        <w:rPr>
          <w:rFonts w:ascii="Times New Roman" w:hAnsi="Times New Roman"/>
          <w:color w:val="auto"/>
          <w:sz w:val="24"/>
          <w:highlight w:val="white"/>
        </w:rPr>
        <w:t xml:space="preserve">文件的规定，对响应文件中的资格证明文件进行审查，以确定供应商是否具备参加</w:t>
      </w:r>
      <w:r>
        <w:rPr>
          <w:rFonts w:ascii="Times New Roman" w:hAnsi="Times New Roman"/>
          <w:color w:val="auto"/>
          <w:sz w:val="24"/>
          <w:szCs w:val="24"/>
        </w:rPr>
        <w:t xml:space="preserve">谈判</w:t>
      </w:r>
      <w:r>
        <w:rPr>
          <w:rFonts w:ascii="Times New Roman" w:hAnsi="Times New Roman"/>
          <w:color w:val="auto"/>
          <w:sz w:val="24"/>
          <w:highlight w:val="white"/>
        </w:rPr>
        <w:t xml:space="preserve">的资格。</w:t>
      </w:r>
      <w:r/>
    </w:p>
    <w:p>
      <w:pPr>
        <w:ind w:firstLine="480"/>
        <w:pageBreakBefore w:val="0"/>
        <w:spacing w:line="398" w:lineRule="exact"/>
        <w:rPr>
          <w:rFonts w:ascii="Times New Roman" w:hAnsi="Times New Roman"/>
          <w:color w:val="auto"/>
          <w:sz w:val="24"/>
          <w:highlight w:val="white"/>
        </w:rPr>
      </w:pPr>
      <w:r>
        <w:rPr>
          <w:rFonts w:ascii="Times New Roman" w:hAnsi="Times New Roman"/>
          <w:color w:val="auto"/>
          <w:sz w:val="24"/>
          <w:highlight w:val="white"/>
        </w:rPr>
        <w:t xml:space="preserve">信用信息查询：</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小组查询供应商的信用信息，以确定供应商是否具备</w:t>
      </w:r>
      <w:r>
        <w:rPr>
          <w:rFonts w:ascii="Times New Roman" w:hAnsi="Times New Roman"/>
          <w:color w:val="auto"/>
          <w:sz w:val="24"/>
          <w:szCs w:val="24"/>
        </w:rPr>
        <w:t xml:space="preserve">谈判</w:t>
      </w:r>
      <w:r>
        <w:rPr>
          <w:rFonts w:ascii="Times New Roman" w:hAnsi="Times New Roman"/>
          <w:color w:val="auto"/>
          <w:sz w:val="24"/>
          <w:highlight w:val="white"/>
        </w:rPr>
        <w:t xml:space="preserve">资格。查询结果留存并归档。</w:t>
      </w:r>
      <w:r/>
    </w:p>
    <w:p>
      <w:pPr>
        <w:ind w:firstLine="480"/>
        <w:pageBreakBefore w:val="0"/>
        <w:spacing w:line="398" w:lineRule="exact"/>
        <w:rPr>
          <w:rFonts w:ascii="Times New Roman" w:hAnsi="Times New Roman"/>
          <w:bCs/>
          <w:color w:val="auto"/>
          <w:sz w:val="24"/>
          <w:szCs w:val="21"/>
        </w:rPr>
      </w:pPr>
      <w:r>
        <w:rPr>
          <w:rFonts w:ascii="Times New Roman" w:hAnsi="Times New Roman"/>
          <w:color w:val="auto"/>
          <w:sz w:val="24"/>
          <w:highlight w:val="white"/>
        </w:rPr>
        <w:t xml:space="preserve">17.2 </w:t>
      </w:r>
      <w:r>
        <w:rPr>
          <w:rFonts w:ascii="Times New Roman" w:hAnsi="Times New Roman"/>
          <w:bCs/>
          <w:color w:val="auto"/>
          <w:sz w:val="24"/>
          <w:szCs w:val="21"/>
        </w:rPr>
        <w:t xml:space="preserve">符合性审查</w:t>
      </w:r>
      <w:r/>
    </w:p>
    <w:p>
      <w:pPr>
        <w:ind w:firstLine="480"/>
        <w:pageBreakBefore w:val="0"/>
        <w:spacing w:line="398" w:lineRule="exact"/>
        <w:rPr>
          <w:rFonts w:ascii="Times New Roman" w:hAnsi="Times New Roman"/>
          <w:bCs/>
          <w:color w:val="auto"/>
          <w:sz w:val="24"/>
          <w:szCs w:val="21"/>
        </w:rPr>
      </w:pPr>
      <w:r>
        <w:rPr>
          <w:rFonts w:ascii="Times New Roman" w:hAnsi="Times New Roman"/>
          <w:bCs/>
          <w:color w:val="auto"/>
          <w:sz w:val="24"/>
          <w:szCs w:val="21"/>
        </w:rPr>
        <w:t xml:space="preserve">17.2.1依据</w:t>
      </w:r>
      <w:r>
        <w:rPr>
          <w:rFonts w:ascii="Times New Roman" w:hAnsi="Times New Roman"/>
          <w:color w:val="auto"/>
          <w:sz w:val="24"/>
          <w:szCs w:val="24"/>
        </w:rPr>
        <w:t xml:space="preserve">谈判</w:t>
      </w:r>
      <w:r>
        <w:rPr>
          <w:rFonts w:ascii="Times New Roman" w:hAnsi="Times New Roman"/>
          <w:bCs/>
          <w:color w:val="auto"/>
          <w:sz w:val="24"/>
          <w:szCs w:val="21"/>
        </w:rPr>
        <w:t xml:space="preserve">文件的规定，由</w:t>
      </w:r>
      <w:r>
        <w:rPr>
          <w:rFonts w:ascii="Times New Roman" w:hAnsi="Times New Roman"/>
          <w:color w:val="auto"/>
          <w:sz w:val="24"/>
          <w:szCs w:val="24"/>
        </w:rPr>
        <w:t xml:space="preserve">谈判</w:t>
      </w:r>
      <w:r>
        <w:rPr>
          <w:rFonts w:ascii="Times New Roman" w:hAnsi="Times New Roman"/>
          <w:bCs/>
          <w:color w:val="auto"/>
          <w:sz w:val="24"/>
          <w:szCs w:val="21"/>
        </w:rPr>
        <w:t xml:space="preserve">小组从响应文件的有效性、完整性和对谈判文件的响应程度进行审查，以确定是否对谈判文件的实质性要求作出响应。</w:t>
      </w:r>
      <w:r/>
    </w:p>
    <w:p>
      <w:pPr>
        <w:ind w:firstLine="480"/>
        <w:pageBreakBefore w:val="0"/>
        <w:spacing w:line="398" w:lineRule="exact"/>
        <w:rPr>
          <w:rFonts w:ascii="Times New Roman" w:hAnsi="Times New Roman"/>
          <w:color w:val="auto"/>
          <w:sz w:val="24"/>
        </w:rPr>
      </w:pPr>
      <w:r>
        <w:rPr>
          <w:rFonts w:ascii="Times New Roman" w:hAnsi="Times New Roman"/>
          <w:color w:val="auto"/>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pageBreakBefore w:val="0"/>
        <w:spacing w:line="398" w:lineRule="exact"/>
        <w:rPr>
          <w:rFonts w:ascii="Times New Roman" w:hAnsi="Times New Roman"/>
          <w:color w:val="auto"/>
          <w:sz w:val="24"/>
          <w:szCs w:val="24"/>
        </w:rPr>
      </w:pPr>
      <w:r>
        <w:rPr>
          <w:rFonts w:ascii="Times New Roman" w:hAnsi="Times New Roman"/>
          <w:bCs/>
          <w:color w:val="auto"/>
          <w:sz w:val="24"/>
          <w:szCs w:val="21"/>
        </w:rPr>
        <w:t xml:space="preserve">17.3未通过资格审查或符合性审查的供应商，</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小组将在</w:t>
      </w:r>
      <w:r>
        <w:rPr>
          <w:rFonts w:ascii="Times New Roman" w:hAnsi="Times New Roman"/>
          <w:color w:val="auto"/>
          <w:sz w:val="24"/>
          <w:szCs w:val="24"/>
        </w:rPr>
        <w:t xml:space="preserve">“苏采云”系统</w:t>
      </w:r>
      <w:r>
        <w:rPr>
          <w:rFonts w:ascii="Times New Roman" w:hAnsi="Times New Roman"/>
          <w:bCs/>
          <w:color w:val="auto"/>
          <w:sz w:val="24"/>
          <w:szCs w:val="21"/>
        </w:rPr>
        <w:t xml:space="preserve">中告知未通过资格审查或符合性审查的原因，评审结束后，</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小组将不再告知未通过资格审查或符合性审查的原因。</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17.4</w:t>
      </w:r>
      <w:r>
        <w:rPr>
          <w:rFonts w:ascii="Times New Roman" w:hAnsi="Times New Roman"/>
          <w:color w:val="auto"/>
          <w:sz w:val="24"/>
          <w:szCs w:val="24"/>
        </w:rPr>
        <w:t xml:space="preserve">谈判</w:t>
      </w:r>
      <w:r>
        <w:rPr>
          <w:rFonts w:ascii="Times New Roman" w:hAnsi="Times New Roman"/>
          <w:color w:val="auto"/>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17.5相同品牌产品响应</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17.6谈判</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pageBreakBefore w:val="0"/>
        <w:spacing w:line="398" w:lineRule="exact"/>
        <w:rPr>
          <w:rFonts w:ascii="Times New Roman" w:hAnsi="Times New Roman"/>
          <w:color w:val="auto"/>
          <w:sz w:val="24"/>
        </w:rPr>
      </w:pPr>
      <w:r>
        <w:rPr>
          <w:rFonts w:ascii="Times New Roman" w:hAnsi="Times New Roman"/>
          <w:bCs/>
          <w:color w:val="auto"/>
          <w:sz w:val="24"/>
          <w:szCs w:val="21"/>
        </w:rPr>
        <w:t xml:space="preserve">17.7有关问题的澄清</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pageBreakBefore w:val="0"/>
        <w:spacing w:line="398" w:lineRule="exact"/>
        <w:tabs>
          <w:tab w:val="left" w:pos="900" w:leader="none"/>
        </w:tabs>
        <w:rPr>
          <w:rFonts w:ascii="Times New Roman" w:hAnsi="Times New Roman"/>
          <w:color w:val="auto"/>
          <w:sz w:val="24"/>
          <w:szCs w:val="24"/>
        </w:rPr>
      </w:pPr>
      <w:r>
        <w:rPr>
          <w:rFonts w:ascii="Times New Roman" w:hAnsi="Times New Roman"/>
          <w:bCs/>
          <w:color w:val="auto"/>
          <w:sz w:val="24"/>
          <w:szCs w:val="21"/>
        </w:rPr>
        <w:t xml:space="preserve">17.8最后报价</w:t>
      </w:r>
      <w:r/>
    </w:p>
    <w:p>
      <w:pPr>
        <w:ind w:firstLine="480"/>
        <w:pageBreakBefore w:val="0"/>
        <w:spacing w:line="398" w:lineRule="exact"/>
        <w:tabs>
          <w:tab w:val="left" w:pos="900" w:leader="none"/>
        </w:tabs>
        <w:rPr>
          <w:rFonts w:hint="eastAsia" w:ascii="宋体" w:hAnsi="宋体"/>
          <w:color w:val="auto"/>
          <w:sz w:val="24"/>
          <w:szCs w:val="24"/>
        </w:rPr>
      </w:pPr>
      <w:r>
        <w:rPr>
          <w:rFonts w:ascii="Times New Roman" w:hAnsi="Times New Roman"/>
          <w:color w:val="auto"/>
          <w:sz w:val="24"/>
        </w:rPr>
        <w:t xml:space="preserve">17.8.1谈判结束后，谈判小组将</w:t>
      </w:r>
      <w:r>
        <w:rPr>
          <w:rFonts w:ascii="宋体" w:hAnsi="宋体"/>
          <w:color w:val="auto"/>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69" w:name="EB7c676092b0b54336b4f7c76350bf2f81"/>
      <w:r/>
      <w:r/>
    </w:p>
    <w:p>
      <w:pPr>
        <w:ind w:firstLine="482"/>
        <w:pageBreakBefore w:val="0"/>
        <w:spacing w:line="398" w:lineRule="exact"/>
        <w:tabs>
          <w:tab w:val="left" w:pos="900" w:leader="none"/>
        </w:tabs>
        <w:rPr>
          <w:rFonts w:ascii="Times New Roman" w:hAnsi="Times New Roman"/>
          <w:color w:val="auto"/>
          <w:sz w:val="24"/>
          <w:szCs w:val="24"/>
        </w:rPr>
      </w:pPr>
      <w:r>
        <w:rPr>
          <w:rFonts w:ascii="Times New Roman" w:hAnsi="Times New Roman"/>
          <w:b/>
          <w:color w:val="auto"/>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pageBreakBefore w:val="0"/>
        <w:spacing w:line="398" w:lineRule="exact"/>
        <w:tabs>
          <w:tab w:val="left" w:pos="900" w:leader="none"/>
        </w:tabs>
        <w:rPr>
          <w:rFonts w:ascii="Times New Roman" w:hAnsi="Times New Roman"/>
          <w:color w:val="auto"/>
          <w:sz w:val="24"/>
          <w:szCs w:val="24"/>
        </w:rPr>
      </w:pPr>
      <w:r>
        <w:rPr>
          <w:rFonts w:ascii="Times New Roman" w:hAnsi="Times New Roman"/>
          <w:color w:val="auto"/>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69"/>
      <w:r/>
      <w:r/>
    </w:p>
    <w:p>
      <w:pPr>
        <w:ind w:firstLine="480"/>
        <w:pageBreakBefore w:val="0"/>
        <w:spacing w:line="398" w:lineRule="exact"/>
        <w:tabs>
          <w:tab w:val="left" w:pos="900" w:leader="none"/>
        </w:tabs>
        <w:rPr>
          <w:rFonts w:ascii="Times New Roman" w:hAnsi="Times New Roman"/>
          <w:color w:val="auto"/>
          <w:sz w:val="24"/>
        </w:rPr>
      </w:pPr>
      <w:r>
        <w:rPr>
          <w:rFonts w:ascii="Times New Roman" w:hAnsi="Times New Roman"/>
          <w:color w:val="auto"/>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pageBreakBefore w:val="0"/>
        <w:spacing w:line="398" w:lineRule="exact"/>
        <w:tabs>
          <w:tab w:val="left" w:pos="900" w:leader="none"/>
        </w:tabs>
        <w:rPr>
          <w:rFonts w:ascii="Times New Roman" w:hAnsi="Times New Roman"/>
          <w:color w:val="auto"/>
          <w:sz w:val="24"/>
        </w:rPr>
      </w:pPr>
      <w:r>
        <w:rPr>
          <w:rFonts w:hint="eastAsia" w:ascii="Times New Roman" w:hAnsi="Times New Roman"/>
          <w:color w:val="auto"/>
          <w:sz w:val="24"/>
          <w:lang w:val="en-US" w:eastAsia="zh-CN"/>
        </w:rPr>
        <w:t xml:space="preserve">1</w:t>
      </w:r>
      <w:r>
        <w:rPr>
          <w:rFonts w:hint="eastAsia" w:ascii="Times New Roman" w:hAnsi="Times New Roman"/>
          <w:color w:val="auto"/>
          <w:sz w:val="24"/>
        </w:rPr>
        <w:t xml:space="preserve">7.</w:t>
      </w:r>
      <w:r>
        <w:rPr>
          <w:rFonts w:hint="eastAsia" w:ascii="Times New Roman" w:hAnsi="Times New Roman"/>
          <w:color w:val="auto"/>
          <w:sz w:val="24"/>
          <w:lang w:val="en-US" w:eastAsia="zh-CN"/>
        </w:rPr>
        <w:t xml:space="preserve">9</w:t>
      </w:r>
      <w:r>
        <w:rPr>
          <w:rFonts w:hint="eastAsia" w:ascii="Times New Roman" w:hAnsi="Times New Roman"/>
          <w:color w:val="auto"/>
          <w:sz w:val="24"/>
        </w:rPr>
        <w:t xml:space="preserve">异常低价响应审查</w:t>
      </w:r>
      <w:r/>
    </w:p>
    <w:p>
      <w:pPr>
        <w:ind w:firstLine="480"/>
        <w:pageBreakBefore w:val="0"/>
        <w:spacing w:line="398"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17.9.</w:t>
      </w:r>
      <w:r>
        <w:rPr>
          <w:rFonts w:hint="eastAsia" w:ascii="Times New Roman" w:hAnsi="Times New Roman"/>
          <w:color w:val="auto"/>
          <w:sz w:val="24"/>
        </w:rPr>
        <w:t xml:space="preserve">1评审过程中出现下列情形之一的，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应当启动异常低价响应审查程序：</w:t>
      </w:r>
      <w:r/>
    </w:p>
    <w:p>
      <w:pPr>
        <w:ind w:firstLine="480"/>
        <w:pageBreakBefore w:val="0"/>
        <w:spacing w:line="398"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1</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pageBreakBefore w:val="0"/>
        <w:spacing w:line="398"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2</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pageBreakBefore w:val="0"/>
        <w:spacing w:line="398"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3</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投标（响应）报价低于采购项目最高限价45%的，即投标（响应）报价&lt;采购项目最高限价×45%；</w:t>
      </w:r>
      <w:r/>
    </w:p>
    <w:p>
      <w:pPr>
        <w:ind w:firstLine="480"/>
        <w:pageBreakBefore w:val="0"/>
        <w:spacing w:line="398"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4</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评审委员会基于专业判断，认为供应商报价过低，有可能影响产品质量或者不能诚信履约的其他情形。</w:t>
      </w:r>
      <w:r/>
    </w:p>
    <w:p>
      <w:pPr>
        <w:ind w:firstLine="480"/>
        <w:pageBreakBefore w:val="0"/>
        <w:spacing w:line="398"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pageBreakBefore w:val="0"/>
        <w:spacing w:line="398"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应当将其作为无效响应处理。</w:t>
      </w:r>
      <w:r/>
    </w:p>
    <w:p>
      <w:pPr>
        <w:ind w:firstLine="480"/>
        <w:pageBreakBefore w:val="0"/>
        <w:spacing w:line="398" w:lineRule="exact"/>
        <w:tabs>
          <w:tab w:val="left" w:pos="900" w:leader="none"/>
        </w:tabs>
        <w:rPr>
          <w:rFonts w:ascii="Times New Roman" w:hAnsi="Times New Roman"/>
          <w:color w:val="auto"/>
          <w:sz w:val="24"/>
        </w:rPr>
      </w:pPr>
      <w:r>
        <w:rPr>
          <w:rFonts w:hint="eastAsia" w:ascii="Times New Roman" w:hAnsi="Times New Roman"/>
          <w:color w:val="auto"/>
          <w:sz w:val="24"/>
        </w:rPr>
        <w:t xml:space="preserve">异常低价投标(响应)审查的启动原因，审查意见和审查结果应当在评审报告中记录，并附供应商提供的相关书面说明及证明材料，以及</w:t>
      </w:r>
      <w:r>
        <w:rPr>
          <w:rFonts w:hint="eastAsia" w:ascii="Times New Roman" w:hAnsi="Times New Roman"/>
          <w:color w:val="auto"/>
          <w:sz w:val="24"/>
          <w:lang w:val="en-US" w:eastAsia="zh-CN"/>
        </w:rPr>
        <w:t xml:space="preserve">评审委员</w:t>
      </w:r>
      <w:r>
        <w:rPr>
          <w:rFonts w:hint="eastAsia" w:ascii="Times New Roman" w:hAnsi="Times New Roman"/>
          <w:color w:val="auto"/>
          <w:sz w:val="24"/>
        </w:rPr>
        <w:t xml:space="preserve">有关互联网浏览，查询历史一并归档。</w:t>
      </w:r>
      <w:r/>
    </w:p>
    <w:p>
      <w:pPr>
        <w:ind w:firstLine="480"/>
        <w:pageBreakBefore w:val="0"/>
        <w:spacing w:line="398" w:lineRule="exact"/>
        <w:tabs>
          <w:tab w:val="left" w:pos="900" w:leader="none"/>
        </w:tabs>
        <w:rPr>
          <w:rFonts w:ascii="Times New Roman" w:hAnsi="Times New Roman"/>
          <w:color w:val="auto"/>
          <w:sz w:val="24"/>
          <w:szCs w:val="24"/>
        </w:rPr>
      </w:pPr>
      <w:r>
        <w:rPr>
          <w:rFonts w:ascii="Times New Roman" w:hAnsi="Times New Roman"/>
          <w:color w:val="auto"/>
          <w:sz w:val="24"/>
          <w:highlight w:val="white"/>
        </w:rPr>
        <w:t xml:space="preserve">17.</w:t>
      </w:r>
      <w:r>
        <w:rPr>
          <w:rFonts w:hint="eastAsia" w:ascii="Times New Roman" w:hAnsi="Times New Roman"/>
          <w:color w:val="auto"/>
          <w:sz w:val="24"/>
          <w:highlight w:val="white"/>
          <w:lang w:val="en-US" w:eastAsia="zh-CN"/>
        </w:rPr>
        <w:t xml:space="preserve">10</w:t>
      </w:r>
      <w:r>
        <w:rPr>
          <w:rFonts w:ascii="Times New Roman" w:hAnsi="Times New Roman"/>
          <w:bCs/>
          <w:color w:val="auto"/>
          <w:sz w:val="24"/>
          <w:szCs w:val="21"/>
        </w:rPr>
        <w:t xml:space="preserve">推荐成交候选供应商</w:t>
      </w:r>
      <w:r/>
    </w:p>
    <w:p>
      <w:pPr>
        <w:ind w:firstLine="480"/>
        <w:pageBreakBefore w:val="0"/>
        <w:spacing w:line="398" w:lineRule="exact"/>
        <w:rPr>
          <w:rFonts w:ascii="Times New Roman" w:hAnsi="Times New Roman"/>
          <w:color w:val="auto"/>
          <w:sz w:val="24"/>
        </w:rPr>
      </w:pPr>
      <w:r/>
      <w:bookmarkStart w:id="70" w:name="OLE_LINK5"/>
      <w:r>
        <w:rPr>
          <w:rFonts w:hint="eastAsia" w:ascii="Times New Roman" w:hAnsi="Times New Roman"/>
          <w:color w:val="auto"/>
          <w:sz w:val="24"/>
        </w:rPr>
        <w:t xml:space="preserve">谈判小组从质量和服务均能满足采购文件实质性要求的供应商中，按照最后报价</w:t>
      </w:r>
      <w:r>
        <w:rPr>
          <w:rFonts w:ascii="Times New Roman" w:hAnsi="Times New Roman"/>
          <w:color w:val="auto"/>
          <w:sz w:val="24"/>
        </w:rPr>
        <w:t xml:space="preserve">由</w:t>
      </w:r>
      <w:r>
        <w:rPr>
          <w:rFonts w:hint="eastAsia" w:ascii="Times New Roman" w:hAnsi="Times New Roman"/>
          <w:color w:val="auto"/>
          <w:sz w:val="24"/>
        </w:rPr>
        <w:t xml:space="preserve">低到高的顺序</w:t>
      </w:r>
      <w:r>
        <w:rPr>
          <w:rFonts w:ascii="Times New Roman" w:hAnsi="Times New Roman"/>
          <w:color w:val="auto"/>
          <w:sz w:val="24"/>
        </w:rPr>
        <w:t xml:space="preserve">推荐3名成交候选供应商，并编写评审报告</w:t>
      </w:r>
      <w:bookmarkEnd w:id="70"/>
      <w:r>
        <w:rPr>
          <w:rFonts w:ascii="Times New Roman" w:hAnsi="Times New Roman"/>
          <w:color w:val="auto"/>
          <w:sz w:val="24"/>
        </w:rPr>
        <w:t xml:space="preserve">。</w:t>
      </w:r>
      <w:r/>
    </w:p>
    <w:p>
      <w:pPr>
        <w:ind w:firstLine="480"/>
        <w:pageBreakBefore w:val="0"/>
        <w:spacing w:line="398" w:lineRule="exact"/>
        <w:rPr>
          <w:rFonts w:hint="eastAsia" w:ascii="宋体" w:hAnsi="宋体"/>
          <w:color w:val="auto"/>
          <w:sz w:val="24"/>
          <w:highlight w:val="white"/>
        </w:rPr>
      </w:pPr>
      <w:r>
        <w:rPr>
          <w:rFonts w:ascii="Times New Roman" w:hAnsi="Times New Roman"/>
          <w:color w:val="auto"/>
          <w:sz w:val="24"/>
          <w:szCs w:val="24"/>
        </w:rPr>
        <w:t xml:space="preserve">最后报价如相同，</w:t>
      </w:r>
      <w:r>
        <w:rPr>
          <w:rFonts w:ascii="Times New Roman" w:hAnsi="Times New Roman"/>
          <w:color w:val="auto"/>
          <w:sz w:val="24"/>
        </w:rPr>
        <w:t xml:space="preserve">则优</w:t>
      </w:r>
      <w:r>
        <w:rPr>
          <w:rFonts w:ascii="宋体" w:hAnsi="宋体"/>
          <w:color w:val="auto"/>
          <w:sz w:val="24"/>
        </w:rPr>
        <w:t xml:space="preserve">先采购“环境标志产品”或“节能产品”；若均非“环境标志产品”、“节能产品”，则将优先采购交付期短者。环境标志产品是指列入财政部、环境保护部最新公布的《环境标志产品品目清单》内的产品；节能产品是指列入财政部、</w:t>
      </w:r>
      <w:r>
        <w:rPr>
          <w:rFonts w:hint="eastAsia" w:ascii="宋体" w:hAnsi="宋体"/>
          <w:color w:val="auto"/>
          <w:sz w:val="24"/>
          <w:lang w:eastAsia="zh-CN"/>
        </w:rPr>
        <w:t xml:space="preserve">国家发展改革委</w:t>
      </w:r>
      <w:r>
        <w:rPr>
          <w:rFonts w:ascii="宋体" w:hAnsi="宋体"/>
          <w:color w:val="auto"/>
          <w:sz w:val="24"/>
        </w:rPr>
        <w:t xml:space="preserve">最新公布的《节能产品品目清单》内的产品。</w:t>
      </w:r>
      <w:r/>
    </w:p>
    <w:p>
      <w:pPr>
        <w:pStyle w:val="748"/>
        <w:ind w:firstLine="320"/>
        <w:pageBreakBefore w:val="0"/>
        <w:spacing w:before="0" w:after="0" w:line="398" w:lineRule="exact"/>
        <w:rPr>
          <w:rFonts w:hint="eastAsia" w:ascii="黑体" w:hAnsi="黑体" w:eastAsia="黑体" w:cs="黑体"/>
          <w:color w:val="auto"/>
          <w:sz w:val="32"/>
        </w:rPr>
      </w:pPr>
      <w:r/>
      <w:bookmarkStart w:id="71" w:name="_Toc103929996"/>
      <w:r>
        <w:rPr>
          <w:rFonts w:hint="eastAsia" w:ascii="黑体" w:hAnsi="黑体" w:eastAsia="黑体" w:cs="黑体"/>
          <w:color w:val="auto"/>
          <w:sz w:val="32"/>
        </w:rPr>
        <w:t xml:space="preserve">六、</w:t>
      </w:r>
      <w:bookmarkEnd w:id="71"/>
      <w:r>
        <w:rPr>
          <w:rFonts w:hint="eastAsia" w:ascii="黑体" w:hAnsi="黑体" w:eastAsia="黑体" w:cs="黑体"/>
          <w:color w:val="auto"/>
          <w:sz w:val="32"/>
        </w:rPr>
        <w:t xml:space="preserve">无效响应、采购活动终止、恶意串通及取消成交候选资格情形</w:t>
      </w:r>
      <w:r/>
    </w:p>
    <w:p>
      <w:pPr>
        <w:ind w:firstLine="482"/>
        <w:pageBreakBefore w:val="0"/>
        <w:spacing w:line="398" w:lineRule="exact"/>
        <w:rPr>
          <w:rFonts w:ascii="Times New Roman" w:hAnsi="Times New Roman" w:cs="仿宋"/>
          <w:b/>
          <w:color w:val="auto"/>
          <w:sz w:val="24"/>
        </w:rPr>
      </w:pPr>
      <w:r>
        <w:rPr>
          <w:rFonts w:hint="eastAsia" w:ascii="Times New Roman" w:hAnsi="Times New Roman" w:cs="仿宋"/>
          <w:b/>
          <w:color w:val="auto"/>
          <w:sz w:val="24"/>
        </w:rPr>
        <w:t xml:space="preserve">18、无效响应情形</w:t>
      </w:r>
      <w:r/>
    </w:p>
    <w:p>
      <w:pPr>
        <w:ind w:firstLine="482"/>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18.1供应商同一采购包提交两个以上（含两个）不同的响应文件或者最后报价的。</w:t>
      </w:r>
      <w:r/>
    </w:p>
    <w:p>
      <w:pPr>
        <w:ind w:firstLine="482"/>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18.2供应商不符合谈判文件规定资格要求的或响应文件未按规定提交资质证件的。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18.3供应商的报价超过了采购预算或最高限价的。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18.4响应文件未通过符合性审查的。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18.5响应文件出现重大偏离，不符合谈判文件中规定的实质性要求的（★部分为实质性要求）。</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18.6响应文件未按照谈判文件要求加盖CA电子公章的。</w:t>
      </w:r>
      <w:r/>
    </w:p>
    <w:p>
      <w:pPr>
        <w:ind w:firstLine="482"/>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18.7响应文件含有采购人不能接受的附加条件的。</w:t>
      </w:r>
      <w:r/>
    </w:p>
    <w:p>
      <w:pPr>
        <w:ind w:firstLine="482"/>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18.8供应商有本谈判文件规定的恶意串通情形的。</w:t>
      </w:r>
      <w:r/>
    </w:p>
    <w:p>
      <w:pPr>
        <w:ind w:firstLine="482"/>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18.9法律、法规规定的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p>
    <w:p>
      <w:pPr>
        <w:ind w:firstLine="482"/>
        <w:pageBreakBefore w:val="0"/>
        <w:spacing w:line="398" w:lineRule="exact"/>
        <w:rPr>
          <w:rFonts w:ascii="Times New Roman" w:hAnsi="Times New Roman" w:cs="仿宋"/>
          <w:b/>
          <w:color w:val="auto"/>
          <w:sz w:val="24"/>
        </w:rPr>
      </w:pPr>
      <w:r>
        <w:rPr>
          <w:rFonts w:hint="eastAsia" w:ascii="Times New Roman" w:hAnsi="Times New Roman" w:cs="仿宋"/>
          <w:b/>
          <w:color w:val="auto"/>
          <w:sz w:val="24"/>
        </w:rPr>
        <w:t xml:space="preserve">19、采购活动终止情形</w:t>
      </w:r>
      <w:r/>
    </w:p>
    <w:p>
      <w:pPr>
        <w:ind w:firstLine="482"/>
        <w:pageBreakBefore w:val="0"/>
        <w:spacing w:line="398" w:lineRule="exact"/>
        <w:rPr>
          <w:rFonts w:ascii="Times New Roman" w:hAnsi="Times New Roman" w:cs="仿宋"/>
          <w:bCs/>
          <w:color w:val="auto"/>
          <w:sz w:val="24"/>
        </w:rPr>
      </w:pPr>
      <w:r>
        <w:rPr>
          <w:rFonts w:hint="eastAsia" w:ascii="Times New Roman" w:hAnsi="Times New Roman" w:cs="仿宋"/>
          <w:bCs/>
          <w:color w:val="auto"/>
          <w:sz w:val="24"/>
        </w:rPr>
        <w:t xml:space="preserve">19.1因情况变化，不再符合规定的竞争性谈判采购方式适用情形的；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19.2符合专业条件的供应商或者对谈判文件作实质响应的供应商不足3家的。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19.3出现影响采购公正的违法、违规行为的。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19.4因重大变故，采购任务取消的。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19.5谈判小组认定谈判文件存在歧义、重大缺陷导致评审工作无法进行。</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19.6在苏采云系统规定时间内成功解密电子响应文件的供应商不足3家的。</w:t>
      </w:r>
      <w:r/>
    </w:p>
    <w:p>
      <w:pPr>
        <w:ind w:firstLine="482"/>
        <w:pageBreakBefore w:val="0"/>
        <w:spacing w:line="398" w:lineRule="exact"/>
        <w:rPr>
          <w:rFonts w:ascii="Times New Roman" w:hAnsi="Times New Roman" w:cs="仿宋"/>
          <w:b/>
          <w:color w:val="auto"/>
          <w:sz w:val="24"/>
        </w:rPr>
      </w:pPr>
      <w:r>
        <w:rPr>
          <w:rFonts w:hint="eastAsia" w:ascii="Times New Roman" w:hAnsi="Times New Roman" w:cs="仿宋"/>
          <w:b/>
          <w:color w:val="auto"/>
          <w:sz w:val="24"/>
        </w:rPr>
        <w:t xml:space="preserve">20、恶意串通情形</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20.1供应商直接或间接从采购人或采购代理机构处获得其他供应商的相关情况并修改其响应文件；</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20.2供应商接受采购人或采购代理机构授意撤换、修改响应文件；</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20.3供应商之间协商报价、技术方案等响应文件实质性内容；</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20.4属于同一集团、协会、商会等组织成员的供应商按照该组织要求协同参与政府采购活动的；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20.5供应商之间事先约定由某一特定供应商成交；</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20.6供应商之间商定部分供应商放弃参加政府采购活动或者放弃成交；</w:t>
      </w:r>
      <w:r/>
    </w:p>
    <w:p>
      <w:pPr>
        <w:ind w:firstLine="482"/>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20.7供应商与采购人或采购代理机构之间、供应商相互之间为谋求特定供应商成交或者排斥其他供应商的其他串通行为。</w:t>
      </w:r>
      <w:r/>
    </w:p>
    <w:p>
      <w:pPr>
        <w:ind w:firstLine="482"/>
        <w:pageBreakBefore w:val="0"/>
        <w:spacing w:line="398" w:lineRule="exact"/>
        <w:rPr>
          <w:rFonts w:ascii="Times New Roman" w:hAnsi="Times New Roman" w:cs="仿宋"/>
          <w:b/>
          <w:color w:val="auto"/>
          <w:sz w:val="24"/>
        </w:rPr>
      </w:pPr>
      <w:r>
        <w:rPr>
          <w:rFonts w:hint="eastAsia" w:ascii="Times New Roman" w:hAnsi="Times New Roman" w:cs="仿宋"/>
          <w:b/>
          <w:color w:val="auto"/>
          <w:sz w:val="24"/>
        </w:rPr>
        <w:t xml:space="preserve">21、</w:t>
      </w:r>
      <w:bookmarkStart w:id="72" w:name="OLE_LINK2"/>
      <w:r>
        <w:rPr>
          <w:rFonts w:hint="eastAsia" w:ascii="Times New Roman" w:hAnsi="Times New Roman" w:cs="仿宋"/>
          <w:b/>
          <w:color w:val="auto"/>
          <w:sz w:val="24"/>
        </w:rPr>
        <w:t xml:space="preserve">取消成交（候选）供应商资格</w:t>
      </w:r>
      <w:bookmarkEnd w:id="72"/>
      <w:r>
        <w:rPr>
          <w:rFonts w:hint="eastAsia" w:ascii="Times New Roman" w:hAnsi="Times New Roman" w:cs="仿宋"/>
          <w:b/>
          <w:color w:val="auto"/>
          <w:sz w:val="24"/>
        </w:rPr>
        <w:t xml:space="preserve">条款</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21.1提供虚假材料谋取成交的；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21.2采取不正当手段诋毁、排挤其他供应商的；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21.3与采购人、其他供应商或者采购代理机构恶意串通的；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21.4向采购人、采购代理机构行贿或者提供其他不正当利益的；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21.5未在规定时间内与采购人签订采购合同的；</w:t>
      </w:r>
      <w:r/>
    </w:p>
    <w:p>
      <w:pPr>
        <w:ind w:firstLine="480"/>
        <w:pageBreakBefore w:val="0"/>
        <w:spacing w:line="398" w:lineRule="exact"/>
        <w:rPr>
          <w:rFonts w:ascii="仿宋_GB2312" w:eastAsia="仿宋_GB2312"/>
          <w:color w:val="auto"/>
          <w:sz w:val="24"/>
          <w:highlight w:val="cyan"/>
        </w:rPr>
      </w:pPr>
      <w:r>
        <w:rPr>
          <w:rFonts w:hint="eastAsia" w:ascii="Times New Roman" w:hAnsi="Times New Roman" w:cs="仿宋"/>
          <w:color w:val="auto"/>
          <w:sz w:val="24"/>
        </w:rPr>
        <w:t xml:space="preserve">21.6法律、法规规定的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rPr>
          <w:rFonts w:hint="eastAsia" w:ascii="Times New Roman" w:hAnsi="Times New Roman"/>
          <w:color w:val="auto"/>
          <w:sz w:val="24"/>
          <w:highlight w:val="white"/>
        </w:rPr>
        <w:t xml:space="preserve"> </w:t>
      </w:r>
      <w:r/>
    </w:p>
    <w:p>
      <w:pPr>
        <w:pStyle w:val="748"/>
        <w:ind w:firstLine="320"/>
        <w:pageBreakBefore w:val="0"/>
        <w:spacing w:before="0" w:after="0" w:line="398" w:lineRule="exact"/>
        <w:rPr>
          <w:rFonts w:hint="eastAsia" w:ascii="黑体" w:hAnsi="黑体" w:eastAsia="黑体" w:cs="黑体"/>
          <w:color w:val="auto"/>
          <w:sz w:val="32"/>
        </w:rPr>
      </w:pPr>
      <w:r/>
      <w:bookmarkStart w:id="73" w:name="_Toc103929998"/>
      <w:r>
        <w:rPr>
          <w:rFonts w:hint="eastAsia" w:ascii="黑体" w:hAnsi="黑体" w:eastAsia="黑体" w:cs="黑体"/>
          <w:color w:val="auto"/>
          <w:sz w:val="32"/>
        </w:rPr>
        <w:t xml:space="preserve">七、成交及合同签订</w:t>
      </w:r>
      <w:bookmarkEnd w:id="73"/>
      <w:r/>
      <w:r/>
    </w:p>
    <w:p>
      <w:pPr>
        <w:ind w:firstLine="482"/>
        <w:pageBreakBefore w:val="0"/>
        <w:spacing w:line="398" w:lineRule="exact"/>
        <w:rPr>
          <w:rFonts w:ascii="Times New Roman" w:hAnsi="Times New Roman" w:cs="仿宋"/>
          <w:b/>
          <w:color w:val="auto"/>
          <w:sz w:val="24"/>
        </w:rPr>
      </w:pPr>
      <w:r>
        <w:rPr>
          <w:rFonts w:hint="eastAsia" w:ascii="Times New Roman" w:hAnsi="Times New Roman" w:cs="仿宋"/>
          <w:b/>
          <w:color w:val="auto"/>
          <w:sz w:val="24"/>
        </w:rPr>
        <w:t xml:space="preserve">22、确定成交供应商</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22.1采购人应当在收到评审报告后5个工作日内，从评审报告提出的成交候选供应商中，按照排序由高到低的原则确定成交供应商。</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22.2在成交供应商确定后2个工作日内，采购人或采购代理机构将在财政部门指定信息媒体上发布成交结果，成交公告的公告期限为1个工作日。</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22.3采购人确定正被列为失信被执行人的供应商为成交人的，成交结果无效。</w:t>
      </w:r>
      <w:r/>
    </w:p>
    <w:p>
      <w:pPr>
        <w:ind w:firstLine="482"/>
        <w:pageBreakBefore w:val="0"/>
        <w:spacing w:line="398" w:lineRule="exact"/>
        <w:rPr>
          <w:rFonts w:ascii="Times New Roman" w:hAnsi="Times New Roman" w:cs="仿宋"/>
          <w:b/>
          <w:color w:val="auto"/>
          <w:sz w:val="24"/>
        </w:rPr>
      </w:pPr>
      <w:r>
        <w:rPr>
          <w:rFonts w:hint="eastAsia" w:ascii="Times New Roman" w:hAnsi="Times New Roman" w:cs="仿宋"/>
          <w:b/>
          <w:color w:val="auto"/>
          <w:sz w:val="24"/>
        </w:rPr>
        <w:t xml:space="preserve">23、成交通知书</w:t>
      </w:r>
      <w:r/>
    </w:p>
    <w:p>
      <w:pPr>
        <w:ind w:firstLine="482"/>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23.1在公告成交结果的同时，采购代理机构向成交供应商发出成交通知书。成交供应商使用CA数字证书登录“苏采云”系统及时下载成交通知书。</w:t>
      </w:r>
      <w:r/>
    </w:p>
    <w:p>
      <w:pPr>
        <w:ind w:firstLine="482"/>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23.2</w:t>
      </w:r>
      <w:r>
        <w:rPr>
          <w:rFonts w:hint="eastAsia" w:ascii="宋体" w:hAnsi="宋体"/>
          <w:color w:val="auto"/>
          <w:sz w:val="24"/>
          <w:szCs w:val="24"/>
        </w:rPr>
        <w:t xml:space="preserve">成交通知书发出后，采购人改变成交结果的或者成交供应商放弃成交项目的，应当依法承担法律责任。</w:t>
      </w:r>
      <w:r/>
    </w:p>
    <w:p>
      <w:pPr>
        <w:ind w:firstLine="482"/>
        <w:pageBreakBefore w:val="0"/>
        <w:spacing w:line="398" w:lineRule="exact"/>
        <w:rPr>
          <w:rFonts w:ascii="Times New Roman" w:hAnsi="Times New Roman" w:cs="仿宋"/>
          <w:b/>
          <w:color w:val="auto"/>
          <w:sz w:val="24"/>
        </w:rPr>
      </w:pPr>
      <w:r>
        <w:rPr>
          <w:rFonts w:hint="eastAsia" w:ascii="Times New Roman" w:hAnsi="Times New Roman" w:cs="仿宋"/>
          <w:b/>
          <w:color w:val="auto"/>
          <w:sz w:val="24"/>
        </w:rPr>
        <w:t xml:space="preserve">24、签订和公告合同</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24.1采购人与成交供应商应当在成交通知书发出之日起15日内</w:t>
      </w:r>
      <w:r>
        <w:rPr>
          <w:rFonts w:hint="eastAsia" w:ascii="宋体" w:hAnsi="宋体"/>
          <w:color w:val="auto"/>
          <w:sz w:val="24"/>
          <w:szCs w:val="24"/>
        </w:rPr>
        <w:t xml:space="preserve">，按照谈判文件确定的事项与采购人签订政府采购合同。</w:t>
      </w:r>
      <w:r>
        <w:rPr>
          <w:rFonts w:hint="eastAsia" w:ascii="Times New Roman" w:hAnsi="Times New Roman" w:cs="仿宋"/>
          <w:color w:val="auto"/>
          <w:sz w:val="24"/>
        </w:rPr>
        <w:t xml:space="preserve">竞争性谈判文件、成交供应商的响应文件以及谈判过程中有关澄清文件均作为合同附件。</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24.3采购人在自合同签订之日起2个工作日内，将合同在指定的媒体上公告。</w:t>
      </w:r>
      <w:r/>
    </w:p>
    <w:p>
      <w:pPr>
        <w:ind w:firstLine="482"/>
        <w:pageBreakBefore w:val="0"/>
        <w:spacing w:line="398" w:lineRule="exact"/>
        <w:rPr>
          <w:rFonts w:ascii="Times New Roman" w:hAnsi="Times New Roman" w:cs="仿宋"/>
          <w:b/>
          <w:color w:val="auto"/>
          <w:sz w:val="24"/>
        </w:rPr>
      </w:pPr>
      <w:r/>
      <w:bookmarkStart w:id="74" w:name="_Toc141869969"/>
      <w:r>
        <w:rPr>
          <w:rFonts w:hint="eastAsia" w:ascii="Times New Roman" w:hAnsi="Times New Roman" w:cs="仿宋"/>
          <w:b/>
          <w:color w:val="auto"/>
          <w:sz w:val="24"/>
        </w:rPr>
        <w:t xml:space="preserve">25、履约保证金</w:t>
      </w:r>
      <w:r/>
    </w:p>
    <w:p>
      <w:pPr>
        <w:ind w:firstLine="480"/>
        <w:pageBreakBefore w:val="0"/>
        <w:spacing w:line="398" w:lineRule="exact"/>
        <w:rPr>
          <w:rFonts w:ascii="Times New Roman" w:hAnsi="Times New Roman" w:cs="仿宋"/>
          <w:color w:val="auto"/>
          <w:sz w:val="24"/>
          <w:lang w:val="zh-CN"/>
        </w:rPr>
      </w:pPr>
      <w:r>
        <w:rPr>
          <w:rFonts w:hint="eastAsia" w:ascii="Times New Roman" w:hAnsi="Times New Roman" w:cs="仿宋"/>
          <w:color w:val="auto"/>
          <w:sz w:val="24"/>
          <w:lang w:val="zh-CN"/>
        </w:rPr>
        <w:t xml:space="preserve">按照以下第</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000000" w:themeColor="text1"/>
          <w:sz w:val="24"/>
          <w:highlight w:val="none"/>
          <w:u w:val="single"/>
          <w:lang w:val="en-US" w:eastAsia="zh-CN"/>
          <w14:textFill>
            <w14:solidFill>
              <w14:schemeClr w14:val="tx1"/>
            </w14:solidFill>
          </w14:textFill>
        </w:rPr>
        <w:t xml:space="preserve">2</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auto"/>
          <w:sz w:val="24"/>
          <w:lang w:val="zh-CN"/>
        </w:rPr>
        <w:t xml:space="preserve">方式确定履约保证</w:t>
      </w:r>
      <w:r>
        <w:rPr>
          <w:rFonts w:hint="eastAsia" w:ascii="Times New Roman" w:hAnsi="Times New Roman" w:cs="仿宋"/>
          <w:color w:val="auto"/>
          <w:sz w:val="24"/>
        </w:rPr>
        <w:t xml:space="preserve">金</w:t>
      </w:r>
      <w:r>
        <w:rPr>
          <w:rFonts w:hint="eastAsia" w:ascii="Times New Roman" w:hAnsi="Times New Roman" w:cs="仿宋"/>
          <w:color w:val="auto"/>
          <w:sz w:val="24"/>
          <w:lang w:val="zh-CN"/>
        </w:rPr>
        <w:t xml:space="preserve">收取方式。</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（1）本项目不收取履约保证金。</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（2）本项目收取履约保证金。</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25.1履约保证金提交形式</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25.2履约保证金提交金额</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按采购合同总价的</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rPr>
        <w:t xml:space="preserve">提交。</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lang w:val="en-US" w:eastAsia="zh-CN"/>
        </w:rPr>
        <w:t xml:space="preserve">3</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rPr>
        <w:t xml:space="preserve"> （</w:t>
      </w:r>
      <w:bookmarkStart w:id="75" w:name="_Hlk187763955"/>
      <w:r>
        <w:rPr>
          <w:rFonts w:hint="eastAsia" w:ascii="Times New Roman" w:hAnsi="Times New Roman" w:cs="仿宋"/>
          <w:color w:val="auto"/>
          <w:sz w:val="24"/>
        </w:rPr>
        <w:t xml:space="preserve">履约保证金原提交金额的6折</w:t>
      </w:r>
      <w:bookmarkEnd w:id="75"/>
      <w:r>
        <w:rPr>
          <w:rFonts w:hint="eastAsia" w:ascii="Times New Roman" w:hAnsi="Times New Roman" w:cs="仿宋"/>
          <w:color w:val="auto"/>
          <w:sz w:val="24"/>
        </w:rPr>
        <w:t xml:space="preserve">）提交。</w:t>
      </w:r>
      <w:bookmarkStart w:id="76" w:name="_Hlk187842952"/>
      <w:r>
        <w:rPr>
          <w:rFonts w:hint="eastAsia" w:ascii="Times New Roman" w:hAnsi="Times New Roman" w:cs="仿宋"/>
          <w:color w:val="auto"/>
          <w:sz w:val="24"/>
        </w:rPr>
        <w:t xml:space="preserve">办理流程、偿付等内容见江苏政府采购网“保险保函”模块。</w:t>
      </w:r>
      <w:bookmarkEnd w:id="76"/>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25.3履约保证金退还方式</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25.4履约保证金退还条件</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具有验收合格相关证明材料。</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25.5履约保证金退还时间</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采购人收到成交供应商退付申请后5个工作日内退还。</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25.6履约保证金不予退还情形</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除不可抗力外，成交供应商不履行与采购人订立的采购合同的，履约保证金不予退还，给采购人造成的损失超过履约保证金数额的，还应对超过部分予以赔偿。</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25.7逾期退还履约保证金违约责任</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pageBreakBefore w:val="0"/>
        <w:spacing w:line="398" w:lineRule="exact"/>
        <w:rPr>
          <w:rFonts w:ascii="Times New Roman" w:hAnsi="Times New Roman" w:cs="仿宋"/>
          <w:b/>
          <w:bCs/>
          <w:color w:val="auto"/>
          <w:sz w:val="24"/>
          <w:szCs w:val="24"/>
        </w:rPr>
      </w:pPr>
      <w:r>
        <w:rPr>
          <w:rFonts w:hint="eastAsia" w:ascii="Times New Roman" w:hAnsi="Times New Roman" w:cs="仿宋"/>
          <w:b/>
          <w:color w:val="auto"/>
          <w:sz w:val="24"/>
        </w:rPr>
        <w:t xml:space="preserve">26、线上融资</w:t>
      </w:r>
      <w:r/>
    </w:p>
    <w:p>
      <w:pPr>
        <w:ind w:firstLine="480"/>
        <w:pageBreakBefore w:val="0"/>
        <w:spacing w:line="398" w:lineRule="exact"/>
        <w:rPr>
          <w:rFonts w:ascii="Times New Roman" w:hAnsi="Times New Roman" w:cs="仿宋"/>
          <w:b/>
          <w:bCs/>
          <w:color w:val="auto"/>
          <w:sz w:val="24"/>
          <w:szCs w:val="24"/>
        </w:rPr>
      </w:pPr>
      <w:r>
        <w:rPr>
          <w:rFonts w:hint="eastAsia" w:ascii="宋体" w:hAnsi="宋体"/>
          <w:bCs/>
          <w:color w:val="auto"/>
          <w:sz w:val="24"/>
          <w:szCs w:val="24"/>
        </w:rPr>
        <w:t xml:space="preserve">成交供应商可凭政府采购合同办理融资贷款，详情见江苏政府采购网“政采贷”专栏。</w:t>
      </w:r>
      <w:r/>
    </w:p>
    <w:p>
      <w:pPr>
        <w:ind w:firstLine="482"/>
        <w:pageBreakBefore w:val="0"/>
        <w:spacing w:line="398" w:lineRule="exact"/>
        <w:rPr>
          <w:rFonts w:ascii="Times New Roman" w:hAnsi="Times New Roman" w:cs="仿宋"/>
          <w:color w:val="auto"/>
          <w:sz w:val="24"/>
        </w:rPr>
      </w:pPr>
      <w:r>
        <w:rPr>
          <w:rFonts w:hint="eastAsia" w:ascii="Times New Roman" w:hAnsi="Times New Roman" w:cs="仿宋"/>
          <w:b/>
          <w:color w:val="auto"/>
          <w:sz w:val="24"/>
        </w:rPr>
        <w:t xml:space="preserve">27、合同履行</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27.1政府采购合同订立后，合同各方不得擅自变更、中止或者终止合同。</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4"/>
      <w:r/>
      <w:r/>
    </w:p>
    <w:p>
      <w:pPr>
        <w:pStyle w:val="748"/>
        <w:ind w:firstLine="320"/>
        <w:pageBreakBefore w:val="0"/>
        <w:spacing w:before="0" w:after="0" w:line="398" w:lineRule="exact"/>
        <w:rPr>
          <w:rFonts w:hint="eastAsia" w:ascii="黑体" w:hAnsi="黑体" w:eastAsia="黑体" w:cs="黑体"/>
          <w:color w:val="auto"/>
          <w:sz w:val="32"/>
        </w:rPr>
      </w:pPr>
      <w:r/>
      <w:bookmarkStart w:id="77" w:name="_Toc141869970"/>
      <w:r>
        <w:rPr>
          <w:rFonts w:hint="eastAsia" w:ascii="黑体" w:hAnsi="黑体" w:eastAsia="黑体" w:cs="黑体"/>
          <w:color w:val="auto"/>
          <w:sz w:val="32"/>
        </w:rPr>
        <w:t xml:space="preserve">八、质疑与投诉</w:t>
      </w:r>
      <w:bookmarkEnd w:id="77"/>
      <w:r/>
      <w:r/>
    </w:p>
    <w:p>
      <w:pPr>
        <w:ind w:firstLine="482"/>
        <w:pageBreakBefore w:val="0"/>
        <w:spacing w:line="398"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28、质疑</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28.1供应商认为采购文件、采购过程和中标结果使自己的权益受到损害的，可以在知道或者应知其权益受到损害之日起七个工作日内，供应商应登录“苏采云”系统“项目质疑申请”模块向采购人或采购代理机构提出</w:t>
      </w:r>
      <w:r>
        <w:rPr>
          <w:rFonts w:hint="eastAsia" w:ascii="Times New Roman" w:hAnsi="Times New Roman" w:eastAsia="宋体" w:cs="仿宋"/>
          <w:b/>
          <w:bCs/>
          <w:color w:val="auto"/>
          <w:sz w:val="24"/>
          <w:highlight w:val="none"/>
        </w:rPr>
        <w:t xml:space="preserve">。</w:t>
      </w:r>
      <w:r>
        <w:rPr>
          <w:rFonts w:hint="eastAsia" w:ascii="Times New Roman" w:hAnsi="Times New Roman" w:eastAsia="宋体" w:cs="仿宋"/>
          <w:color w:val="auto"/>
          <w:sz w:val="24"/>
          <w:highlight w:val="none"/>
        </w:rPr>
        <w:t xml:space="preserve">质疑联系部门、联系电话、通讯地址详见采购公告。</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28.2供应商应知其权益受到损害之日，是指：</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（1）对本项目采购文件提出质疑的，为获取采购文件之日或者采购文件公告期限届满之日；</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（2）对本项目采购过程提出质疑的，为各采购程序环节结束之日；</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（3）对本项目中标或者成交结果提出质疑的，为中标或者成交结果公告期限届满之日。</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28.4供应商提出质疑应当提交质疑函和必要的证明材料。质疑函的必备内容：</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（1）供应商的姓名或者名称、地址、邮编、联系人及联系电话；</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（2）质疑项目的名称、编号；</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（3）获取采购文件的时间；</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（4）具体、明确的质疑事项和质疑事项相关的请求；</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（5）事实依据；</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（6）必要的法律依据；</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（7）提出质疑的日期；</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pageBreakBefore w:val="0"/>
        <w:spacing w:line="398"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28.5采购人、采购代理机构在收到质疑函后7个工作日内作出答复，但质疑答复的内容不涉及商业秘密。</w:t>
      </w:r>
      <w:r/>
    </w:p>
    <w:p>
      <w:pPr>
        <w:ind w:firstLine="480"/>
        <w:pageBreakBefore w:val="0"/>
        <w:spacing w:line="398" w:lineRule="exact"/>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color w:val="auto"/>
          <w:sz w:val="24"/>
          <w:highlight w:val="none"/>
          <w:lang w:val="en-US" w:eastAsia="zh-CN"/>
        </w:rPr>
        <w:t xml:space="preserve">28.6 </w:t>
      </w:r>
      <w:r>
        <w:rPr>
          <w:rFonts w:hint="eastAsia" w:ascii="Times New Roman" w:hAnsi="Times New Roman" w:eastAsia="宋体" w:cs="仿宋"/>
          <w:b w:val="0"/>
          <w:color w:val="auto"/>
          <w:sz w:val="24"/>
          <w:szCs w:val="22"/>
          <w:highlight w:val="none"/>
          <w:lang w:val="en-US" w:eastAsia="zh-CN" w:bidi="ar-SA"/>
        </w:rPr>
        <w:t xml:space="preserve">以下情形的质疑不予</w:t>
      </w:r>
      <w:r>
        <w:rPr>
          <w:rFonts w:hint="eastAsia" w:ascii="Times New Roman" w:hAnsi="Times New Roman" w:cs="仿宋"/>
          <w:b w:val="0"/>
          <w:color w:val="auto"/>
          <w:sz w:val="24"/>
          <w:szCs w:val="22"/>
          <w:highlight w:val="none"/>
          <w:lang w:val="en-US" w:eastAsia="zh-CN" w:bidi="ar-SA"/>
        </w:rPr>
        <w:t xml:space="preserve">受理：</w:t>
      </w:r>
      <w:r/>
    </w:p>
    <w:p>
      <w:pPr>
        <w:ind w:firstLine="480"/>
        <w:pageBreakBefore w:val="0"/>
        <w:spacing w:line="398" w:lineRule="exact"/>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 xml:space="preserve">28.6.1 内容不符合《政府采购质疑和投诉办法》第十二条规定的质疑。</w:t>
      </w:r>
      <w:r/>
    </w:p>
    <w:p>
      <w:pPr>
        <w:ind w:firstLine="480"/>
        <w:pageBreakBefore w:val="0"/>
        <w:spacing w:line="398" w:lineRule="exact"/>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 xml:space="preserve">28.6.2 超出政府采购法定期限的质疑。</w:t>
      </w:r>
      <w:r/>
    </w:p>
    <w:p>
      <w:pPr>
        <w:ind w:firstLine="480"/>
        <w:pageBreakBefore w:val="0"/>
        <w:spacing w:line="398" w:lineRule="exact"/>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 xml:space="preserve">28.6.3 以传真、电子邮件等方式递交的非原件形式的质疑。</w:t>
      </w:r>
      <w:r/>
    </w:p>
    <w:p>
      <w:pPr>
        <w:ind w:firstLine="480"/>
        <w:pageBreakBefore w:val="0"/>
        <w:spacing w:line="398" w:lineRule="exact"/>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 xml:space="preserve">28.6.4 未参加投标活动的投标人或在投标活动中自身权益未受到损害的投标人所提出的质疑。</w:t>
      </w:r>
      <w:r/>
    </w:p>
    <w:p>
      <w:pPr>
        <w:ind w:firstLine="480"/>
        <w:pageBreakBefore w:val="0"/>
        <w:spacing w:line="398" w:lineRule="exact"/>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 xml:space="preserve">28.6.5投标人组成联合体参加投标，联合体中任何一方或多方未按要求签字、盖章、加盖公章的质疑。</w:t>
      </w:r>
      <w:r/>
    </w:p>
    <w:p>
      <w:pPr>
        <w:ind w:firstLine="480"/>
        <w:pageBreakBefore w:val="0"/>
        <w:spacing w:line="398" w:lineRule="exact"/>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 xml:space="preserve">28.7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pageBreakBefore w:val="0"/>
        <w:spacing w:line="398"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29、投诉</w:t>
      </w:r>
      <w:r/>
    </w:p>
    <w:p>
      <w:pPr>
        <w:ind w:firstLine="482"/>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hint="eastAsia" w:ascii="Times New Roman" w:hAnsi="Times New Roman"/>
          <w:color w:val="auto"/>
          <w:sz w:val="24"/>
        </w:rPr>
      </w:pPr>
      <w:r>
        <w:rPr>
          <w:rFonts w:hint="eastAsia" w:ascii="Times New Roman" w:hAnsi="Times New Roman"/>
          <w:color w:val="auto"/>
          <w:sz w:val="24"/>
        </w:rPr>
      </w:r>
      <w:r/>
    </w:p>
    <w:p>
      <w:pPr>
        <w:rPr>
          <w:rFonts w:hint="eastAsia"/>
          <w:color w:val="auto"/>
        </w:rPr>
      </w:pPr>
      <w:r>
        <w:rPr>
          <w:color w:val="auto"/>
          <w:highlight w:val="white"/>
        </w:rPr>
        <w:br w:type="page" w:clear="all"/>
      </w:r>
      <w:bookmarkStart w:id="78" w:name="_Toc103930001"/>
      <w:r/>
      <w:r/>
    </w:p>
    <w:p>
      <w:pPr>
        <w:pStyle w:val="747"/>
        <w:jc w:val="center"/>
        <w:spacing w:before="200"/>
        <w:rPr>
          <w:rFonts w:ascii="Times New Roman" w:hAnsi="Times New Roman" w:eastAsia="黑体"/>
          <w:color w:val="auto"/>
          <w:sz w:val="44"/>
        </w:rPr>
      </w:pPr>
      <w:r/>
      <w:bookmarkStart w:id="79" w:name="_Toc17964"/>
      <w:r/>
      <w:bookmarkStart w:id="80" w:name="_Toc28543"/>
      <w:r>
        <w:rPr>
          <w:rFonts w:hint="eastAsia" w:ascii="Times New Roman" w:hAnsi="Times New Roman" w:eastAsia="黑体"/>
          <w:color w:val="auto"/>
          <w:sz w:val="44"/>
        </w:rPr>
        <w:t xml:space="preserve">第三章  </w:t>
      </w:r>
      <w:bookmarkEnd w:id="78"/>
      <w:r/>
      <w:bookmarkEnd w:id="79"/>
      <w:r>
        <w:rPr>
          <w:rFonts w:hint="eastAsia" w:ascii="Times New Roman" w:hAnsi="Times New Roman" w:eastAsia="黑体"/>
          <w:color w:val="auto"/>
          <w:sz w:val="44"/>
        </w:rPr>
        <w:t xml:space="preserve">评审方法</w:t>
      </w:r>
      <w:bookmarkEnd w:id="80"/>
      <w:r/>
      <w:r/>
    </w:p>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资格审查人员按照下列指标对各供应商的资格进行审查，未通过审查的按无效处理，不参与评审。</w:t>
      </w:r>
      <w:r/>
    </w:p>
    <w:tbl>
      <w:tblPr>
        <w:tblStyle w:val="75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tabs>
                <w:tab w:val="left" w:pos="474" w:leader="none"/>
              </w:tabs>
              <w:rPr>
                <w:rFonts w:hint="eastAsia" w:ascii="Times New Roman" w:hAnsi="Times New Roman" w:cs="仿宋"/>
                <w:color w:val="auto"/>
                <w:sz w:val="24"/>
              </w:rPr>
            </w:pPr>
            <w:r>
              <w:rPr>
                <w:rFonts w:hint="eastAsia" w:ascii="Times New Roman" w:hAnsi="Times New Roman" w:cs="仿宋"/>
                <w:color w:val="auto"/>
                <w:sz w:val="24"/>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二、符合性审查</w:t>
      </w:r>
      <w:r/>
    </w:p>
    <w:p>
      <w:pPr>
        <w:ind w:firstLine="480"/>
        <w:jc w:val="left"/>
        <w:spacing w:line="480" w:lineRule="exact"/>
        <w:rPr>
          <w:rFonts w:ascii="方正仿宋_GBK" w:eastAsia="方正仿宋_GBK"/>
          <w:color w:val="auto"/>
          <w:sz w:val="24"/>
        </w:rPr>
      </w:pPr>
      <w:r>
        <w:rPr>
          <w:rFonts w:hint="eastAsia"/>
          <w:color w:val="auto"/>
          <w:sz w:val="24"/>
          <w:szCs w:val="28"/>
        </w:rPr>
        <w:t xml:space="preserve">谈判小组对符合资格的供应商的响应文件进行符合性审查，未通过审查的按无效处理，不再参与评审。</w:t>
      </w:r>
      <w:r/>
    </w:p>
    <w:tbl>
      <w:tblPr>
        <w:tblStyle w:val="75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color w:val="auto"/>
          <w:sz w:val="24"/>
        </w:rPr>
      </w:pPr>
      <w:r>
        <w:rPr>
          <w:rFonts w:hint="eastAsia" w:ascii="Times New Roman" w:hAnsi="Times New Roman" w:cs="仿宋"/>
          <w:color w:val="auto"/>
          <w:sz w:val="24"/>
        </w:rPr>
        <w:t xml:space="preserve">三</w:t>
      </w:r>
      <w:r>
        <w:rPr>
          <w:rFonts w:ascii="Times New Roman" w:hAnsi="Times New Roman" w:cs="仿宋"/>
          <w:color w:val="auto"/>
          <w:sz w:val="24"/>
        </w:rPr>
        <w:t xml:space="preserve">、</w:t>
      </w:r>
      <w:r>
        <w:rPr>
          <w:rFonts w:hint="eastAsia" w:ascii="Times New Roman" w:hAnsi="Times New Roman" w:cs="仿宋"/>
          <w:b/>
          <w:color w:val="auto"/>
          <w:sz w:val="24"/>
        </w:rPr>
        <w:t xml:space="preserve">评审方法</w:t>
      </w:r>
      <w:r/>
    </w:p>
    <w:p>
      <w:pPr>
        <w:ind w:firstLine="480"/>
        <w:jc w:val="left"/>
        <w:spacing w:line="480" w:lineRule="exact"/>
        <w:rPr>
          <w:rFonts w:hint="eastAsia" w:ascii="Times New Roman" w:hAnsi="Times New Roman"/>
          <w:color w:val="auto"/>
          <w:sz w:val="24"/>
        </w:rPr>
      </w:pPr>
      <w:r>
        <w:rPr>
          <w:rFonts w:hint="eastAsia" w:ascii="Times New Roman" w:hAnsi="Times New Roman" w:cs="仿宋"/>
          <w:color w:val="auto"/>
          <w:sz w:val="24"/>
        </w:rPr>
        <w:t xml:space="preserve">谈判小组从质量和服务均能满足采购文件实质性响应要求的供应商中，按照最后报价由低到高的顺序提出3名以上成交候选</w:t>
      </w:r>
      <w:r>
        <w:rPr>
          <w:rFonts w:ascii="Times New Roman" w:hAnsi="Times New Roman"/>
          <w:color w:val="auto"/>
          <w:sz w:val="24"/>
        </w:rPr>
        <w:t xml:space="preserve">供应商，</w:t>
      </w:r>
      <w:r>
        <w:rPr>
          <w:rFonts w:hint="eastAsia" w:ascii="Times New Roman" w:hAnsi="Times New Roman"/>
          <w:color w:val="000000"/>
          <w:sz w:val="24"/>
          <w:lang w:val="en-US" w:eastAsia="zh-CN"/>
        </w:rPr>
        <w:t xml:space="preserve">如最后报价相同的由采购人现场抽签确定，</w:t>
      </w:r>
      <w:r>
        <w:rPr>
          <w:rFonts w:hint="eastAsia" w:ascii="Times New Roman" w:hAnsi="Times New Roman"/>
          <w:color w:val="auto"/>
          <w:sz w:val="24"/>
        </w:rPr>
        <w:t xml:space="preserve">并编写评审报告。</w:t>
      </w:r>
      <w:r/>
    </w:p>
    <w:p>
      <w:pPr>
        <w:ind w:firstLine="482"/>
        <w:jc w:val="left"/>
        <w:spacing w:line="480" w:lineRule="exact"/>
        <w:rPr>
          <w:rFonts w:hint="eastAsia" w:ascii="Times New Roman" w:hAnsi="Times New Roman" w:eastAsia="宋体" w:cs="仿宋"/>
          <w:color w:val="000000" w:themeColor="text1"/>
          <w:sz w:val="24"/>
          <w:highlight w:val="white"/>
          <w14:textFill>
            <w14:solidFill>
              <w14:schemeClr w14:val="tx1"/>
            </w14:solidFill>
          </w14:textFill>
        </w:rPr>
      </w:pPr>
      <w:r/>
      <w:bookmarkStart w:id="81" w:name="EB778e78ad6a574915bf5db0d45072b622"/>
      <w:r/>
      <w:r/>
    </w:p>
    <w:p>
      <w:pPr>
        <w:ind w:firstLine="480"/>
        <w:jc w:val="left"/>
        <w:spacing w:line="500" w:lineRule="exact"/>
        <w:rPr>
          <w:rFonts w:ascii="Times New Roman" w:hAnsi="Times New Roman" w:cs="仿宋"/>
          <w:color w:val="auto"/>
          <w:sz w:val="24"/>
        </w:rPr>
      </w:pPr>
      <w:r>
        <w:rPr>
          <w:rFonts w:hint="eastAsia"/>
          <w:color w:val="auto"/>
          <w:sz w:val="20"/>
          <w:highlight w:val="white"/>
        </w:rPr>
        <w:t xml:space="preserve"> </w:t>
      </w:r>
      <w:bookmarkEnd w:id="81"/>
      <w:r/>
      <w:bookmarkStart w:id="82" w:name="EBbe8e5e62b4044c2f9cd821bf3ca0a2f8"/>
      <w:r>
        <w:rPr>
          <w:rFonts w:hint="eastAsia"/>
          <w:color w:val="auto"/>
          <w:sz w:val="20"/>
          <w:highlight w:val="white"/>
        </w:rPr>
        <w:t xml:space="preserve"> </w:t>
      </w:r>
      <w:bookmarkEnd w:id="82"/>
      <w:r/>
      <w:r/>
    </w:p>
    <w:p>
      <w:pPr>
        <w:ind w:firstLine="480"/>
        <w:jc w:val="left"/>
        <w:spacing w:line="500" w:lineRule="exact"/>
        <w:rPr>
          <w:rFonts w:ascii="Times New Roman" w:hAnsi="Times New Roman" w:cs="仿宋"/>
          <w:color w:val="auto"/>
          <w:sz w:val="24"/>
        </w:rPr>
      </w:pPr>
      <w:r/>
      <w:bookmarkStart w:id="83" w:name="EB980478b543b84b2cb6c7d395f8f5c697"/>
      <w:r>
        <w:rPr>
          <w:rFonts w:hint="eastAsia" w:ascii="Times New Roman" w:hAnsi="Times New Roman" w:cs="仿宋"/>
          <w:color w:val="auto"/>
          <w:sz w:val="24"/>
        </w:rPr>
        <w:t xml:space="preserve"> </w:t>
      </w:r>
      <w:bookmarkEnd w:id="83"/>
      <w:r/>
      <w:r/>
    </w:p>
    <w:p>
      <w:pPr>
        <w:jc w:val="left"/>
        <w:spacing w:line="500" w:lineRule="exact"/>
        <w:rPr>
          <w:rFonts w:ascii="Times New Roman" w:hAnsi="Times New Roman" w:cs="仿宋"/>
          <w:color w:val="auto"/>
          <w:sz w:val="24"/>
        </w:rPr>
      </w:pPr>
      <w:r>
        <w:rPr>
          <w:rFonts w:ascii="Times New Roman" w:hAnsi="Times New Roman" w:cs="仿宋"/>
          <w:color w:val="auto"/>
          <w:sz w:val="24"/>
        </w:rPr>
      </w:r>
      <w:r/>
    </w:p>
    <w:p>
      <w:pPr>
        <w:pStyle w:val="747"/>
        <w:jc w:val="center"/>
        <w:rPr>
          <w:rFonts w:hint="eastAsia" w:ascii="黑体" w:hAnsi="黑体" w:eastAsia="黑体" w:cs="黑体"/>
          <w:color w:val="auto"/>
        </w:rPr>
      </w:pPr>
      <w:r/>
      <w:bookmarkStart w:id="84" w:name="_Toc31419"/>
      <w:r/>
      <w:bookmarkStart w:id="85" w:name="_Toc22910"/>
      <w:r/>
      <w:bookmarkStart w:id="86" w:name="_Toc103930002"/>
      <w:r>
        <w:rPr>
          <w:rFonts w:hint="eastAsia" w:ascii="黑体" w:hAnsi="黑体" w:eastAsia="黑体" w:cs="黑体"/>
          <w:color w:val="auto"/>
        </w:rPr>
        <w:t xml:space="preserve">第四章  采购需求</w:t>
      </w:r>
      <w:bookmarkEnd w:id="84"/>
      <w:r/>
      <w:bookmarkEnd w:id="85"/>
      <w:r/>
      <w:bookmarkEnd w:id="86"/>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7" w:name="_Toc4014"/>
      <w:r/>
      <w:bookmarkStart w:id="88" w:name="_Toc103930003"/>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b/>
          <w:color w:val="auto"/>
          <w:sz w:val="24"/>
          <w:szCs w:val="24"/>
        </w:rPr>
      </w:pPr>
      <w:r>
        <w:rPr>
          <w:rFonts w:hint="eastAsia" w:ascii="宋体" w:hAnsi="宋体"/>
          <w:b/>
          <w:color w:val="auto"/>
          <w:sz w:val="24"/>
          <w:szCs w:val="24"/>
          <w:lang w:val="en-US" w:eastAsia="zh-CN"/>
        </w:rPr>
        <w:t xml:space="preserve">一、</w:t>
      </w:r>
      <w:r>
        <w:rPr>
          <w:rFonts w:hint="eastAsia" w:ascii="宋体" w:hAnsi="宋体"/>
          <w:b/>
          <w:color w:val="auto"/>
          <w:sz w:val="24"/>
          <w:szCs w:val="24"/>
        </w:rPr>
        <w:t xml:space="preserve">项目概况：</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沭阳县章集街道2026年宋葛路提档升级工程</w:t>
      </w:r>
      <w:r>
        <w:rPr>
          <w:rFonts w:hint="eastAsia" w:ascii="宋体" w:hAnsi="宋体" w:eastAsia="宋体" w:cs="Times New Roman"/>
          <w:bCs/>
          <w:color w:val="auto"/>
          <w:sz w:val="24"/>
          <w:szCs w:val="24"/>
          <w:lang w:val="en-US" w:eastAsia="zh-CN" w:bidi="ar-SA"/>
        </w:rPr>
        <w:t xml:space="preserve">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w:t>
      </w:r>
      <w:r>
        <w:rPr>
          <w:rFonts w:hint="eastAsia" w:ascii="宋体" w:hAnsi="宋体" w:cs="Times New Roman"/>
          <w:bCs/>
          <w:color w:val="auto"/>
          <w:sz w:val="24"/>
          <w:szCs w:val="24"/>
          <w:lang w:val="en-US" w:eastAsia="zh-CN" w:bidi="ar-SA"/>
        </w:rPr>
        <w:t xml:space="preserve">签订合同后60日历天内完成施工</w:t>
      </w:r>
      <w:r>
        <w:rPr>
          <w:rFonts w:hint="eastAsia" w:ascii="宋体" w:hAnsi="宋体" w:eastAsia="宋体" w:cs="Times New Roman"/>
          <w:bCs/>
          <w:color w:val="auto"/>
          <w:sz w:val="24"/>
          <w:szCs w:val="24"/>
          <w:lang w:val="en-US" w:eastAsia="zh-CN" w:bidi="ar-SA"/>
        </w:rPr>
        <w:t xml:space="preserve">。</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付</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    </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款：</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完成合同工程量的50%，付合同价款的30%；工程完工，经验收合格后，付至合同价款的80%；工程审计结束付至工程审定价款的97%；余款待缺陷责任期期满且无质量问题后一次性付清(无息)。</w:t>
      </w:r>
      <w:r>
        <w:rPr>
          <w:rFonts w:hint="eastAsia" w:ascii="宋体" w:hAnsi="宋体" w:eastAsia="宋体" w:cs="Times New Roman"/>
          <w:bCs/>
          <w:color w:val="auto"/>
          <w:sz w:val="24"/>
          <w:szCs w:val="24"/>
          <w:lang w:val="en-US" w:eastAsia="zh-CN" w:bidi="ar-SA"/>
        </w:rPr>
        <w:t xml:space="preserve">采购人可以采用数字人民币方式支付工程款。</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cs="Times New Roman"/>
          <w:b/>
          <w:color w:val="auto"/>
          <w:sz w:val="24"/>
          <w:szCs w:val="24"/>
          <w:lang w:val="en-US" w:eastAsia="zh-CN" w:bidi="ar-SA"/>
        </w:rPr>
        <w:t xml:space="preserve">二</w:t>
      </w:r>
      <w:r>
        <w:rPr>
          <w:rFonts w:hint="eastAsia" w:ascii="宋体" w:hAnsi="宋体" w:eastAsia="宋体" w:cs="Times New Roman"/>
          <w:b/>
          <w:color w:val="auto"/>
          <w:sz w:val="24"/>
          <w:szCs w:val="24"/>
          <w:lang w:val="en-US" w:eastAsia="zh-CN" w:bidi="ar-SA"/>
        </w:rPr>
        <w:t xml:space="preserve">、项目实施方案等要求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w:t>
      </w:r>
      <w:r>
        <w:rPr>
          <w:rFonts w:hint="eastAsia" w:ascii="宋体" w:hAnsi="宋体" w:cs="Times New Roman"/>
          <w:bCs/>
          <w:color w:val="auto"/>
          <w:sz w:val="24"/>
          <w:szCs w:val="24"/>
          <w:lang w:val="en-US" w:eastAsia="zh-CN" w:bidi="ar-SA"/>
        </w:rPr>
        <w:t xml:space="preserve">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w:t>
      </w:r>
      <w:r>
        <w:rPr>
          <w:rFonts w:hint="eastAsia" w:ascii="宋体" w:hAnsi="宋体" w:cs="Times New Roman"/>
          <w:bCs/>
          <w:color w:val="auto"/>
          <w:sz w:val="24"/>
          <w:szCs w:val="24"/>
          <w:lang w:val="en-US" w:eastAsia="zh-CN" w:bidi="ar-SA"/>
        </w:rPr>
        <w:t xml:space="preserve">、新</w:t>
      </w:r>
      <w:r>
        <w:rPr>
          <w:rFonts w:hint="eastAsia" w:ascii="宋体" w:hAnsi="宋体" w:eastAsia="宋体" w:cs="Times New Roman"/>
          <w:bCs/>
          <w:color w:val="auto"/>
          <w:sz w:val="24"/>
          <w:szCs w:val="24"/>
          <w:lang w:val="en-US" w:eastAsia="zh-CN" w:bidi="ar-SA"/>
        </w:rPr>
        <w:t xml:space="preserve">产品、新工艺、新材料应用编写方案。</w:t>
      </w:r>
      <w:r/>
    </w:p>
    <w:p>
      <w:pPr>
        <w:ind w:firstLine="482"/>
        <w:jc w:val="left"/>
        <w:spacing w:line="4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三、包装要求及费用承担</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按规范的标准包装，但应考虑到防漏、防潮、防震、防盗和可能会发生的野蛮装卸等内陆运输及多次装卸之需要。费用包含在合同价中，由乙方承担与支付。</w:t>
      </w:r>
      <w:r/>
    </w:p>
    <w:p>
      <w:pPr>
        <w:ind w:firstLine="482"/>
        <w:jc w:val="left"/>
        <w:spacing w:line="400" w:lineRule="exact"/>
        <w:rPr>
          <w:rFonts w:hint="eastAsia" w:ascii="宋体" w:hAnsi="宋体" w:eastAsia="宋体" w:cs="宋体"/>
          <w:color w:val="auto"/>
          <w:sz w:val="24"/>
          <w:highlight w:val="none"/>
        </w:rPr>
      </w:pPr>
      <w:r>
        <w:rPr>
          <w:rFonts w:hint="eastAsia" w:ascii="宋体" w:hAnsi="宋体" w:eastAsia="宋体" w:cs="Times New Roman"/>
          <w:b/>
          <w:color w:val="auto"/>
          <w:sz w:val="24"/>
          <w:szCs w:val="24"/>
          <w:lang w:val="en-US" w:eastAsia="zh-CN" w:bidi="ar-SA"/>
        </w:rPr>
        <w:t xml:space="preserve">四、</w:t>
      </w:r>
      <w:r>
        <w:rPr>
          <w:rFonts w:hint="eastAsia" w:ascii="宋体" w:hAnsi="宋体" w:eastAsia="宋体" w:cs="宋体"/>
          <w:b/>
          <w:bCs/>
          <w:color w:val="auto"/>
          <w:sz w:val="24"/>
          <w:szCs w:val="24"/>
          <w:highlight w:val="none"/>
        </w:rPr>
        <w:t xml:space="preserve">验收要求</w:t>
      </w:r>
      <w:r/>
    </w:p>
    <w:p>
      <w:pPr>
        <w:ind w:firstLine="482"/>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）验收条件：根据技术要求全部完成后，项目竣工且提供竣工验收资料。</w:t>
      </w:r>
      <w:r/>
    </w:p>
    <w:p>
      <w:pPr>
        <w:ind w:firstLine="482"/>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）验收时间：在满足合同验收条件情况下，采购人在3个工作日内组织验收并出具验收书。</w:t>
      </w:r>
      <w:r/>
    </w:p>
    <w:p>
      <w:pPr>
        <w:ind w:firstLine="482"/>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）验收标准：符合相关法律法规及设计要求，工程质量达到合格。</w:t>
      </w:r>
      <w:r/>
    </w:p>
    <w:p>
      <w:pPr>
        <w:ind w:firstLine="482"/>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）验收程序、内容及履约：由采购人</w:t>
      </w:r>
      <w:r>
        <w:rPr>
          <w:rFonts w:hint="eastAsia" w:ascii="宋体" w:hAnsi="宋体" w:eastAsia="宋体" w:cs="宋体"/>
          <w:color w:val="auto"/>
          <w:sz w:val="24"/>
          <w:szCs w:val="24"/>
          <w:highlight w:val="none"/>
          <w:lang w:val="en-US" w:eastAsia="zh-CN"/>
        </w:rPr>
        <w:t xml:space="preserve">组建</w:t>
      </w:r>
      <w:r>
        <w:rPr>
          <w:rFonts w:hint="eastAsia" w:ascii="宋体" w:hAnsi="宋体" w:eastAsia="宋体" w:cs="宋体"/>
          <w:color w:val="auto"/>
          <w:sz w:val="24"/>
          <w:szCs w:val="24"/>
          <w:highlight w:val="none"/>
        </w:rPr>
        <w:t xml:space="preserve">验收小组，验收人员应当按照约定的验收标准，对成交人的履约情况开展验收。按照谈判文件、响应文件、工程量清单及签订合同约定对成交人履约情况进行验收。验收结束后，出具验收书，列明验收情况及项目总体评价，由验收双方共同签署。履约验收的各项资料存档备查</w:t>
      </w:r>
      <w:r/>
    </w:p>
    <w:p>
      <w:pPr>
        <w:ind w:firstLine="482"/>
        <w:jc w:val="left"/>
        <w:spacing w:line="400" w:lineRule="exact"/>
        <w:rPr>
          <w:rFonts w:hint="default"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五、技术要求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Fonts w:hint="eastAsia" w:ascii="宋体" w:hAnsi="宋体" w:eastAsia="宋体" w:cs="Times New Roman"/>
          <w:b/>
          <w:color w:val="auto"/>
          <w:sz w:val="24"/>
          <w:szCs w:val="24"/>
          <w:lang w:val="en-US" w:eastAsia="zh-CN" w:bidi="ar-SA"/>
        </w:rPr>
      </w:pPr>
      <w:r>
        <w:rPr>
          <w:rFonts w:hint="eastAsia" w:ascii="Times New Roman" w:hAnsi="Times New Roman" w:cs="仿宋"/>
          <w:color w:val="auto"/>
          <w:sz w:val="24"/>
          <w:highlight w:val="none"/>
        </w:rPr>
        <w:t xml:space="preserve">★</w:t>
      </w:r>
      <w:r>
        <w:rPr>
          <w:rFonts w:hint="eastAsia" w:ascii="宋体" w:hAnsi="宋体" w:eastAsia="宋体" w:cs="宋体"/>
          <w:b/>
          <w:bCs/>
          <w:color w:val="auto"/>
          <w:sz w:val="24"/>
          <w:szCs w:val="24"/>
          <w:highlight w:val="none"/>
          <w:lang w:val="en-US" w:eastAsia="zh-CN" w:bidi="ar-SA"/>
        </w:rPr>
        <w:t xml:space="preserve">六、工程量清单及图纸：</w:t>
      </w:r>
      <w:r>
        <w:rPr>
          <w:rFonts w:hint="eastAsia" w:ascii="宋体" w:hAnsi="宋体" w:eastAsia="宋体" w:cs="宋体"/>
          <w:color w:val="auto"/>
          <w:sz w:val="24"/>
          <w:szCs w:val="24"/>
          <w:highlight w:val="none"/>
          <w:lang w:val="en-US" w:eastAsia="zh-CN" w:bidi="ar-SA"/>
        </w:rPr>
        <w:t xml:space="preserve">另附（工程量清单及图纸请各潜在供应商至宿迁市政府采购网本项目公告附件下载）。</w:t>
      </w:r>
      <w:r/>
    </w:p>
    <w:p>
      <w:pPr>
        <w:ind w:firstLine="482"/>
        <w:jc w:val="left"/>
        <w:spacing w:line="4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r>
      <w:r/>
    </w:p>
    <w:p>
      <w:pPr>
        <w:ind w:firstLine="480"/>
        <w:spacing w:line="480" w:lineRule="exact"/>
        <w:rPr>
          <w:rFonts w:hint="eastAsia" w:ascii="宋体" w:hAnsi="宋体"/>
          <w:color w:val="auto"/>
          <w:sz w:val="24"/>
          <w:szCs w:val="24"/>
        </w:rPr>
      </w:pPr>
      <w:r>
        <w:rPr>
          <w:rFonts w:hint="eastAsia" w:ascii="宋体" w:hAnsi="宋体"/>
          <w:color w:val="auto"/>
          <w:sz w:val="24"/>
          <w:szCs w:val="24"/>
        </w:rPr>
      </w:r>
      <w:r/>
    </w:p>
    <w:p>
      <w:pPr>
        <w:rPr>
          <w:rFonts w:hint="eastAsia" w:ascii="黑体" w:hAnsi="黑体" w:eastAsia="黑体" w:cs="黑体"/>
          <w:color w:val="auto"/>
        </w:rPr>
      </w:pPr>
      <w:r>
        <w:rPr>
          <w:rFonts w:hint="eastAsia" w:ascii="黑体" w:hAnsi="黑体" w:eastAsia="黑体" w:cs="黑体"/>
          <w:color w:val="auto"/>
        </w:rPr>
        <w:br w:type="page" w:clear="all"/>
      </w:r>
      <w:bookmarkEnd w:id="87"/>
      <w:r/>
      <w:bookmarkEnd w:id="88"/>
      <w:r/>
      <w:r/>
    </w:p>
    <w:p>
      <w:pPr>
        <w:pStyle w:val="747"/>
        <w:jc w:val="center"/>
        <w:rPr>
          <w:rFonts w:hint="eastAsia" w:ascii="黑体" w:hAnsi="黑体" w:eastAsia="黑体" w:cs="黑体"/>
          <w:color w:val="auto"/>
          <w:lang w:val="en-US" w:eastAsia="zh-CN"/>
        </w:rPr>
      </w:pPr>
      <w:r/>
      <w:bookmarkStart w:id="89" w:name="_Toc16609"/>
      <w:r/>
      <w:bookmarkStart w:id="90" w:name="_Toc103930004"/>
      <w:r>
        <w:rPr>
          <w:rFonts w:hint="eastAsia" w:ascii="黑体" w:hAnsi="黑体" w:eastAsia="黑体" w:cs="黑体"/>
          <w:color w:val="auto"/>
          <w:lang w:val="en-US" w:eastAsia="zh-CN"/>
        </w:rPr>
        <w:t xml:space="preserve">第五章  合同文本</w:t>
      </w:r>
      <w:r/>
    </w:p>
    <w:p>
      <w:pPr>
        <w:ind w:firstLine="720"/>
        <w:jc w:val="left"/>
        <w:widowControl w:val="off"/>
        <w:rPr>
          <w:rFonts w:hint="eastAsia" w:ascii="宋体" w:hAnsi="宋体" w:eastAsia="宋体" w:cs="宋体"/>
          <w:bCs/>
          <w:sz w:val="21"/>
          <w:szCs w:val="21"/>
          <w:lang w:val="en-US" w:eastAsia="zh-CN" w:bidi="ar-SA"/>
        </w:rPr>
      </w:pPr>
      <w:r/>
      <w:bookmarkStart w:id="91" w:name="_Hlt16619369"/>
      <w:r/>
      <w:bookmarkEnd w:id="91"/>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第一节   </w:t>
      </w:r>
      <w:r>
        <w:rPr>
          <w:rFonts w:hint="eastAsia" w:ascii="宋体" w:hAnsi="宋体" w:eastAsia="宋体" w:cs="宋体"/>
          <w:b/>
          <w:bCs/>
          <w:sz w:val="21"/>
          <w:szCs w:val="21"/>
          <w:highlight w:val="white"/>
        </w:rPr>
        <w:t xml:space="preserve">通用合同条款</w:t>
      </w:r>
      <w:r/>
    </w:p>
    <w:p>
      <w:pPr>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“通用合同条款”采用《公路工程标准施工招标文件（2018年版）》的“通用合同条款”。</w:t>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第二节   </w:t>
      </w:r>
      <w:r>
        <w:rPr>
          <w:rFonts w:hint="eastAsia" w:ascii="宋体" w:hAnsi="宋体" w:eastAsia="宋体" w:cs="宋体"/>
          <w:b/>
          <w:bCs/>
          <w:sz w:val="21"/>
          <w:szCs w:val="21"/>
          <w:highlight w:val="white"/>
        </w:rPr>
        <w:t xml:space="preserve">专用合同条款</w:t>
      </w:r>
      <w:r/>
    </w:p>
    <w:p>
      <w:pPr>
        <w:ind w:firstLine="198"/>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A．公路行业标准专用合同条款</w:t>
      </w:r>
      <w:r/>
    </w:p>
    <w:p>
      <w:pPr>
        <w:ind w:firstLine="360"/>
        <w:spacing w:after="200" w:line="360" w:lineRule="auto"/>
        <w:rPr>
          <w:rFonts w:hint="eastAsia" w:ascii="宋体" w:hAnsi="宋体" w:eastAsia="宋体" w:cs="宋体"/>
          <w:b/>
          <w:bCs/>
          <w:sz w:val="21"/>
          <w:szCs w:val="21"/>
        </w:rPr>
      </w:pPr>
      <w:r>
        <w:rPr>
          <w:rFonts w:hint="eastAsia" w:ascii="宋体" w:hAnsi="宋体" w:eastAsia="宋体" w:cs="宋体"/>
          <w:sz w:val="21"/>
          <w:szCs w:val="21"/>
          <w:highlight w:val="white"/>
        </w:rPr>
        <w:t xml:space="preserve">采用中华人民共和国交通运输部《公路工程标准施工招标文件（2018年版）》第四章第二节“专用合同条款”之A．公路行业标准专用合同条款。</w:t>
      </w:r>
      <w:r/>
    </w:p>
    <w:p>
      <w:pPr>
        <w:ind w:firstLine="198"/>
        <w:jc w:val="center"/>
        <w:keepLines w:val="0"/>
        <w:keepNext w:val="0"/>
        <w:pageBreakBefore w:val="0"/>
        <w:spacing w:after="200" w:line="400" w:lineRule="exact"/>
        <w:widowControl w:val="off"/>
        <w:rPr>
          <w:rFonts w:hint="eastAsia" w:ascii="宋体" w:hAnsi="宋体" w:eastAsia="宋体" w:cs="宋体"/>
          <w:b/>
          <w:bCs/>
          <w:sz w:val="21"/>
          <w:szCs w:val="21"/>
        </w:rPr>
      </w:pPr>
      <w:r>
        <w:rPr>
          <w:rFonts w:hint="eastAsia" w:ascii="宋体" w:hAnsi="宋体" w:eastAsia="宋体" w:cs="宋体"/>
          <w:sz w:val="21"/>
          <w:szCs w:val="21"/>
          <w:highlight w:val="white"/>
        </w:rPr>
        <w:t xml:space="preserve"> </w:t>
      </w:r>
      <w:r>
        <w:rPr>
          <w:rFonts w:hint="eastAsia" w:ascii="宋体" w:hAnsi="宋体" w:eastAsia="宋体" w:cs="宋体"/>
          <w:b/>
          <w:bCs/>
          <w:sz w:val="21"/>
          <w:szCs w:val="21"/>
          <w:highlight w:val="white"/>
        </w:rPr>
        <w:t xml:space="preserve">B.项目专用合同条款</w:t>
      </w:r>
      <w:r/>
    </w:p>
    <w:p>
      <w:pPr>
        <w:ind w:firstLine="198"/>
        <w:jc w:val="center"/>
        <w:keepLines w:val="0"/>
        <w:keepNext w:val="0"/>
        <w:pageBreakBefore w:val="0"/>
        <w:spacing w:after="200" w:line="40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项目专用合同条款数据表</w:t>
      </w:r>
      <w:r/>
    </w:p>
    <w:tbl>
      <w:tblPr>
        <w:tblStyle w:val="757"/>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序号</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条款号</w:t>
            </w:r>
            <w:r/>
          </w:p>
        </w:tc>
        <w:tc>
          <w:tcPr>
            <w:tcW w:w="72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信息或数据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发包人：</w:t>
            </w:r>
            <w:r>
              <w:rPr>
                <w:rFonts w:hint="eastAsia" w:ascii="宋体" w:hAnsi="宋体" w:eastAsia="宋体" w:cs="宋体"/>
                <w:sz w:val="21"/>
                <w:szCs w:val="21"/>
                <w:highlight w:val="white"/>
                <w:lang w:eastAsia="zh-CN"/>
              </w:rPr>
              <w:t xml:space="preserve">沭阳县人民政府章集街道办事处</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地址：</w:t>
            </w:r>
            <w:r>
              <w:rPr>
                <w:rFonts w:hint="eastAsia" w:ascii="宋体" w:hAnsi="宋体" w:eastAsia="宋体" w:cs="宋体"/>
                <w:sz w:val="21"/>
                <w:szCs w:val="21"/>
                <w:highlight w:val="white"/>
                <w:lang w:eastAsia="zh-CN"/>
              </w:rPr>
              <w:t xml:space="preserve">沭阳县人民政府章集街道</w:t>
            </w:r>
            <w:r>
              <w:rPr>
                <w:rFonts w:hint="eastAsia" w:ascii="宋体" w:hAnsi="宋体" w:eastAsia="宋体" w:cs="宋体"/>
                <w:sz w:val="21"/>
                <w:szCs w:val="21"/>
                <w:highlight w:val="white"/>
              </w:rPr>
              <w:t xml:space="preserve">    </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邮政编码：223600</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1.1.2.6</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监理人：另行明确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1.1.4.5</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缺陷责任期：自实际交工日期起计算</w:t>
            </w:r>
            <w:r>
              <w:rPr>
                <w:rFonts w:hint="eastAsia" w:ascii="宋体" w:hAnsi="宋体" w:eastAsia="宋体" w:cs="宋体"/>
                <w:sz w:val="21"/>
                <w:szCs w:val="21"/>
                <w:highlight w:val="white"/>
                <w:u w:val="single"/>
              </w:rPr>
              <w:t xml:space="preserve"> 2 </w:t>
            </w:r>
            <w:r>
              <w:rPr>
                <w:rFonts w:hint="eastAsia" w:ascii="宋体" w:hAnsi="宋体" w:eastAsia="宋体" w:cs="宋体"/>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图纸需要修改和补充的，应由监理人取得发包人同意后，在该工程或工程相应部位施工前</w:t>
            </w:r>
            <w:r>
              <w:rPr>
                <w:rFonts w:hint="eastAsia" w:ascii="宋体" w:hAnsi="宋体" w:eastAsia="宋体" w:cs="宋体"/>
                <w:sz w:val="21"/>
                <w:szCs w:val="21"/>
                <w:highlight w:val="white"/>
                <w:u w:val="single"/>
              </w:rPr>
              <w:t xml:space="preserve">21</w:t>
            </w:r>
            <w:r>
              <w:rPr>
                <w:rFonts w:hint="eastAsia" w:ascii="宋体" w:hAnsi="宋体" w:eastAsia="宋体" w:cs="宋体"/>
                <w:sz w:val="21"/>
                <w:szCs w:val="21"/>
                <w:highlight w:val="white"/>
              </w:rPr>
              <w:t xml:space="preserve">天签发图纸修改图给承包人</w:t>
            </w:r>
            <w:r>
              <w:rPr>
                <w:rFonts w:hint="eastAsia" w:ascii="宋体" w:hAnsi="宋体" w:eastAsia="宋体" w:cs="宋体"/>
                <w:sz w:val="21"/>
                <w:szCs w:val="21"/>
                <w:highlight w:val="white"/>
                <w:lang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3.1.1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监理人在行使下列权力前需要经发包人事先批准：</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（6）根据第15.3 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5.2.1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发包人是否提供材料或工程设备：否</w:t>
            </w:r>
            <w:r/>
          </w:p>
          <w:p>
            <w:pPr>
              <w:keepLines w:val="0"/>
              <w:keepNext w:val="0"/>
              <w:pageBreakBefore w:val="0"/>
              <w:spacing w:line="320" w:lineRule="exact"/>
              <w:widowControl w:val="off"/>
              <w:rPr>
                <w:rFonts w:hint="default" w:ascii="宋体" w:hAnsi="宋体" w:eastAsia="宋体" w:cs="宋体"/>
                <w:sz w:val="21"/>
                <w:szCs w:val="21"/>
                <w:u w:val="single"/>
                <w:lang w:val="en-US" w:eastAsia="zh-CN"/>
              </w:rPr>
            </w:pPr>
            <w:r>
              <w:rPr>
                <w:rFonts w:hint="eastAsia" w:ascii="宋体" w:hAnsi="宋体" w:eastAsia="宋体" w:cs="宋体"/>
                <w:sz w:val="21"/>
                <w:szCs w:val="21"/>
                <w:highlight w:val="white"/>
              </w:rPr>
              <w:t xml:space="preserve">如发包人负责提供部分材料或工程设备，相关规定如下：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6.2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发包人是否提供施工设备和临时设施：否</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如发包人负责提供部分施工设备和临时设施，相关规定如下：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8.1.1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发包人提供测量基准点、基准线和水准点及其书面资料的期限：</w:t>
            </w:r>
            <w:r>
              <w:rPr>
                <w:rFonts w:hint="eastAsia" w:ascii="宋体" w:hAnsi="宋体" w:eastAsia="宋体" w:cs="宋体"/>
                <w:sz w:val="21"/>
                <w:szCs w:val="21"/>
                <w:highlight w:val="white"/>
                <w:u w:val="single"/>
              </w:rPr>
              <w:t xml:space="preserve">发出开工通知后7天内；</w:t>
            </w:r>
            <w:r/>
          </w:p>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承包人将施工控制网资料报送监理人审批的期限：</w:t>
            </w:r>
            <w:r>
              <w:rPr>
                <w:rFonts w:hint="eastAsia" w:ascii="宋体" w:hAnsi="宋体" w:eastAsia="宋体" w:cs="宋体"/>
                <w:sz w:val="21"/>
                <w:szCs w:val="21"/>
                <w:highlight w:val="white"/>
                <w:u w:val="single"/>
              </w:rPr>
              <w:t xml:space="preserve">在收到发包人提供的上述资料后28天内。</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w:t>
            </w:r>
            <w:r>
              <w:rPr>
                <w:rFonts w:hint="eastAsia" w:ascii="宋体" w:hAnsi="宋体" w:eastAsia="宋体" w:cs="宋体"/>
                <w:sz w:val="21"/>
                <w:szCs w:val="21"/>
                <w:highlight w:val="white"/>
                <w:u w:val="single"/>
              </w:rPr>
              <w:t xml:space="preserve">10000</w:t>
            </w:r>
            <w:r>
              <w:rPr>
                <w:rFonts w:hint="eastAsia" w:ascii="宋体" w:hAnsi="宋体" w:eastAsia="宋体" w:cs="宋体"/>
                <w:sz w:val="21"/>
                <w:szCs w:val="21"/>
                <w:highlight w:val="white"/>
              </w:rPr>
              <w:t xml:space="preserve">元/天</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逾期交工违约金限额：</w:t>
            </w:r>
            <w:r>
              <w:rPr>
                <w:rFonts w:hint="eastAsia" w:ascii="宋体" w:hAnsi="宋体" w:eastAsia="宋体" w:cs="宋体"/>
                <w:sz w:val="21"/>
                <w:szCs w:val="21"/>
                <w:highlight w:val="white"/>
                <w:u w:val="single"/>
              </w:rPr>
              <w:t xml:space="preserve">10%</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签约合同价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提前交工的奖金限额：</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15.5.2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承包人提出的合理化建议降低了合同价格或者提高了工程经济效益的，发包人按所节约成本的</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rPr>
              <w:t xml:space="preserve">或增加收益的</w:t>
            </w:r>
            <w:r>
              <w:rPr>
                <w:rFonts w:hint="eastAsia" w:ascii="宋体" w:hAnsi="宋体" w:eastAsia="宋体" w:cs="宋体"/>
                <w:sz w:val="21"/>
                <w:szCs w:val="21"/>
                <w:highlight w:val="white"/>
                <w:u w:val="single"/>
              </w:rPr>
              <w:t xml:space="preserve">/%</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给予奖励</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15.9</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清单的调整：/。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√物价波动引起的价格调整按照宿交发【2018】83号文件相关规定执行。</w:t>
            </w:r>
            <w:r/>
          </w:p>
          <w:p>
            <w:pPr>
              <w:keepLines w:val="0"/>
              <w:keepNext w:val="0"/>
              <w:pageBreakBefore w:val="0"/>
              <w:spacing w:line="320" w:lineRule="exact"/>
              <w:widowControl w:val="off"/>
              <w:rPr>
                <w:rFonts w:hint="eastAsia" w:ascii="宋体" w:hAnsi="宋体" w:eastAsia="宋体" w:cs="宋体"/>
                <w:color w:val="ff0000"/>
                <w:sz w:val="21"/>
                <w:szCs w:val="21"/>
              </w:rPr>
            </w:pPr>
            <w:r>
              <w:rPr>
                <w:rFonts w:hint="eastAsia" w:ascii="宋体" w:hAnsi="宋体" w:eastAsia="宋体" w:cs="宋体"/>
                <w:sz w:val="21"/>
                <w:szCs w:val="21"/>
                <w:highlight w:val="white"/>
              </w:rPr>
              <w:t xml:space="preserve">×合同期内单价不调价。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color w:val="000000"/>
                <w:sz w:val="21"/>
                <w:szCs w:val="21"/>
                <w:highlight w:val="white"/>
              </w:rPr>
              <w:t xml:space="preserve">开工预付款金额：</w:t>
            </w:r>
            <w:r>
              <w:rPr>
                <w:rFonts w:hint="eastAsia" w:ascii="宋体" w:hAnsi="宋体" w:eastAsia="宋体" w:cs="宋体"/>
                <w:color w:val="000000"/>
                <w:sz w:val="21"/>
                <w:szCs w:val="21"/>
                <w:highlight w:val="white"/>
                <w:lang w:val="en-US"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材料、设备预付款比例：无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17.3.2（1）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承包人在每个付款周期末向监理人提交进度付款申请单的份数：</w:t>
            </w:r>
            <w:r>
              <w:rPr>
                <w:rFonts w:hint="eastAsia" w:ascii="宋体" w:hAnsi="宋体" w:eastAsia="宋体" w:cs="宋体"/>
                <w:sz w:val="21"/>
                <w:szCs w:val="21"/>
                <w:highlight w:val="white"/>
                <w:u w:val="single"/>
                <w:lang w:val="en-US" w:eastAsia="zh-CN" w:bidi="ar-SA"/>
              </w:rPr>
              <w:t xml:space="preserve">4</w:t>
            </w:r>
            <w:r>
              <w:rPr>
                <w:rFonts w:hint="eastAsia" w:ascii="宋体" w:hAnsi="宋体" w:eastAsia="宋体" w:cs="宋体"/>
                <w:sz w:val="21"/>
                <w:szCs w:val="21"/>
                <w:highlight w:val="white"/>
                <w:lang w:val="en-US" w:eastAsia="zh-CN" w:bidi="ar-SA"/>
              </w:rPr>
              <w:t xml:space="preserve">份</w:t>
            </w:r>
            <w:r/>
          </w:p>
        </w:tc>
      </w:tr>
      <w:tr>
        <w:trPr>
          <w:trHeight w:val="734"/>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进度付款证书最低限额：</w:t>
            </w:r>
            <w:r>
              <w:rPr>
                <w:rFonts w:hint="eastAsia" w:ascii="宋体" w:hAnsi="宋体" w:eastAsia="宋体" w:cs="宋体"/>
                <w:sz w:val="21"/>
                <w:szCs w:val="21"/>
                <w:highlight w:val="white"/>
                <w:u w:val="single"/>
              </w:rPr>
              <w:t xml:space="preserve">/万元</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逾期付款违约金的利率：不计利息</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17.4.1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质量保证金金额：3%合同价格，若交工验收时承包人具备被招标项目所在地省级交通运输主管部门评定的最高信用等级，发包人给予</w:t>
            </w:r>
            <w:r>
              <w:rPr>
                <w:rFonts w:hint="eastAsia" w:ascii="宋体" w:hAnsi="宋体" w:eastAsia="宋体" w:cs="宋体"/>
                <w:sz w:val="21"/>
                <w:szCs w:val="21"/>
                <w:highlight w:val="white"/>
                <w:u w:val="single"/>
                <w:lang w:val="en-US" w:eastAsia="zh-CN" w:bidi="ar-SA"/>
              </w:rPr>
              <w:t xml:space="preserve">/%</w:t>
            </w:r>
            <w:r>
              <w:rPr>
                <w:rFonts w:hint="eastAsia" w:ascii="宋体" w:hAnsi="宋体" w:eastAsia="宋体" w:cs="宋体"/>
                <w:sz w:val="21"/>
                <w:szCs w:val="21"/>
                <w:highlight w:val="white"/>
                <w:lang w:val="en-US" w:eastAsia="zh-CN" w:bidi="ar-SA"/>
              </w:rPr>
              <w:t xml:space="preserve">合同价格质量保证金的优惠。</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质量保证金是否计付利息：否</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17.5.1（1）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承包人向监理人提交交工付款申请单（包括相关证明材料）的份数：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17.6.1（1）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承包人向监理人提交最终结清申请单（包括相关证明材料）的份数：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竣工资料的份数：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18.5.1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单位工程或工程设备是否需投入施工期运行：否</w:t>
            </w:r>
            <w:r/>
          </w:p>
          <w:p>
            <w:pPr>
              <w:jc w:val="both"/>
              <w:keepLines w:val="0"/>
              <w:keepNext w:val="0"/>
              <w:pageBreakBefore w:val="0"/>
              <w:spacing w:line="320" w:lineRule="exact"/>
              <w:widowControl w:val="off"/>
              <w:rPr>
                <w:rFonts w:hint="default"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如单位工程或工程设备需要进行施工期运行，需要施工期运行的单位工程或工程设备规定如下：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本工程及工程设备是否进行试运行：×是√否</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如本工程及工程设备需要进行试运行，试运行的具体规定如下：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highlight w:val="white"/>
              </w:rPr>
              <w:t xml:space="preserve">19.7（1）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highlight w:val="white"/>
                <w:lang w:val="en-US" w:eastAsia="zh-CN" w:bidi="ar-SA"/>
              </w:rPr>
              <w:t xml:space="preserve">保修期：</w:t>
            </w:r>
            <w:r>
              <w:rPr>
                <w:rFonts w:hint="eastAsia" w:ascii="宋体" w:hAnsi="宋体" w:eastAsia="宋体" w:cs="宋体"/>
                <w:b w:val="0"/>
                <w:bCs w:val="0"/>
                <w:color w:val="auto"/>
                <w:sz w:val="21"/>
                <w:szCs w:val="21"/>
                <w:highlight w:val="white"/>
              </w:rPr>
              <w:t xml:space="preserve">自实际交工日期起计算</w:t>
            </w:r>
            <w:r>
              <w:rPr>
                <w:rFonts w:hint="eastAsia" w:ascii="宋体" w:hAnsi="宋体" w:eastAsia="宋体" w:cs="宋体"/>
                <w:b w:val="0"/>
                <w:bCs w:val="0"/>
                <w:color w:val="auto"/>
                <w:sz w:val="21"/>
                <w:szCs w:val="21"/>
                <w:highlight w:val="white"/>
                <w:u w:val="single"/>
              </w:rPr>
              <w:t xml:space="preserve"> 2 </w:t>
            </w:r>
            <w:r>
              <w:rPr>
                <w:rFonts w:hint="eastAsia" w:ascii="宋体" w:hAnsi="宋体" w:eastAsia="宋体" w:cs="宋体"/>
                <w:b w:val="0"/>
                <w:bCs w:val="0"/>
                <w:color w:val="auto"/>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28</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20.4.2</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第三方责任险的最低投保金额：由承包人以承包人与发包人联名投保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29</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24.1</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争议的最终解决方式：</w:t>
            </w:r>
            <w:r>
              <w:rPr>
                <w:rFonts w:hint="eastAsia" w:ascii="宋体" w:hAnsi="宋体" w:eastAsia="宋体" w:cs="宋体"/>
                <w:sz w:val="21"/>
                <w:szCs w:val="21"/>
                <w:highlight w:val="white"/>
                <w:u w:val="single"/>
                <w:lang w:val="en-US" w:eastAsia="zh-CN" w:bidi="ar-SA"/>
              </w:rPr>
              <w:t xml:space="preserve">仲裁或诉讼</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（1）向宿迁市仲裁委员会申请仲裁；（2）向沭阳县人民法院提起诉讼。</w:t>
            </w:r>
            <w:r/>
          </w:p>
        </w:tc>
      </w:tr>
    </w:tbl>
    <w:p>
      <w:pPr>
        <w:jc w:val="center"/>
        <w:keepLines/>
        <w:keepNext/>
        <w:pageBreakBefore w:val="0"/>
        <w:spacing w:afterAutospacing="0" w:line="360" w:lineRule="exact"/>
        <w:widowControl w:val="off"/>
        <w:rPr>
          <w:rFonts w:hint="eastAsia" w:ascii="宋体" w:hAnsi="宋体" w:eastAsia="宋体" w:cs="宋体"/>
          <w:b/>
          <w:sz w:val="21"/>
          <w:szCs w:val="21"/>
          <w:lang w:val="en-US" w:eastAsia="zh-CN" w:bidi="ar-SA"/>
        </w:rPr>
        <w:outlineLvl w:val="1"/>
      </w:pPr>
      <w:r>
        <w:rPr>
          <w:rFonts w:hint="eastAsia" w:ascii="宋体" w:hAnsi="宋体" w:eastAsia="宋体" w:cs="宋体"/>
          <w:sz w:val="21"/>
          <w:szCs w:val="21"/>
          <w:highlight w:val="white"/>
          <w:lang w:val="en-US" w:eastAsia="zh-CN" w:bidi="ar-SA"/>
        </w:rPr>
        <w:br w:type="page" w:clear="all"/>
      </w:r>
      <w:bookmarkStart w:id="92" w:name="_Toc19865"/>
      <w:r>
        <w:rPr>
          <w:rFonts w:hint="eastAsia" w:ascii="宋体" w:hAnsi="宋体" w:eastAsia="宋体" w:cs="宋体"/>
          <w:b/>
          <w:sz w:val="21"/>
          <w:szCs w:val="21"/>
          <w:highlight w:val="white"/>
          <w:lang w:val="en-US" w:eastAsia="zh-CN" w:bidi="ar-SA"/>
        </w:rPr>
        <w:t xml:space="preserve">项目专用合同条款</w:t>
      </w:r>
      <w:bookmarkEnd w:id="92"/>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1.一般约定</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1.1.2.2 发包人：</w:t>
      </w:r>
      <w:r>
        <w:rPr>
          <w:rFonts w:hint="eastAsia" w:ascii="宋体" w:hAnsi="宋体" w:eastAsia="宋体" w:cs="宋体"/>
          <w:sz w:val="21"/>
          <w:szCs w:val="21"/>
          <w:highlight w:val="white"/>
          <w:u w:val="single"/>
          <w:lang w:eastAsia="zh-CN"/>
        </w:rPr>
        <w:t xml:space="preserve">沭阳县人民政府章集街道办事处</w:t>
      </w:r>
      <w:r>
        <w:rPr>
          <w:rFonts w:hint="eastAsia" w:ascii="宋体" w:hAnsi="宋体" w:eastAsia="宋体" w:cs="宋体"/>
          <w:sz w:val="21"/>
          <w:szCs w:val="21"/>
          <w:highlight w:val="white"/>
          <w:u w:val="single"/>
        </w:rPr>
        <w:t xml:space="preserve">。</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1.1.2.6 监理人：</w:t>
      </w:r>
      <w:r>
        <w:rPr>
          <w:rFonts w:hint="eastAsia" w:ascii="宋体" w:hAnsi="宋体" w:eastAsia="宋体" w:cs="宋体"/>
          <w:sz w:val="21"/>
          <w:szCs w:val="21"/>
          <w:highlight w:val="white"/>
          <w:u w:val="single"/>
        </w:rPr>
        <w:t xml:space="preserve">另行明确。</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1.1.3工程和设备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第1.1.3.10目细化为：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第1.1.3.11目细化为：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 合同文件的优先顺序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组成合同的各项文件应互相解释，互为说明。除项目专用合同条款另有约定外，解释合同文件的优先顺序如下：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（1）合同实施期间，发包人和承包人签订的其他协议（如果有）</w:t>
      </w:r>
      <w:r>
        <w:rPr>
          <w:rFonts w:hint="eastAsia" w:ascii="宋体" w:hAnsi="宋体" w:eastAsia="宋体" w:cs="宋体"/>
          <w:sz w:val="21"/>
          <w:szCs w:val="21"/>
          <w:highlight w:val="white"/>
          <w:lang w:eastAsia="zh-CN"/>
        </w:rPr>
        <w:t xml:space="preserve">；</w:t>
      </w:r>
      <w:r>
        <w:rPr>
          <w:rFonts w:hint="eastAsia" w:ascii="宋体" w:hAnsi="宋体" w:eastAsia="宋体" w:cs="宋体"/>
          <w:sz w:val="21"/>
          <w:szCs w:val="21"/>
          <w:highlight w:val="white"/>
        </w:rPr>
        <w:t xml:space="preserve">（2）合同协议书及各种合同附件（含廉政合同、安全生产合同、合同补充协议和合同谈判过程中的澄清文件和补充资料）；（3）中标通知书；（4）补遗书；（5）投标函及投标函附录；（6）项目专用合同条款；（7）招标文件项目专用本；（8）公路工程专用合同条款；（9）通用合同条款；（10）技术规范；（11）图纸；（12）已标价工程量清单；（13）承包人有关人员、设备投入的承诺及投标文件中的施工组织设计；（14）国家最新颁布的各种技术规范，检验评定标准及相关的规章制度；（15）构成本合同组成部分的其他文件。</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1.5 合同协议书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 图纸和承包人文件</w:t>
      </w:r>
      <w:r>
        <w:rPr>
          <w:rFonts w:hint="eastAsia" w:ascii="宋体" w:hAnsi="宋体" w:eastAsia="宋体" w:cs="宋体"/>
          <w:b/>
          <w:bCs/>
          <w:sz w:val="21"/>
          <w:szCs w:val="21"/>
          <w:highlight w:val="white"/>
          <w:lang w:val="en-US" w:eastAsia="zh-CN" w:bidi="ar-SA"/>
        </w:rPr>
        <w:tab/>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1.6.4款内容修改为: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 承包人的一般义务</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4.1.2 依法纳税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根据现行税法和有关部门现行规定就本合同项下向承包人征收的所有税金及其他应</w:t>
      </w:r>
      <w:r>
        <w:rPr>
          <w:rFonts w:hint="eastAsia" w:ascii="宋体" w:hAnsi="宋体" w:eastAsia="宋体" w:cs="宋体"/>
          <w:sz w:val="21"/>
          <w:szCs w:val="21"/>
          <w:highlight w:val="white"/>
          <w:lang w:eastAsia="zh-CN"/>
        </w:rPr>
        <w:t xml:space="preserve">缴纳</w:t>
      </w:r>
      <w:r>
        <w:rPr>
          <w:rFonts w:hint="eastAsia" w:ascii="宋体" w:hAnsi="宋体" w:eastAsia="宋体" w:cs="宋体"/>
          <w:sz w:val="21"/>
          <w:szCs w:val="21"/>
          <w:highlight w:val="white"/>
        </w:rPr>
        <w:t xml:space="preserve">的所有费用均由承包人摊入各工程子目的单价中，因税收政策调整而导致的费用增减，由承包人自行承担。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4.1.4 对施工作业和施工方法的完备性负责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val="0"/>
          <w:bCs/>
          <w:sz w:val="21"/>
          <w:szCs w:val="21"/>
          <w:highlight w:val="whit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w:t>
      </w:r>
      <w:r>
        <w:rPr>
          <w:rFonts w:hint="eastAsia" w:ascii="宋体" w:hAnsi="宋体" w:eastAsia="宋体" w:cs="宋体"/>
          <w:sz w:val="21"/>
          <w:szCs w:val="21"/>
          <w:highlight w:val="white"/>
        </w:rPr>
        <w:t xml:space="preserve">不力，造成河道阻塞或者影响铁路、公路、航道正常安全运营而</w:t>
      </w:r>
      <w:r>
        <w:rPr>
          <w:rFonts w:hint="eastAsia" w:ascii="宋体" w:hAnsi="宋体" w:eastAsia="宋体" w:cs="宋体"/>
          <w:sz w:val="21"/>
          <w:szCs w:val="21"/>
          <w:highlight w:val="white"/>
          <w:lang w:eastAsia="zh-CN"/>
        </w:rPr>
        <w:t xml:space="preserve">给其他</w:t>
      </w:r>
      <w:r>
        <w:rPr>
          <w:rFonts w:hint="eastAsia" w:ascii="宋体" w:hAnsi="宋体" w:eastAsia="宋体" w:cs="宋体"/>
          <w:sz w:val="21"/>
          <w:szCs w:val="21"/>
          <w:highlight w:val="white"/>
        </w:rPr>
        <w:t xml:space="preserve">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color w:val="000000"/>
          <w:sz w:val="21"/>
          <w:szCs w:val="21"/>
        </w:rPr>
      </w:pPr>
      <w:r>
        <w:rPr>
          <w:rFonts w:hint="eastAsia" w:ascii="宋体" w:hAnsi="宋体" w:eastAsia="宋体" w:cs="宋体"/>
          <w:sz w:val="21"/>
          <w:szCs w:val="21"/>
          <w:highlight w:val="white"/>
        </w:rPr>
        <w:t xml:space="preserve">因本项目施工需要，拆除、迁移和恢复（如需要）现有交通管理设施，以及新增临时交通管理设施的</w:t>
      </w:r>
      <w:r>
        <w:rPr>
          <w:rFonts w:hint="eastAsia" w:ascii="宋体" w:hAnsi="宋体" w:eastAsia="宋体" w:cs="宋体"/>
          <w:color w:val="000000"/>
          <w:sz w:val="21"/>
          <w:szCs w:val="21"/>
          <w:highlight w:val="white"/>
        </w:rPr>
        <w:t xml:space="preserve">建设和拆除（如需要），在距离施工现场3KM范围内的，均由本项目承包人负责；超过3KM部分，均由发包人另行委托单位承担。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4.1.8  为他人提供方便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4.1.10 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4.1.10（1）目约定为：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（1）临时占地的费用含入工程量清单临时占地费中，招标人不另计列。</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4.1.10（3）款补充：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4.1.10（6）款约定为：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（6）承包人应履行的其他义务：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承包人应严格执行发包人或监理人提出的阶段性工期要求，根据要求合理编制施工方案和工期计划。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考虑到减少项目施工对地方的干扰和影响，发包人要求承包人应在施工前期完成本标段的施工范围内的施工便道、便桥、改路工程，承包人应严格执行发包人或监理人提出的阶段性工期要求,根据要求合理编制施工方案和工期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3）承包人应接受交通质监机构及市交通主管部门对其工程施工质量的监督与检查，凡工程质量不合格的工程不验收、不支付，并应自费拆除重建。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4）承包人必须建立针对本合同工程的施工质量保证体系，做到“横向到边、纵向到底、控制有效”，加强施工过程中的自检，互检和交接检工作。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5）根据合同的各项规定，承包人应精心组织施工，按时完成本合同工程及其缺陷的修复。为此，承包人应提供所需的全部监督管理、劳务、材料、设备、施工装备和其他物品。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8）承包人应在监理人的指示下，为本项目其他工程提供必要的便利条件。承包人因此发生的一切费用均应含入所投的单价或总额价内，发包人不再单独计价。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11）承包人为满足本项目施工需要而开展的科研和试验课题研究，应将其详细成果资料报发包人备案。</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12）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14）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15）在本项目验收过程中，与本项目有关的会议相关费用等由中标人承担，含在投标报价中，不单独计列。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16）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额价中，招标人不另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17）本项目承包人在施工过程中应严格遵守苏交质公（2016）35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w:t>
      </w:r>
      <w:r>
        <w:rPr>
          <w:rFonts w:hint="eastAsia" w:ascii="宋体" w:hAnsi="宋体" w:eastAsia="宋体" w:cs="宋体"/>
          <w:b w:val="0"/>
          <w:bCs w:val="0"/>
          <w:sz w:val="21"/>
          <w:szCs w:val="21"/>
          <w:highlight w:val="white"/>
          <w:lang w:eastAsia="zh-CN"/>
        </w:rPr>
        <w:t xml:space="preserve">包含</w:t>
      </w:r>
      <w:r>
        <w:rPr>
          <w:rFonts w:hint="eastAsia" w:ascii="宋体" w:hAnsi="宋体" w:eastAsia="宋体" w:cs="宋体"/>
          <w:b w:val="0"/>
          <w:bCs w:val="0"/>
          <w:sz w:val="21"/>
          <w:szCs w:val="21"/>
          <w:highlight w:val="white"/>
        </w:rPr>
        <w:t xml:space="preserve">在清单100 章中“施工环保费”单独列支，由承包人自行报价，在实施过程中将按经审核后的环保措施实际投入进行计量支付，但支付总额不超过该项的投标报价。</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18）按《沭阳县政府投资项目建设审批程序管理办法》文件要求履行相关变更、追加及签证手续。</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19）本项目严禁转包、违法分包，一经发现，视其情节严重程度严肃处理,直至清退出场解除合同。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4.2 履约担保</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本款修改为：</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承包人是否提供履约担保：是。</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计取）。除银行电汇、网上银行、数字人民币外，投标人还可选用银行保函、担保公司的保证担保或保险公司的保证保险、等多种形式向采购人缴纳；</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履约保证金退还的条件：项目完工验收合格，出具完工证明及履约保证金收据申请退付；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履约保证金退还时间：采购单位收到供应商退付申请后5个工作日内退还；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农民工保证金按采购合同总价的2%计取，缴纳至发包人指定账户。</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4.3 分包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第4.3.2款修改为: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第4.3.3（6）款修改为：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（6）所有专业分包计划，专业分包合同须报监理人审核，并报发包人审批。专业分包并不解除合同规定的承包人的任何责任或义务。发包人对承包人与分包人之间的法律与经济纠纷不承担任何责任或义务。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本款补充第4.3.8、4.3.9项：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（1）以明显低于合理的市场最低价格水平进行分包的；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（2）以低于本项目中其他合同段同类工程最低单价进行分包的；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（3）承包人提取的分包管理费明显高于该分包工程市场利润水平的。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承包人低于成本价分包的，其分包合同不予审查通过和备案，由监理人督促改正。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4.3.9本项目严禁转包、违法分包，一经发现，视其情节严重程度严肃处理,直至清退出场解除合同。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4.6 承包人人员的管理</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增加4.6.6、4.6.7、4.6.8项：</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4.6.6 投标人拟投入本工程的项目经理与项目总工目前应没有参加</w:t>
      </w:r>
      <w:r>
        <w:rPr>
          <w:rFonts w:hint="eastAsia" w:ascii="宋体" w:hAnsi="宋体" w:eastAsia="宋体" w:cs="宋体"/>
          <w:b w:val="0"/>
          <w:bCs/>
          <w:sz w:val="21"/>
          <w:szCs w:val="21"/>
          <w:highlight w:val="white"/>
          <w:lang w:eastAsia="zh-CN"/>
        </w:rPr>
        <w:t xml:space="preserve">其他</w:t>
      </w:r>
      <w:r>
        <w:rPr>
          <w:rFonts w:hint="eastAsia" w:ascii="宋体" w:hAnsi="宋体" w:eastAsia="宋体" w:cs="宋体"/>
          <w:b w:val="0"/>
          <w:bCs/>
          <w:sz w:val="21"/>
          <w:szCs w:val="21"/>
          <w:highlight w:val="white"/>
        </w:rPr>
        <w:t xml:space="preserve">在建工程，或必须有目前在建工程的发包人的书面撤离证明，以证明一旦投标人中标，其项目经理与项目总工能立即撤出目前的在建工程，并能确保在发包人规定的时间内进场，开展本工程。</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所有管理人员在工作期间应佩戴胸卡，上印挂牌人照片、姓名、职务或岗位等内容，有条件的应统一着装，每个施工人员安全帽配二维码，进行动态管理。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4.6.7 为了贯彻落实质量终身制，承包人的有关人员还应遵守以下规定：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（1）承包人在开工令下达后21天内，必须向发包人提交投标文件中所报主要人员的身份证复印件；特殊工种人员，还必须提交专发包人管部门签发的专业培训合格证或上岗证，供查对。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4.6.9加强对工程项目经理</w:t>
      </w:r>
      <w:r>
        <w:rPr>
          <w:rFonts w:hint="eastAsia" w:ascii="宋体" w:hAnsi="宋体" w:eastAsia="宋体" w:cs="宋体"/>
          <w:b w:val="0"/>
          <w:bCs/>
          <w:sz w:val="21"/>
          <w:szCs w:val="21"/>
          <w:highlight w:val="white"/>
        </w:rPr>
        <w:t xml:space="preserve">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eastAsia="宋体" w:cs="宋体"/>
          <w:b w:val="0"/>
          <w:bCs/>
          <w:sz w:val="21"/>
          <w:szCs w:val="21"/>
          <w:highlight w:val="white"/>
          <w:lang w:eastAsia="zh-CN"/>
        </w:rPr>
        <w:t xml:space="preserve">15时</w:t>
      </w:r>
      <w:r>
        <w:rPr>
          <w:rFonts w:hint="eastAsia" w:ascii="宋体" w:hAnsi="宋体" w:eastAsia="宋体" w:cs="宋体"/>
          <w:b w:val="0"/>
          <w:bCs/>
          <w:sz w:val="21"/>
          <w:szCs w:val="21"/>
          <w:highlight w:val="white"/>
        </w:rPr>
        <w:t xml:space="preserve">、17时（特殊情况下，由发包方项目部负责人确定考核时间）。</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4.7 撤换承包人项目经理和其他人员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在原款末增加:</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4.8 保障承包人人员的合法权益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本款补充第4.8.7～4.8.13项：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4.8.8 承包人应自行聘（雇）用当地或其他来源的职员或</w:t>
      </w:r>
      <w:r>
        <w:rPr>
          <w:rFonts w:hint="eastAsia" w:ascii="宋体" w:hAnsi="宋体" w:eastAsia="宋体" w:cs="宋体"/>
          <w:sz w:val="21"/>
          <w:szCs w:val="21"/>
          <w:highlight w:val="white"/>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4.8.10不拖欠农民工工资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（1）承包人要认真贯彻落实《劳动法》、执行国务院令于2020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号、关于印发《宿迁市交通工程建设</w:t>
      </w:r>
      <w:r>
        <w:rPr>
          <w:rFonts w:hint="eastAsia" w:ascii="宋体" w:hAnsi="宋体" w:eastAsia="宋体" w:cs="宋体"/>
          <w:sz w:val="21"/>
          <w:szCs w:val="21"/>
          <w:highlight w:val="white"/>
        </w:rPr>
        <w:t xml:space="preserve">领域农民工工资支付管理办法》的通知 宿交【2018】142 号和《沭阳县工程建设领域工资支付管理办法》沭政办【2016】138号文件等各级相关禁止拖欠农民工工资的规定。农民工工资与工程款实行分账管理，施工总承包单位应在当地工程项目所在地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eastAsia="宋体" w:cs="宋体"/>
          <w:sz w:val="21"/>
          <w:szCs w:val="21"/>
          <w:highlight w:val="white"/>
          <w:lang w:eastAsia="zh-CN"/>
        </w:rPr>
        <w:t xml:space="preserve">果由</w:t>
      </w:r>
      <w:r>
        <w:rPr>
          <w:rFonts w:hint="eastAsia" w:ascii="宋体" w:hAnsi="宋体" w:eastAsia="宋体" w:cs="宋体"/>
          <w:sz w:val="21"/>
          <w:szCs w:val="21"/>
          <w:highlight w:val="white"/>
        </w:rPr>
        <w:t xml:space="preserve">承包人自行承担。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（2）承包人的项目经理部是民工工资支付行为的主体，承包人的项目经理或授权的项目副经理是民工工资支付的责任人。项目经理部要建立全</w:t>
      </w:r>
      <w:r>
        <w:rPr>
          <w:rFonts w:hint="eastAsia" w:ascii="宋体" w:hAnsi="宋体" w:eastAsia="宋体" w:cs="宋体"/>
          <w:sz w:val="21"/>
          <w:szCs w:val="21"/>
          <w:highlight w:val="white"/>
          <w:lang w:eastAsia="zh-CN"/>
        </w:rPr>
        <w:t xml:space="preserve">体农</w:t>
      </w:r>
      <w:r>
        <w:rPr>
          <w:rFonts w:hint="eastAsia" w:ascii="宋体" w:hAnsi="宋体" w:eastAsia="宋体" w:cs="宋体"/>
          <w:sz w:val="21"/>
          <w:szCs w:val="21"/>
          <w:highlight w:val="white"/>
        </w:rPr>
        <w:t xml:space="preserve">民工花名册和工资支付表，确保将工资直接发放给</w:t>
      </w:r>
      <w:r>
        <w:rPr>
          <w:rFonts w:hint="eastAsia" w:ascii="宋体" w:hAnsi="宋体" w:eastAsia="宋体" w:cs="宋体"/>
          <w:sz w:val="21"/>
          <w:szCs w:val="21"/>
          <w:highlight w:val="white"/>
          <w:lang w:val="en-US" w:eastAsia="zh-CN"/>
        </w:rPr>
        <w:t xml:space="preserve">农</w:t>
      </w:r>
      <w:r>
        <w:rPr>
          <w:rFonts w:hint="eastAsia" w:ascii="宋体" w:hAnsi="宋体" w:eastAsia="宋体" w:cs="宋体"/>
          <w:sz w:val="21"/>
          <w:szCs w:val="21"/>
          <w:highlight w:val="white"/>
        </w:rPr>
        <w:t xml:space="preserve">民工本人，或委托银行发</w:t>
      </w:r>
      <w:r>
        <w:rPr>
          <w:rFonts w:hint="eastAsia" w:ascii="宋体" w:hAnsi="宋体" w:eastAsia="宋体" w:cs="宋体"/>
          <w:sz w:val="21"/>
          <w:szCs w:val="21"/>
          <w:highlight w:val="white"/>
          <w:lang w:eastAsia="zh-CN"/>
        </w:rPr>
        <w:t xml:space="preserve">放农</w:t>
      </w:r>
      <w:r>
        <w:rPr>
          <w:rFonts w:hint="eastAsia" w:ascii="宋体" w:hAnsi="宋体" w:eastAsia="宋体" w:cs="宋体"/>
          <w:sz w:val="21"/>
          <w:szCs w:val="21"/>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如果发生违反规定拖欠或克扣农民工工资行为，造成农民工投诉或上访，发包人将暂停承包人1年期间参加发包人招标项目的投标资格并且处以5万元/人次罚款。同时交通行政主管部门将依照有关规定对其作出</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处罚决定。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w:t>
      </w:r>
      <w:r>
        <w:rPr>
          <w:rFonts w:hint="eastAsia" w:ascii="宋体" w:hAnsi="宋体" w:eastAsia="宋体" w:cs="宋体"/>
          <w:color w:val="000000"/>
          <w:sz w:val="21"/>
          <w:szCs w:val="21"/>
          <w:highlight w:val="white"/>
        </w:rPr>
        <w:t xml:space="preserve">至</w:t>
      </w:r>
      <w:r>
        <w:rPr>
          <w:rFonts w:hint="eastAsia" w:ascii="宋体" w:hAnsi="宋体" w:eastAsia="宋体" w:cs="宋体"/>
          <w:color w:val="000000"/>
          <w:sz w:val="21"/>
          <w:szCs w:val="21"/>
          <w:highlight w:val="white"/>
          <w:lang w:val="en-US" w:eastAsia="zh-CN"/>
        </w:rPr>
        <w:t xml:space="preserve">项目所在地</w:t>
      </w:r>
      <w:r>
        <w:rPr>
          <w:rFonts w:hint="eastAsia" w:ascii="宋体" w:hAnsi="宋体" w:eastAsia="宋体" w:cs="宋体"/>
          <w:color w:val="000000"/>
          <w:sz w:val="21"/>
          <w:szCs w:val="21"/>
          <w:highlight w:val="white"/>
        </w:rPr>
        <w:t xml:space="preserve">社会保险经办机构缴纳</w:t>
      </w:r>
      <w:r>
        <w:rPr>
          <w:rFonts w:hint="eastAsia" w:ascii="宋体" w:hAnsi="宋体" w:eastAsia="宋体" w:cs="宋体"/>
          <w:sz w:val="21"/>
          <w:szCs w:val="21"/>
          <w:highlight w:val="white"/>
        </w:rPr>
        <w:t xml:space="preserve">，届时业主根据承包人提供的保险收费单据据实支付，超出投标报价的部分由承包人自行承担。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4.10承包人现场踏勘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增加4.10.3条款：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增加4.10.4条款：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4.11 不利物质条件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第4.11.1项不利物质条件的范围包括：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下列“不利物质条件”应视为承包人在接受合同时已经预见其影响，并已在合同价中计入因其影响而可能发生的一切费用：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（1）工程实体过冬需要采取必要的保护措施；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（2）工程实体在雨季施工需要采取必要的保护措施；</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5.1 承包人提供的材料和工程设备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补充第5.1.4项、5.1.5项：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承包人的施工机械、设备应在工程所在地办理机械、设备的安全施工相关手续，接受监督与管理，完成相关手续后方可投入使用。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5.2 发包人提供的材料和工程设备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本项目发包人除土方以外不提供任何材料和工程设备。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6. 施工设备和临时设施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第6.3款细化为：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承包人的施工机械、设备应在工程所在地办理机械、设备的安全施工相关手续，接受监督与管理，完成相关手续后方可投入使用。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7.交通运输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第7.2.1项细化为：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承包人在施工过程中应在服从全局、保障施工期的基础上，遵循发包人、交警、路政、城管、农委会等行政部门提出的相关要求，制定详细可行的交通组织方案及临时安全设施设置方案，并经发包人同意且通过交警、路政、城管、农委会等行政部门的审查。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作为一个有丰富施工经验的承包人，应充分考虑施工过程中相关施工干扰影响致使人工、机械效率降低而增加的费用，包含在相关项目的报价中，发包人将不另行支付。</w:t>
      </w:r>
      <w:r/>
    </w:p>
    <w:p>
      <w:pPr>
        <w:ind w:left="0" w:firstLine="420"/>
        <w:pageBreakBefore w:val="0"/>
        <w:spacing w:afterAutospacing="0" w:line="360" w:lineRule="exact"/>
        <w:widowControl w:val="off"/>
        <w:rPr>
          <w:rFonts w:hint="eastAsia" w:ascii="宋体" w:hAnsi="宋体" w:eastAsia="宋体" w:cs="宋体"/>
          <w:bCs/>
          <w:sz w:val="21"/>
          <w:szCs w:val="21"/>
        </w:rPr>
      </w:pPr>
      <w:r>
        <w:rPr>
          <w:rFonts w:hint="eastAsia" w:ascii="宋体" w:hAnsi="宋体" w:eastAsia="宋体" w:cs="宋体"/>
          <w:bCs/>
          <w:sz w:val="21"/>
          <w:szCs w:val="21"/>
          <w:highlight w:val="white"/>
        </w:rPr>
        <w:t xml:space="preserve">如因承包人采取的措施不力，交通未按规定运行而</w:t>
      </w:r>
      <w:r>
        <w:rPr>
          <w:rFonts w:hint="eastAsia" w:ascii="宋体" w:hAnsi="宋体" w:eastAsia="宋体" w:cs="宋体"/>
          <w:bCs/>
          <w:sz w:val="21"/>
          <w:szCs w:val="21"/>
          <w:highlight w:val="white"/>
          <w:lang w:eastAsia="zh-CN"/>
        </w:rPr>
        <w:t xml:space="preserve">给其他</w:t>
      </w:r>
      <w:r>
        <w:rPr>
          <w:rFonts w:hint="eastAsia" w:ascii="宋体" w:hAnsi="宋体" w:eastAsia="宋体" w:cs="宋体"/>
          <w:bCs/>
          <w:sz w:val="21"/>
          <w:szCs w:val="21"/>
          <w:highlight w:val="white"/>
        </w:rPr>
        <w:t xml:space="preserve">部门或个人造成的一切损失，或造成工程工期的拖延或施工费用的增加，均由承包人自行负责。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补充第7.2.3款为：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eastAsia="宋体" w:cs="宋体"/>
          <w:sz w:val="21"/>
          <w:szCs w:val="21"/>
          <w:highlight w:val="white"/>
          <w:lang w:eastAsia="zh-CN"/>
        </w:rPr>
        <w:t xml:space="preserve">偿费</w:t>
      </w:r>
      <w:r>
        <w:rPr>
          <w:rFonts w:hint="eastAsia" w:ascii="宋体" w:hAnsi="宋体" w:eastAsia="宋体" w:cs="宋体"/>
          <w:sz w:val="21"/>
          <w:szCs w:val="21"/>
          <w:highlight w:val="white"/>
        </w:rPr>
        <w:t xml:space="preserve">、指控费及其它开支。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第7.5款细化为：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为保证道路交通安全及运输畅通,承包人应采取以下措施: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当施工期间，承包人必须在与交通和公安部门协商下，采取足够的引导交通措施；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承包人制定运输计划时，应避开现有道路上在高峰时的运输。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补充第7.7款为：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8.2 施工测量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补充8.2.3、8.2.4款：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8.2.4 承包人应当将每次施工测量资料报监理人审核，对于重要的主体工程的施工测量资料，应至少在48小时前通知监理人进行复测。</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8.3 基准资料错误的责任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承包人应对发包人提供的基准资料进行核实，发现错误，应及时通知监理人和发包人，否则应承担相应责任。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增加8.5款：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承包人应当将每次施工测量资料报监理人审核，对于重要的主体工程的施工测量资料，应至少在施工前2天通知监理人进行复测。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承包人配备的测量人员、测量仪器和工具必须合格和满足工程精度的要求。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在施工过程中，承包人应经常对使用的测量仪器进行定期检查与校正，填写检查证书报监理人核查。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9.2 承包人的施工安全责任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第9.2.5项约定为：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如果承包人的安全措施达不到要求，发包人有权委托其他单位完成，对此发生的所有费用从承包人的安全生产费中支付。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安全生产费用应当用于施工安全防护用具及设施的购买、维护和更新，安全生产措施的落实，安全生产条件的改善，不得挪作他用。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承包人在申请安全生产费支付时，应向监理人和发包人提供相应证明材料，</w:t>
      </w:r>
      <w:r>
        <w:rPr>
          <w:rFonts w:hint="eastAsia" w:ascii="宋体" w:hAnsi="宋体" w:eastAsia="宋体" w:cs="宋体"/>
          <w:sz w:val="21"/>
          <w:szCs w:val="21"/>
          <w:highlight w:val="white"/>
          <w:lang w:eastAsia="zh-CN"/>
        </w:rPr>
        <w:t xml:space="preserve">以</w:t>
      </w:r>
      <w:r>
        <w:rPr>
          <w:rFonts w:hint="eastAsia" w:ascii="宋体" w:hAnsi="宋体" w:eastAsia="宋体" w:cs="宋体"/>
          <w:sz w:val="21"/>
          <w:szCs w:val="21"/>
          <w:highlight w:val="white"/>
        </w:rPr>
        <w:t xml:space="preserve">证明承包人发生的安全生产费用属实。</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9.3 治安保卫</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补充9.3.4项：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在符合合同要求的范围内，进行为工程的施工和竣工以及对任何缺陷做必要的补救，均应以不使下述各方面遭受不必要的和不恰当的干扰为条件：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 公众的便利；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 公用道路或私人道路以及通往属于发包人或他人财产的人行小道的进入使用和占用；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 河流、航道、铁路、城镇道路和其他公共交通运输线路等；</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 区中或地下的属于公共、团体或他人的管线和设施。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如果发生上述情况，并由此导致索赔、赔偿、诉讼费用及其</w:t>
      </w:r>
      <w:r>
        <w:rPr>
          <w:rFonts w:hint="eastAsia" w:ascii="宋体" w:hAnsi="宋体" w:eastAsia="宋体" w:cs="宋体"/>
          <w:sz w:val="21"/>
          <w:szCs w:val="21"/>
          <w:highlight w:val="white"/>
          <w:lang w:eastAsia="zh-CN"/>
        </w:rPr>
        <w:t xml:space="preserve">他</w:t>
      </w:r>
      <w:r>
        <w:rPr>
          <w:rFonts w:hint="eastAsia" w:ascii="宋体" w:hAnsi="宋体" w:eastAsia="宋体" w:cs="宋体"/>
          <w:sz w:val="21"/>
          <w:szCs w:val="21"/>
          <w:highlight w:val="white"/>
        </w:rPr>
        <w:t xml:space="preserve">开支时，应由承包人承担一切责任及费用，但由于发包人或监理人对本工程提供的设计所引起的必然影响除外。</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9.4 环境保护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9.4.13做好施工现场扬尘治理工作。施工组织实施计划中应有专门章节编制工地现场扬尘控制方案。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补充9.4.14项</w:t>
      </w:r>
      <w:r/>
    </w:p>
    <w:p>
      <w:pPr>
        <w:ind w:left="0" w:firstLine="420"/>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sz w:val="21"/>
          <w:szCs w:val="21"/>
          <w:highlight w:val="white"/>
        </w:rPr>
        <w:t xml:space="preserve">9.4.14</w:t>
      </w:r>
      <w:r>
        <w:rPr>
          <w:rFonts w:hint="eastAsia" w:ascii="宋体" w:hAnsi="宋体" w:eastAsia="宋体" w:cs="宋体"/>
          <w:b w:val="0"/>
          <w:bCs/>
          <w:sz w:val="21"/>
          <w:szCs w:val="21"/>
          <w:highlight w:val="white"/>
        </w:rPr>
        <w:t xml:space="preserve">为提高施工过程中的环境质量，坚持“创新、协调、绿色、开放、共享”发展理念，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9.5 事故处理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增加9.5.2条款：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10.1 合同进度计划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承包人编制施工方案说明的内容：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必须有以下几个内容（但不限于）：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 组织体系、质保体系、安全体系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 施工方案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③交通组织方案。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承包人应在签订合同协议书后28天之内按发包人和监理人的要求将其编制的施工方案应报送监理人审批。</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10.2 合同进度计划的修订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责令其暂时停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补充10.5款</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10.5计划编制工具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发包人有可能要求承包人统一采用计划编制与管理软件，用于编制工程进度旬报、月报、季报和年报计划。</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 开工和交工</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11.2 竣工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w:t>
      </w:r>
      <w:r>
        <w:rPr>
          <w:rFonts w:hint="eastAsia" w:ascii="宋体" w:hAnsi="宋体" w:eastAsia="宋体" w:cs="宋体"/>
          <w:sz w:val="21"/>
          <w:szCs w:val="21"/>
          <w:highlight w:val="white"/>
          <w:lang w:val="en-US" w:eastAsia="zh-CN"/>
        </w:rPr>
        <w:t xml:space="preserve">未</w:t>
      </w:r>
      <w:r>
        <w:rPr>
          <w:rFonts w:hint="eastAsia" w:ascii="宋体" w:hAnsi="宋体" w:eastAsia="宋体" w:cs="宋体"/>
          <w:sz w:val="21"/>
          <w:szCs w:val="21"/>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承包人未按要求提交竣工资料时，建设单位有权在支付中扣除中标价的0.1%或投标价中竣工文件费（取大值）。</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11.4 异常恶劣的气候条件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上述不利降水的衡量标准如下：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按本省气象部门统计的降水资料，取最近二十年的平均降水天数为标准；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eastAsia="宋体" w:cs="宋体"/>
          <w:sz w:val="21"/>
          <w:szCs w:val="21"/>
          <w:highlight w:val="white"/>
          <w:lang w:eastAsia="zh-CN"/>
        </w:rPr>
        <w:t xml:space="preserve">其他月份</w:t>
      </w:r>
      <w:r>
        <w:rPr>
          <w:rFonts w:hint="eastAsia" w:ascii="宋体" w:hAnsi="宋体" w:eastAsia="宋体" w:cs="宋体"/>
          <w:sz w:val="21"/>
          <w:szCs w:val="21"/>
          <w:highlight w:val="white"/>
        </w:rPr>
        <w:t xml:space="preserve">的异常良好的气候的时间予以补偿。异常气候在每一个月对工程进度影响的评定应在整个合同期内予以累计。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 不考虑每一降水过程后所影响的施工时间。</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11.6 工期提前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12.1承包人暂定施工的责任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12．1（5）由承包人承担的其他暂定施工：无</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 工程质量</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13.1 工程质量要求</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13.1.7涉及主体工程的质量、安全，发包人将按照本工程其他质量管理办法对承包人进行考核。</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13.2 承包人的质量管理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本款补充第13.2.11项、13.2.12项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13.2.11 承包人应接受交通质监机构对其工程施工质量的监督与检查，凡工程质量不合格的将不验收、不支付。并应自费拆除重建。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13.2.12 承包人必须建立针对本合同的施工质量保</w:t>
      </w:r>
      <w:r>
        <w:rPr>
          <w:rFonts w:hint="eastAsia" w:ascii="宋体" w:hAnsi="宋体" w:eastAsia="宋体" w:cs="宋体"/>
          <w:sz w:val="21"/>
          <w:szCs w:val="21"/>
          <w:highlight w:val="white"/>
          <w:lang w:eastAsia="zh-CN"/>
        </w:rPr>
        <w:t xml:space="preserve">证体</w:t>
      </w:r>
      <w:r>
        <w:rPr>
          <w:rFonts w:hint="eastAsia" w:ascii="宋体" w:hAnsi="宋体" w:eastAsia="宋体" w:cs="宋体"/>
          <w:sz w:val="21"/>
          <w:szCs w:val="21"/>
          <w:highlight w:val="white"/>
        </w:rPr>
        <w:t xml:space="preserve">系，做到“横向到边、纵向到底、控制有效”，加强施工过程中的自检、互检和交接检工作。</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13.5 工程隐蔽部位覆盖前的检查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13.5.1 通知监理人检查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第13.5.1条细化为：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14.试验和检验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补充14.5、14.6、14.7款：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14.6承包人在现场设立的试验室必须满足“省交通运输厅公路局关于印发江苏省普通国省干线公路建设标准化指南（参建单位管理）的通知”、《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14.7在合同实施期间，根据工程需要，发包人可能在本工程工地进行有关试验，承包人应积极配合并承担相应的工作，但不得对因此可能发生的人工、机械闲置损失向发包人提出补偿要求。</w:t>
      </w:r>
      <w:r/>
    </w:p>
    <w:p>
      <w:pPr>
        <w:ind w:left="0" w:firstLine="422"/>
        <w:pageBreakBefore w:val="0"/>
        <w:spacing w:afterAutospacing="0"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15. 变更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15.1 变更的范围和内容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本款第（1）项细化为：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（1）取消合同中任何一项工作，但被取消的工作不能转由发包人或其他人实施，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由于承包人违约造成的情况除外；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 变更程序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 15.3.4 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15.3.4 设计变更程序应执行《公路工程设计变更管理办法》的相关规定。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 变更的估价原则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除项目专用合同条款另有约定外，因变更引起的价格调整按照本款约定处理。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15.4.1已标价工程量清单或预算书有相同项目的，按照相同项目单价认定；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15.4.2已标价工程量清单或预算书中无相同项目，但有类似项目的，参照类似项目的单价认定；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3)如果招标预算单价经业主财政等部门认定明显不符合常规价格时，调整后的综合单价由业主财政等部门共同确认。</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4）已标价工程量清单或预算书</w:t>
      </w:r>
      <w:r>
        <w:rPr>
          <w:rFonts w:hint="eastAsia" w:ascii="宋体" w:hAnsi="宋体" w:eastAsia="宋体" w:cs="宋体"/>
          <w:sz w:val="21"/>
          <w:szCs w:val="21"/>
          <w:highlight w:val="white"/>
          <w:lang w:eastAsia="zh-CN"/>
        </w:rPr>
        <w:t xml:space="preserve">中</w:t>
      </w:r>
      <w:r>
        <w:rPr>
          <w:rFonts w:hint="eastAsia" w:ascii="宋体" w:hAnsi="宋体" w:eastAsia="宋体" w:cs="宋体"/>
          <w:sz w:val="21"/>
          <w:szCs w:val="21"/>
          <w:highlight w:val="white"/>
        </w:rPr>
        <w:t xml:space="preserve">无适用于变更子目或类似子目的单价，重新进行组价（按照最高投标限价计价规则，根据中标同比下浮）。</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5）中标同比下浮=（中标价-预留金【含税】-暂估价【含税】-暂列金额【含税】）/（最高投标限价-预留金【含税】-暂估价【含税】-暂列金额【含税】）</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16.1 物价波动引起的价格调整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删除公路工程专用合同条款第（2）项内容。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删除公路工程专用合同条款第16.1.1款内容。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17.2预付款</w:t>
      </w:r>
      <w:r/>
    </w:p>
    <w:p>
      <w:pPr>
        <w:ind w:left="0" w:firstLine="420"/>
        <w:pageBreakBefore w:val="0"/>
        <w:spacing w:afterAutospacing="0"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white"/>
        </w:rPr>
        <w:t xml:space="preserve">17.2.1预付款</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lang w:val="en-US" w:eastAsia="zh-CN"/>
        </w:rPr>
        <w:t xml:space="preserve">/</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17.3  工程进度付款</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第17.3.2项补充：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承包人应在每月25日向监理人提交进度付款申请单，并附相应的支持性证明文件。</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补充第17.1.5</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17.3.3 进度付款证书和支付时间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eastAsia="宋体" w:cs="宋体"/>
          <w:sz w:val="21"/>
          <w:szCs w:val="21"/>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（3）监理人出具进度付款证书，不应视为监理人已同意、批准或接受了承包人完成的该部分工作。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第17.3.3项补充以下内容</w:t>
      </w:r>
      <w:r/>
    </w:p>
    <w:p>
      <w:pPr>
        <w:ind w:left="0" w:firstLine="422"/>
        <w:pageBreakBefore w:val="0"/>
        <w:spacing w:afterAutospacing="0" w:line="360" w:lineRule="exact"/>
        <w:widowControl w:val="off"/>
        <w:rPr>
          <w:rFonts w:hint="eastAsia" w:ascii="宋体" w:hAnsi="宋体" w:eastAsia="宋体" w:cs="宋体"/>
          <w:sz w:val="21"/>
          <w:szCs w:val="21"/>
          <w:highlight w:val="white"/>
          <w:lang w:eastAsia="zh-CN"/>
        </w:rPr>
      </w:pPr>
      <w:r>
        <w:rPr>
          <w:rFonts w:hint="eastAsia" w:ascii="宋体" w:hAnsi="宋体" w:eastAsia="宋体" w:cs="宋体"/>
          <w:b/>
          <w:sz w:val="21"/>
          <w:szCs w:val="21"/>
          <w:highlight w:val="white"/>
        </w:rPr>
        <w:t xml:space="preserve">第17.3款中有关支付内容不适用，本项目工程款按如下规定支付：</w:t>
      </w:r>
      <w:r>
        <w:rPr>
          <w:rFonts w:hint="eastAsia" w:ascii="宋体" w:hAnsi="宋体" w:eastAsia="宋体" w:cs="宋体"/>
          <w:sz w:val="21"/>
          <w:szCs w:val="21"/>
          <w:highlight w:val="white"/>
          <w:lang w:eastAsia="zh-CN"/>
        </w:rPr>
        <w:t xml:space="preserve">完成合同工程量的50%，付合同价款的30%；工程完工，经验收合格后，付至合同价款的80%；工程审计结束付至工程审定价款的97%；余款待缺陷责任期期满且无质量问题后一次性付清(无息)。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采购人可以采用数字人民币方式支付工程款。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本合同其余有关支付条款如与有本项不一致之处均按此项执行。</w:t>
      </w:r>
      <w:r/>
    </w:p>
    <w:p>
      <w:pPr>
        <w:ind w:left="0" w:firstLine="422"/>
        <w:pageBreakBefore w:val="0"/>
        <w:spacing w:afterAutospacing="0" w:line="360" w:lineRule="exact"/>
        <w:widowControl w:val="off"/>
        <w:rPr>
          <w:rFonts w:hint="eastAsia" w:ascii="宋体" w:hAnsi="宋体" w:eastAsia="宋体" w:cs="宋体"/>
          <w:b/>
          <w:bCs/>
          <w:sz w:val="21"/>
          <w:szCs w:val="21"/>
          <w:highlight w:val="white"/>
        </w:rPr>
      </w:pPr>
      <w:r>
        <w:rPr>
          <w:rFonts w:hint="eastAsia" w:ascii="宋体" w:hAnsi="宋体" w:eastAsia="宋体" w:cs="宋体"/>
          <w:b/>
          <w:bCs/>
          <w:sz w:val="21"/>
          <w:szCs w:val="21"/>
          <w:highlight w:val="white"/>
        </w:rPr>
        <w:t xml:space="preserve">18.7  竣工清场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补充18.7.3款：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为完成合同工程而由承包人实施的临时工程，工程竣工之后经监理人批准不须拆除的，其所有权归属发包人。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20.1 工程保险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本款末补充：</w:t>
      </w:r>
      <w:r/>
    </w:p>
    <w:p>
      <w:pPr>
        <w:ind w:left="0" w:firstLine="420"/>
        <w:jc w:val="both"/>
        <w:keepLines/>
        <w:keepNext/>
        <w:pageBreakBefore w:val="0"/>
        <w:spacing w:afterAutospacing="0" w:line="360" w:lineRule="exact"/>
        <w:widowControl w:val="off"/>
        <w:rPr>
          <w:rFonts w:hint="eastAsia" w:ascii="宋体" w:hAnsi="宋体" w:eastAsia="宋体" w:cs="宋体"/>
          <w:b w:val="0"/>
          <w:bCs/>
          <w:color w:val="000000"/>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rPr>
          <w:rFonts w:hint="eastAsia" w:ascii="宋体" w:hAnsi="宋体" w:eastAsia="宋体" w:cs="宋体"/>
          <w:b w:val="0"/>
          <w:bCs/>
          <w:color w:val="000000"/>
          <w:sz w:val="21"/>
          <w:szCs w:val="21"/>
          <w:highlight w:val="white"/>
          <w:lang w:val="en-US" w:eastAsia="zh-CN" w:bidi="ar-SA"/>
        </w:rPr>
        <w:t xml:space="preserve">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left="0" w:firstLine="420"/>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20.4 第三方责任险</w:t>
      </w:r>
      <w:r/>
    </w:p>
    <w:p>
      <w:pPr>
        <w:ind w:left="0" w:firstLine="420"/>
        <w:pageBreakBefore w:val="0"/>
        <w:spacing w:afterAutospacing="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sz w:val="21"/>
          <w:szCs w:val="21"/>
          <w:highlight w:val="white"/>
        </w:rPr>
        <w:t xml:space="preserve">本款约定为：</w:t>
      </w: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20.6.1 保险凭证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w:t>
      </w:r>
      <w:r>
        <w:rPr>
          <w:rFonts w:hint="eastAsia" w:ascii="宋体" w:hAnsi="宋体" w:eastAsia="宋体" w:cs="宋体"/>
          <w:color w:val="000000"/>
          <w:sz w:val="21"/>
          <w:szCs w:val="21"/>
          <w:highlight w:val="white"/>
        </w:rPr>
        <w:t xml:space="preserve">发包人提交各项保险生效的证据和保险单副本的期限：合同签订后28天内。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20.6.4 保险金不足的补偿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保险金不足以补偿损失的（包括免赔偿和超过赔偿限额的部分），应按下列对发包人或承包人责任的规定，由承包人承担：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2、由于发包人风险所造成的损失或损害：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b、由于承包人责任引起的事故损失或损害，已投保的保险无法赔偿的部分由承包人承担。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d、由于发包人风险和若干其他风险结合而造成的上述损失和损害，在按照本款(a)或(c)(视情况而定)进行处理时，应考虑承包人和发包人双方按比例承担的责任。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3、属于发包人的风险包括：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a、地震、海啸、龙卷风及其他自然灾害，但承包人从发包人提供的参考资料中能合理预见或能合理采取防范措施的自然灾害除外；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b、雷电、火灾、爆炸，但因承包人责任造成的火灾和爆炸除外；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c、飞机坠毁，飞机部件或飞行物体坠落；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d、战争、政变、征用、罢工、暴乱、骚乱，但纯系承包人由本合同工程施工引起的骚乱除外；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e、核反应、辐射或放射性污染；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f、除合同规定者外，永久工程的任何区段或单位工程被发包人使用或占用所造成的损失或损害；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g、属于本工程设计引起的损失或损害(由承包人负责的设计除外)；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上述a～c项风险应按照第20条的规定办理保险，以便在风险发生时，能保护发包人和承包人的利益不受到损害。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4、但是，由于下列情况本应却未能从</w:t>
      </w:r>
      <w:r>
        <w:rPr>
          <w:rFonts w:hint="eastAsia" w:ascii="宋体" w:hAnsi="宋体" w:eastAsia="宋体" w:cs="宋体"/>
          <w:sz w:val="21"/>
          <w:szCs w:val="21"/>
          <w:highlight w:val="white"/>
          <w:lang w:eastAsia="zh-CN"/>
        </w:rPr>
        <w:t xml:space="preserve">承包人</w:t>
      </w:r>
      <w:r>
        <w:rPr>
          <w:rFonts w:hint="eastAsia" w:ascii="宋体" w:hAnsi="宋体" w:eastAsia="宋体" w:cs="宋体"/>
          <w:sz w:val="21"/>
          <w:szCs w:val="21"/>
          <w:highlight w:val="white"/>
        </w:rPr>
        <w:t xml:space="preserve">处收回</w:t>
      </w:r>
      <w:r>
        <w:rPr>
          <w:rFonts w:hint="eastAsia" w:ascii="宋体" w:hAnsi="宋体" w:eastAsia="宋体" w:cs="宋体"/>
          <w:sz w:val="21"/>
          <w:szCs w:val="21"/>
          <w:highlight w:val="white"/>
          <w:lang w:eastAsia="zh-CN"/>
        </w:rPr>
        <w:t xml:space="preserve">赔偿</w:t>
      </w:r>
      <w:r>
        <w:rPr>
          <w:rFonts w:hint="eastAsia" w:ascii="宋体" w:hAnsi="宋体" w:eastAsia="宋体" w:cs="宋体"/>
          <w:sz w:val="21"/>
          <w:szCs w:val="21"/>
          <w:highlight w:val="white"/>
        </w:rPr>
        <w:t xml:space="preserve">额，应由承包人全部负责：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a、承包人未按保险单规定的条件和期限及时向承保人报告事故情况；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b、承包人未履行保险单中规定的被保险人的义务。</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 不可抗力</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21.1 不可抗力的确认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21.1.1项补充：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本项所述(1)、(4)目风险应按照合同条款第20条的规定办理保险，以便在风险发生时，能保护发包人和承包人的利益不受到损害。</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21.3 不可抗力后果及其处理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21.3.1项(1)款补充：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c、由于不可抗力风险和若干其他风险结合而造成的上述损失和损害，在按照本目(a)或(b)(视情况而定)进行处理时，应考虑承包人和发包人双方按比例承担的责任。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22.1 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22.1.1 承包人违约的情形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增加22.1.1（11）、（12）目</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承包人不服从发包人对交叉施工的协调及统一安排。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增加22.1.1（12）目如下：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由于承包人原因引起暂时停工，承包人不采取积极补救措施造成工期严重延误。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22.1.2 当承包人发生第22.1.1项约定的违约情况时，发包人有权向承包人课以违约金，具体约定如下：</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sz w:val="21"/>
          <w:szCs w:val="21"/>
          <w:highlight w:val="white"/>
        </w:rPr>
        <w:t xml:space="preserve">如果发生22.1.1款承包人违约的情况，发包人可视承包人违约的严重程度采取下列措</w:t>
      </w:r>
      <w:r>
        <w:rPr>
          <w:rFonts w:hint="eastAsia" w:ascii="宋体" w:hAnsi="宋体" w:eastAsia="宋体" w:cs="宋体"/>
          <w:b w:val="0"/>
          <w:bCs w:val="0"/>
          <w:sz w:val="21"/>
          <w:szCs w:val="21"/>
          <w:highlight w:val="white"/>
        </w:rPr>
        <w:t xml:space="preserve">施之一：</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eastAsia="宋体" w:cs="宋体"/>
          <w:b w:val="0"/>
          <w:bCs w:val="0"/>
          <w:sz w:val="21"/>
          <w:szCs w:val="21"/>
          <w:highlight w:val="white"/>
          <w:lang w:eastAsia="zh-CN"/>
        </w:rPr>
        <w:t xml:space="preserve">其他</w:t>
      </w:r>
      <w:r>
        <w:rPr>
          <w:rFonts w:hint="eastAsia" w:ascii="宋体" w:hAnsi="宋体" w:eastAsia="宋体" w:cs="宋体"/>
          <w:b w:val="0"/>
          <w:bCs w:val="0"/>
          <w:sz w:val="21"/>
          <w:szCs w:val="21"/>
          <w:highlight w:val="white"/>
        </w:rPr>
        <w:t xml:space="preserve">承包人、供货商等的经济纠纷和法律责任，也不赔偿任何费用。</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此外，当承包人发生了下述违约现象之后，发包人可依据下列具体情况扣除承包人的违约金：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 在工程实施期间，未经监理人批准，承包人进场的施工机械和材料试验、质检仪器设备撤离现场，发包人将按该设备的重置价值从工程期中支付款中扣除违约金。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(6) 在施工期间，承包人若违反施工操作及管理程序，一经发包人发现，则按10000元/次标准扣除承包人的违约金。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(7) 承包人在施工期间如果在各种报表及检查试验记录中自己作假或诱导监理人作假，一经查实，发包人将按每次5000-20000元的标准扣除违约金，并将当事人清理出场。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(9) 承包人在施工期间未能做好环境保护工作，使得周边环境遭到破坏或污染，经监理人认可后，每次按照100000元/次的标准扣除承包人的违约金。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u w:val="single"/>
        </w:rPr>
      </w:pPr>
      <w:r>
        <w:rPr>
          <w:rFonts w:hint="eastAsia" w:ascii="宋体" w:hAnsi="宋体" w:eastAsia="宋体" w:cs="宋体"/>
          <w:b w:val="0"/>
          <w:bCs/>
          <w:sz w:val="21"/>
          <w:szCs w:val="21"/>
          <w:highlight w:val="white"/>
        </w:rPr>
        <w:t xml:space="preserve">（10）拖欠农民工工资，引起群体</w:t>
      </w:r>
      <w:r>
        <w:rPr>
          <w:rFonts w:hint="eastAsia" w:ascii="宋体" w:hAnsi="宋体" w:eastAsia="宋体" w:cs="宋体"/>
          <w:b w:val="0"/>
          <w:bCs/>
          <w:sz w:val="21"/>
          <w:szCs w:val="21"/>
          <w:highlight w:val="white"/>
          <w:lang w:eastAsia="zh-CN"/>
        </w:rPr>
        <w:t xml:space="preserve">投诉</w:t>
      </w:r>
      <w:r>
        <w:rPr>
          <w:rFonts w:hint="eastAsia" w:ascii="宋体" w:hAnsi="宋体" w:eastAsia="宋体" w:cs="宋体"/>
          <w:b w:val="0"/>
          <w:bCs/>
          <w:sz w:val="21"/>
          <w:szCs w:val="21"/>
          <w:highlight w:val="white"/>
        </w:rPr>
        <w:t xml:space="preserve">或上访，造成不良影响的；扣除5万元/人次违约金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u w:val="single"/>
        </w:rPr>
        <w:t xml:space="preserve">另外，发包人还将按《江苏省公路水运建设市场信用信息管理办法》的相关规定将违约情况上报交通行政主管部门。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22.1.3 承包人违约解除合同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在本项后增加一自然段如下：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24.1争议的解决方式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本款补充如下规定：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补充25款为：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25.</w:t>
      </w:r>
      <w:r>
        <w:rPr>
          <w:rFonts w:hint="eastAsia" w:ascii="宋体" w:hAnsi="宋体" w:eastAsia="宋体" w:cs="宋体"/>
          <w:b/>
          <w:bCs/>
          <w:sz w:val="21"/>
          <w:szCs w:val="21"/>
          <w:highlight w:val="white"/>
          <w:lang w:val="en-US" w:eastAsia="zh-CN" w:bidi="ar-SA"/>
        </w:rPr>
        <w:tab/>
      </w:r>
      <w:r>
        <w:rPr>
          <w:rFonts w:hint="eastAsia" w:ascii="宋体" w:hAnsi="宋体" w:eastAsia="宋体" w:cs="宋体"/>
          <w:b/>
          <w:bCs/>
          <w:sz w:val="21"/>
          <w:szCs w:val="21"/>
          <w:highlight w:val="white"/>
          <w:lang w:val="en-US" w:eastAsia="zh-CN" w:bidi="ar-SA"/>
        </w:rPr>
        <w:t xml:space="preserve">廉政建设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补充26款为：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26. 履约考核</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eastAsia="宋体" w:cs="宋体"/>
          <w:sz w:val="21"/>
          <w:szCs w:val="21"/>
          <w:highlight w:val="white"/>
          <w:lang w:eastAsia="zh-CN"/>
        </w:rPr>
        <w:t xml:space="preserve">记入</w:t>
      </w:r>
      <w:r>
        <w:rPr>
          <w:rFonts w:hint="eastAsia" w:ascii="宋体" w:hAnsi="宋体" w:eastAsia="宋体" w:cs="宋体"/>
          <w:sz w:val="21"/>
          <w:szCs w:val="21"/>
          <w:highlight w:val="white"/>
        </w:rPr>
        <w:t xml:space="preserve">承包人信用档案。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补充27款为：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27．节能、环保要求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27.2 承包人应做好以下节能减排管理工作：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①建立健全能源消耗原始记录和设备能耗台账，按照交通运输部《原材料、能源统计报表制度》的规定，向上级报送能源消耗报表，同时应报送统计分析报告。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②建立设备用能技术档案，节能技术措施、设备运行能源消耗指标等有关节能方面的技术文件、资料要与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技术文件同等归档。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③加强能源计量管理，配备必要的能源计量器具。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④承包人的技术、机务等管理部门，应实行节能管理责任制，并接受上级部门的监督检查。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⑤加强机械施工组织及设备管理，提高能源效率。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⑥大力推广应用节能“新技术、新工艺、新产品、新材料”。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⑦开展节能培训和群众性的节能宣传活动。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⑨承包人要贯彻执行设备的技术管理制度，对在用的重点耗能设备要实行经常性的维护、保养，定期检查、修理，保持良好的技术状况。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⑩对技术状况差、耗能高的重点耗能设备，要有停止使用、限期技术改造和更新的具体条件和措施。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⑪重点耗能设备的节能技术改造必须通过有关节能技术部门的节能技术检测、鉴定，并提出报告，能耗指标达到规定要求的，方可用于施工。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 承包人应按本合同专用条款9.4款要求做好的环境保护工作外，还应做好以下工作：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27.3.1 承包人应严格执行国家有关水域</w:t>
      </w:r>
      <w:r>
        <w:rPr>
          <w:rFonts w:hint="eastAsia" w:ascii="宋体" w:hAnsi="宋体" w:eastAsia="宋体" w:cs="宋体"/>
          <w:sz w:val="21"/>
          <w:szCs w:val="21"/>
          <w:highlight w:val="white"/>
          <w:lang w:val="en-US" w:eastAsia="zh-CN"/>
        </w:rPr>
        <w:t xml:space="preserve">和</w:t>
      </w:r>
      <w:r>
        <w:rPr>
          <w:rFonts w:hint="eastAsia" w:ascii="宋体" w:hAnsi="宋体" w:eastAsia="宋体" w:cs="宋体"/>
          <w:sz w:val="21"/>
          <w:szCs w:val="21"/>
          <w:highlight w:val="white"/>
        </w:rPr>
        <w:t xml:space="preserve">环境生态保护的规定，合理选择施工船机和施工工艺，采取有效措施，减少施工对周边水域的影响。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27.3.2 施工期间承包人应严格执行关于生态的环保措施要求，严禁捕杀珍稀水生生物，并尽可能</w:t>
      </w:r>
      <w:r>
        <w:rPr>
          <w:rFonts w:hint="eastAsia" w:ascii="宋体" w:hAnsi="宋体" w:eastAsia="宋体" w:cs="宋体"/>
          <w:sz w:val="21"/>
          <w:szCs w:val="21"/>
          <w:highlight w:val="white"/>
          <w:lang w:eastAsia="zh-CN"/>
        </w:rPr>
        <w:t xml:space="preserve">地</w:t>
      </w:r>
      <w:r>
        <w:rPr>
          <w:rFonts w:hint="eastAsia" w:ascii="宋体" w:hAnsi="宋体" w:eastAsia="宋体" w:cs="宋体"/>
          <w:sz w:val="21"/>
          <w:szCs w:val="21"/>
          <w:highlight w:val="white"/>
        </w:rPr>
        <w:t xml:space="preserve">不采用爆破或弱爆破工艺，避免对水生</w:t>
      </w:r>
      <w:r>
        <w:rPr>
          <w:rFonts w:hint="eastAsia" w:ascii="宋体" w:hAnsi="宋体" w:eastAsia="宋体" w:cs="宋体"/>
          <w:sz w:val="21"/>
          <w:szCs w:val="21"/>
          <w:highlight w:val="white"/>
          <w:lang w:eastAsia="zh-CN"/>
        </w:rPr>
        <w:t xml:space="preserve">生物</w:t>
      </w:r>
      <w:r>
        <w:rPr>
          <w:rFonts w:hint="eastAsia" w:ascii="宋体" w:hAnsi="宋体" w:eastAsia="宋体" w:cs="宋体"/>
          <w:sz w:val="21"/>
          <w:szCs w:val="21"/>
          <w:highlight w:val="white"/>
        </w:rPr>
        <w:t xml:space="preserve">的直接伤害。禁止将废弃物、散体施工材料抛入水中。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27.3.3 现场发掘的所有化石、有价值的古物和对地质、考古有意义（或价值）的</w:t>
      </w:r>
      <w:r>
        <w:rPr>
          <w:rFonts w:hint="eastAsia" w:ascii="宋体" w:hAnsi="宋体" w:eastAsia="宋体" w:cs="宋体"/>
          <w:sz w:val="21"/>
          <w:szCs w:val="21"/>
          <w:highlight w:val="white"/>
          <w:lang w:eastAsia="zh-CN"/>
        </w:rPr>
        <w:t xml:space="preserve">其他遗迹</w:t>
      </w:r>
      <w:r>
        <w:rPr>
          <w:rFonts w:hint="eastAsia" w:ascii="宋体" w:hAnsi="宋体" w:eastAsia="宋体" w:cs="宋体"/>
          <w:sz w:val="21"/>
          <w:szCs w:val="21"/>
          <w:highlight w:val="white"/>
        </w:rPr>
        <w:t xml:space="preserve">或物品，均为政府的绝对财产。一旦发现上述文物，承包人应采用一切有效的预防措施防止其雇员或</w:t>
      </w:r>
      <w:r>
        <w:rPr>
          <w:rFonts w:hint="eastAsia" w:ascii="宋体" w:hAnsi="宋体" w:eastAsia="宋体" w:cs="宋体"/>
          <w:sz w:val="21"/>
          <w:szCs w:val="21"/>
          <w:highlight w:val="white"/>
          <w:lang w:eastAsia="zh-CN"/>
        </w:rPr>
        <w:t xml:space="preserve">其他人员</w:t>
      </w:r>
      <w:r>
        <w:rPr>
          <w:rFonts w:hint="eastAsia" w:ascii="宋体" w:hAnsi="宋体" w:eastAsia="宋体" w:cs="宋体"/>
          <w:sz w:val="21"/>
          <w:szCs w:val="21"/>
          <w:highlight w:val="white"/>
        </w:rPr>
        <w:t xml:space="preserve">占为己有或损坏任何上述物品，并马上通知监理人。</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27.3.4 如果由于承包人未执行有关规定而发生赔偿，一切损失及费用应由承包人自行承担。</w:t>
      </w:r>
      <w:r/>
    </w:p>
    <w:p>
      <w:pPr>
        <w:ind w:left="0" w:firstLine="422"/>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bCs/>
          <w:sz w:val="21"/>
          <w:szCs w:val="21"/>
          <w:highlight w:val="white"/>
        </w:rPr>
        <w:t xml:space="preserve">28.补充条款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2、因招标人原因或其他不可预见等因素导致工期延长，履约保证金退付时间相应顺延（无息）。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3、投标人在招标文件规定的时间内未对招标文件条款内容提出质疑的，招标人视为投标人已经详细查阅招标文件全部内容并全部理解且无异议，开标后投标人不得就招标文件条款内容提出投诉。</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4、在合同实施期间发现中标人在投标时提供了虚假资料的，处以合同价5%的违约金，并且招标人有权取消其中标资格。</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5、违约金由招标人从工程款中相应扣除，情节严重的取消中标资格，清退出场，记录不良行为并予以公示，对已完成工程量不予结算，所造成的一切损失和后果由中标人自行负责。</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6、串通投标行为合同管理实施细则，至少包括以下内容：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（一）承包人被举报或经核查发现其存在法律法规所列串通投标或弄虚作假情形的，发包人应书面告知承包人。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（三）承包人存在串通投标或弄虚作假行为，被行政监管部门查处并依法作出行政处罚的，不影响本合同违约责任履行，承包人仍须按合同约定向发包人支付违约金。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w:t>
      </w:r>
      <w:r>
        <w:rPr>
          <w:rFonts w:hint="eastAsia" w:ascii="宋体" w:hAnsi="宋体" w:eastAsia="宋体" w:cs="宋体"/>
          <w:color w:val="000000"/>
          <w:sz w:val="21"/>
          <w:szCs w:val="21"/>
          <w:highlight w:val="white"/>
          <w:lang w:val="en-US" w:eastAsia="zh-CN" w:bidi="ar-SA"/>
        </w:rPr>
        <w:t xml:space="preserve">实行承包人项目管理机构主要成员现场签到考勤制度。项目管理机构主要成员每月出勤率不低于80%。</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7、拖欠农民工工资问题合同管理实施细则，主要内容包括：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（二）施工企业应在工程项目所在地银行开设农民工工资专用账户，专项用于支付农民工工资。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（三）施工企业保证不克扣和拖欠工资，不以发包人拖欠工程款为由拖欠农民工工资。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8、转包违法分包行为合同管理实施细则，应符合以下要求：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（三）转包、违法分包违约责任。承包人不得将承包工程进行转包或违法分包。经核查，现承包人存在法律法规及《建筑工程施工转包违法分包等违法行为认定查处管理办法（试行）》（建</w:t>
      </w:r>
      <w:r>
        <w:rPr>
          <w:rFonts w:hint="eastAsia" w:ascii="宋体" w:hAnsi="宋体" w:eastAsia="宋体" w:cs="宋体"/>
          <w:sz w:val="21"/>
          <w:szCs w:val="21"/>
          <w:highlight w:val="white"/>
          <w:lang w:val="en-US" w:eastAsia="zh-CN" w:bidi="ar-SA"/>
        </w:rPr>
        <w:t xml:space="preserve">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9、环境污染行为合同管理实施细则，主要内容包括：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（一）项目开工前，施工方（承包人）主动履行污染物排放申报制度，积极完善各项申报手续。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（二）禁止违法夜间施工，杜绝噪声扰民现象发生。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（三）施工、作业现场采取隔离洒水、围挡、场地硬化、料场遮盖等措施，防止扬尘污染。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（四）商品混凝土、建筑物料、垃圾、渣土运输车辆密闭、进出施工现场进行冲洗，严防沿途抛洒、扬散。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 施工方（承包人）违反本条规定情形的，每发生一次应向建设方（发包人）支付 1万元至5万元违约金。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项目建筑物料供应、渣土运输等服务方（承包人）在物料供应、运输服务过程中，违反本条规定情形，导致建筑物料、渣土等沿途抛洒、扬散的，应向建设方（发包人）支付 1万元至5 万元违约金。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（六）项目建设方（发包人）与建筑物料供应、渣土运输等服务方（承包人）存在物料供应、运输服务关系的，应将上述（四）项管理要求纳入供应、运输服务合同。</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以下条款属于入园项目引进，入园项目指各开发区（新区、园区）引进项目</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（七）应严格遵守环境保护各项法律法规,切实履行环境保护主体责任。</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(八)须符合园区产业定位, 满足园区规划环评要求。</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(九)不得未批先建或建设内容与环评批复不符。</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(十)各项污处设施应与主体工程同时设计、同时施工同时投入使用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(十一)须加强各项污处设施运营维护,保持正常运行。</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项目建设方(投资人)违反本条规定情形,未批先建或建设内容与环评批复不符的,建设方(投资人)应按投资额的1%o向所在开发区(新区、园区)管委会支付违约金;因建设内容与环评不符造成严重环境影响的,建设方(投资人)应按投资额的2%o向所在开发区(新区、园区)管委会支付违约金。</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建设方(投资人)违反本条规定情形,各项污处设施未与主体工程同时设计、同时施工、同时投入使用的,建设方(投资人)应向所在开发区(新区、园区)管委会支付5万元违约金; 已造成超标排放污染物等危害环境后果的,建设方(投资人)应向所在开发区(新区、园区)管委会支付10万元违约金。</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建设方(投资人)违反本条规定情形,污处设施不正常运行的,建设方(投资人)应向所在开发区(新区、园区)管委会支付5万元违约金;故意不正常运行污处设施,造成超标排放污染物等危害环境后果的,建设方(投资人)应向所在开发区(新区、园区)管委会支付20万元违约金。</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10、所有政府投资的工程，其施工单位的项目经理以及其他在过程中备案的所有人员，每天必须在岗在位。凡应到未到的，扣除相关人员10000元/人•天违约金。承包人需设立工程项目部，</w:t>
      </w:r>
      <w:r>
        <w:rPr>
          <w:rFonts w:hint="eastAsia" w:ascii="宋体" w:hAnsi="宋体" w:eastAsia="宋体" w:cs="宋体"/>
          <w:sz w:val="21"/>
          <w:szCs w:val="21"/>
          <w:highlight w:val="white"/>
          <w:lang w:val="en-US" w:eastAsia="zh-CN" w:bidi="ar-SA"/>
        </w:rPr>
        <w:t xml:space="preserve">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的（特殊情况，经监理人批准报发包人同意例外），每不足一天处以违约金额10000元/天；③承包人未经发包人及县公共资源交易中心书面同意自行更换项目经理的，处以合</w:t>
      </w:r>
      <w:r>
        <w:rPr>
          <w:rFonts w:hint="eastAsia" w:ascii="宋体" w:hAnsi="宋体" w:eastAsia="宋体" w:cs="宋体"/>
          <w:sz w:val="21"/>
          <w:szCs w:val="21"/>
          <w:highlight w:val="white"/>
          <w:lang w:val="en-US" w:eastAsia="zh-CN" w:bidi="ar-SA"/>
        </w:rPr>
        <w:t xml:space="preserve">同价的10%违约金额，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工设备、临时设施、材料或工程设备撤离施工场地，处以不超过合同价2%的违约金；⑥承包人使用不合格材料或工程设备，工程质量达不到标准要求，又拒绝清除不合格工程，每一</w:t>
      </w:r>
      <w:r>
        <w:rPr>
          <w:rFonts w:hint="eastAsia" w:ascii="宋体" w:hAnsi="宋体" w:eastAsia="宋体" w:cs="宋体"/>
          <w:sz w:val="21"/>
          <w:szCs w:val="21"/>
          <w:highlight w:val="white"/>
          <w:lang w:val="en-US" w:eastAsia="zh-CN" w:bidi="ar-SA"/>
        </w:rPr>
        <w:t xml:space="preserve">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投诉或上访，造成不良影响的；处以合同价的5%违约金，同时扣除5%的履约保证金；⑩在合同实施期间发现承包人在投标时提供了虚假资料的，处以不超过合同价5%的违约金。</w:t>
      </w:r>
      <w:r/>
    </w:p>
    <w:p>
      <w:pPr>
        <w:ind w:left="0" w:firstLine="420"/>
        <w:jc w:val="left"/>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   违反上述规定的违约金由招标人从工程款中相应扣除，情节严重的取消中标资格，清退出场，记录不良行为并予以公示，对已完成工程量不予结算，所造成的一切损失和后果由承包人自行负责。</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11、 中标人应建立施工现场材料、设备、劳动、采购、租赁合同签订鉴签制度；项目经理考勤制度。</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 12、发包人未按约定期限付款的，除向承包人支付货款外，须按中国人民银行有关规定向承包人支付滞纳金。</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602"/>
        <w:jc w:val="center"/>
        <w:pageBreakBefore w:val="0"/>
        <w:spacing w:afterAutospacing="0"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highlight w:val="white"/>
          <w:lang w:val="en-US" w:eastAsia="zh-CN" w:bidi="ar-SA"/>
        </w:rPr>
        <w:t xml:space="preserve">第三节 合同附件格式</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附件一合同协议书</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 一</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附件二廉政合同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附件三安全生产合同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年版）》中“公路工程专用合同条款”之附件三</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附件四、其他管理和技术人员最低要求</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年版）》中“公路工程专用合同条款”之附件四</w:t>
      </w:r>
      <w:r/>
    </w:p>
    <w:p>
      <w:pPr>
        <w:rPr>
          <w:rFonts w:hint="eastAsia" w:ascii="黑体" w:hAnsi="黑体" w:eastAsia="黑体" w:cs="黑体"/>
          <w:color w:val="auto"/>
        </w:rPr>
      </w:pPr>
      <w:r>
        <w:rPr>
          <w:rFonts w:hint="eastAsia" w:ascii="黑体" w:hAnsi="黑体" w:eastAsia="黑体" w:cs="黑体"/>
          <w:color w:val="auto"/>
        </w:rPr>
      </w:r>
      <w:r/>
    </w:p>
    <w:p>
      <w:pPr>
        <w:rPr>
          <w:rFonts w:hint="eastAsia"/>
        </w:rPr>
      </w:pPr>
      <w:r/>
      <w:bookmarkStart w:id="93" w:name="_Toc14749"/>
      <w:r/>
      <w:r/>
    </w:p>
    <w:p>
      <w:pPr>
        <w:rPr>
          <w:rFonts w:hint="eastAsia"/>
        </w:rPr>
      </w:pPr>
      <w:r>
        <w:rPr>
          <w:rFonts w:hint="eastAsia"/>
        </w:rPr>
      </w:r>
      <w:r/>
    </w:p>
    <w:p>
      <w:pPr>
        <w:pStyle w:val="747"/>
        <w:jc w:val="center"/>
        <w:rPr>
          <w:rFonts w:hint="eastAsia" w:ascii="黑体" w:hAnsi="黑体" w:eastAsia="黑体" w:cs="黑体"/>
          <w:color w:val="auto"/>
        </w:rPr>
      </w:pPr>
      <w:r>
        <w:rPr>
          <w:rFonts w:hint="eastAsia" w:ascii="黑体" w:hAnsi="黑体" w:eastAsia="黑体" w:cs="黑体"/>
          <w:color w:val="auto"/>
        </w:rPr>
        <w:t xml:space="preserve">第六章  响应文件格式</w:t>
      </w:r>
      <w:bookmarkEnd w:id="89"/>
      <w:r/>
      <w:bookmarkEnd w:id="90"/>
      <w:r/>
      <w:bookmarkEnd w:id="93"/>
      <w:r/>
      <w:bookmarkStart w:id="94" w:name="EB4768eefe1ebf4fd4becdd82e1697173f"/>
      <w:r/>
      <w:r/>
    </w:p>
    <w:p>
      <w:pPr>
        <w:pStyle w:val="1352"/>
        <w:rPr>
          <w:rFonts w:hint="eastAsia"/>
          <w:color w:val="auto"/>
        </w:rPr>
        <w:outlineLvl w:val="1"/>
      </w:pPr>
      <w:r/>
      <w:bookmarkStart w:id="95" w:name="_Toc103930005"/>
      <w:r>
        <w:rPr>
          <w:color w:val="auto"/>
        </w:rPr>
        <w:t xml:space="preserve">封面</w:t>
      </w:r>
      <w:bookmarkEnd w:id="95"/>
      <w:r/>
      <w:r/>
    </w:p>
    <w:p>
      <w:pPr>
        <w:pStyle w:val="1353"/>
        <w:jc w:val="left"/>
        <w:rPr>
          <w:rFonts w:ascii="黑体" w:hAnsi="Times New Roman" w:eastAsia="黑体" w:cs="黑体"/>
          <w:color w:val="auto"/>
          <w:sz w:val="32"/>
          <w:szCs w:val="32"/>
        </w:rPr>
      </w:pPr>
      <w:r>
        <w:rPr>
          <w:rFonts w:ascii="黑体" w:hAnsi="Times New Roman" w:eastAsia="黑体" w:cs="黑体"/>
          <w:color w:val="auto"/>
          <w:sz w:val="32"/>
          <w:szCs w:val="32"/>
        </w:rPr>
      </w:r>
      <w:r/>
    </w:p>
    <w:p>
      <w:pPr>
        <w:pStyle w:val="1353"/>
        <w:jc w:val="center"/>
        <w:rPr>
          <w:rFonts w:ascii="黑体" w:hAnsi="Times New Roman" w:eastAsia="黑体" w:cs="黑体"/>
          <w:color w:val="auto"/>
          <w:sz w:val="32"/>
          <w:szCs w:val="32"/>
        </w:rPr>
      </w:pPr>
      <w:r>
        <w:rPr>
          <w:rFonts w:ascii="黑体" w:hAnsi="Times New Roman" w:eastAsia="黑体" w:cs="黑体"/>
          <w:color w:val="auto"/>
          <w:sz w:val="32"/>
          <w:szCs w:val="32"/>
        </w:rPr>
      </w:r>
      <w:r/>
    </w:p>
    <w:p>
      <w:pPr>
        <w:pStyle w:val="1353"/>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3"/>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3"/>
        <w:jc w:val="center"/>
        <w:rPr>
          <w:rFonts w:ascii="黑体" w:hAnsi="Times New Roman" w:eastAsia="黑体" w:cs="黑体"/>
          <w:color w:val="auto"/>
          <w:sz w:val="72"/>
          <w:szCs w:val="72"/>
        </w:rPr>
      </w:pPr>
      <w:r>
        <w:rPr>
          <w:rFonts w:hint="eastAsia" w:ascii="黑体" w:hAnsi="Times New Roman" w:eastAsia="黑体" w:cs="黑体"/>
          <w:color w:val="auto"/>
          <w:sz w:val="72"/>
          <w:szCs w:val="72"/>
        </w:rPr>
        <w:t xml:space="preserve">响 应 文</w:t>
      </w:r>
      <w:r>
        <w:rPr>
          <w:rFonts w:ascii="黑体" w:hAnsi="Times New Roman" w:eastAsia="黑体" w:cs="黑体"/>
          <w:color w:val="auto"/>
          <w:sz w:val="72"/>
          <w:szCs w:val="72"/>
        </w:rPr>
        <w:t xml:space="preserve"> </w:t>
      </w:r>
      <w:r>
        <w:rPr>
          <w:rFonts w:hint="eastAsia" w:ascii="黑体" w:hAnsi="Times New Roman" w:eastAsia="黑体" w:cs="黑体"/>
          <w:color w:val="auto"/>
          <w:sz w:val="72"/>
          <w:szCs w:val="72"/>
        </w:rPr>
        <w:t xml:space="preserve">件</w:t>
      </w:r>
      <w:r/>
    </w:p>
    <w:p>
      <w:pPr>
        <w:pStyle w:val="1353"/>
        <w:jc w:val="left"/>
        <w:rPr>
          <w:rFonts w:ascii="黑体" w:hAnsi="Times New Roman" w:eastAsia="黑体" w:cs="黑体"/>
          <w:color w:val="auto"/>
          <w:sz w:val="28"/>
          <w:szCs w:val="28"/>
        </w:rPr>
      </w:pPr>
      <w:r>
        <w:rPr>
          <w:rFonts w:ascii="黑体" w:hAnsi="Times New Roman" w:eastAsia="黑体" w:cs="黑体"/>
          <w:color w:val="auto"/>
          <w:sz w:val="28"/>
          <w:szCs w:val="28"/>
        </w:rPr>
      </w:r>
      <w:r/>
    </w:p>
    <w:p>
      <w:pPr>
        <w:pStyle w:val="1353"/>
        <w:jc w:val="left"/>
        <w:rPr>
          <w:rFonts w:ascii="黑体" w:hAnsi="Times New Roman" w:eastAsia="黑体" w:cs="黑体"/>
          <w:color w:val="auto"/>
          <w:sz w:val="28"/>
          <w:szCs w:val="28"/>
        </w:rPr>
      </w:pPr>
      <w:r>
        <w:rPr>
          <w:rFonts w:ascii="黑体" w:hAnsi="Times New Roman" w:eastAsia="黑体" w:cs="黑体"/>
          <w:color w:val="auto"/>
          <w:sz w:val="28"/>
          <w:szCs w:val="28"/>
        </w:rPr>
      </w:r>
      <w:r/>
    </w:p>
    <w:p>
      <w:pPr>
        <w:jc w:val="center"/>
        <w:rPr>
          <w:rFonts w:ascii="Times New Roman" w:hAnsi="Times New Roman"/>
          <w:b/>
          <w:color w:val="auto"/>
          <w:sz w:val="72"/>
          <w:szCs w:val="21"/>
        </w:rPr>
      </w:pPr>
      <w:r>
        <w:rPr>
          <w:rFonts w:ascii="Times New Roman" w:hAnsi="Times New Roman"/>
          <w:b/>
          <w:color w:val="auto"/>
          <w:sz w:val="72"/>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rPr>
          <w:color w:val="auto"/>
          <w:highlight w:val="red"/>
        </w:rPr>
      </w:pPr>
      <w:r>
        <w:rPr>
          <w:color w:val="auto"/>
          <w:highlight w:val="red"/>
        </w:rPr>
      </w:r>
      <w:r/>
    </w:p>
    <w:p>
      <w:pPr>
        <w:pStyle w:val="1353"/>
        <w:rPr>
          <w:color w:val="auto"/>
          <w:highlight w:val="red"/>
        </w:rPr>
      </w:pPr>
      <w:r>
        <w:rPr>
          <w:color w:val="auto"/>
          <w:highlight w:val="red"/>
        </w:rPr>
      </w:r>
      <w:r/>
    </w:p>
    <w:p>
      <w:pPr>
        <w:rPr>
          <w:color w:val="auto"/>
        </w:rPr>
      </w:pPr>
      <w:r>
        <w:rPr>
          <w:color w:val="auto"/>
        </w:rPr>
        <w:br w:type="page" w:clear="all"/>
      </w:r>
      <w:bookmarkStart w:id="96" w:name="_Toc103930006"/>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1350"/>
        <w:jc w:val="center"/>
        <w:rPr>
          <w:rFonts w:hint="eastAsia"/>
          <w:color w:val="auto"/>
        </w:rPr>
        <w:outlineLvl w:val="1"/>
      </w:pPr>
      <w:r>
        <w:rPr>
          <w:color w:val="auto"/>
        </w:rPr>
        <w:t xml:space="preserve">目录</w:t>
      </w:r>
      <w:bookmarkEnd w:id="96"/>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一、谈判响应函</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rPr>
        <w:t xml:space="preserve">二、供应商资质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三、</w:t>
      </w:r>
      <w:r>
        <w:rPr>
          <w:rFonts w:hint="eastAsia" w:ascii="Times New Roman" w:hAnsi="Times New Roman"/>
          <w:color w:val="auto"/>
          <w:sz w:val="28"/>
          <w:szCs w:val="28"/>
        </w:rPr>
        <w:t xml:space="preserve">法人授权书</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四</w:t>
      </w:r>
      <w:r>
        <w:rPr>
          <w:rFonts w:hint="eastAsia" w:ascii="Times New Roman" w:hAnsi="Times New Roman"/>
          <w:color w:val="auto"/>
          <w:sz w:val="28"/>
          <w:szCs w:val="28"/>
        </w:rPr>
        <w:t xml:space="preserve">、谈判报价表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五</w:t>
      </w:r>
      <w:r>
        <w:rPr>
          <w:rFonts w:hint="eastAsia" w:ascii="Times New Roman" w:hAnsi="Times New Roman"/>
          <w:color w:val="auto"/>
          <w:sz w:val="28"/>
          <w:szCs w:val="28"/>
        </w:rPr>
        <w:t xml:space="preserve">、分项报价表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六</w:t>
      </w:r>
      <w:r>
        <w:rPr>
          <w:rFonts w:hint="eastAsia" w:ascii="Times New Roman" w:hAnsi="Times New Roman"/>
          <w:color w:val="auto"/>
          <w:sz w:val="28"/>
          <w:szCs w:val="28"/>
        </w:rPr>
        <w:t xml:space="preserve">、中小企业声明函</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七</w:t>
      </w:r>
      <w:r>
        <w:rPr>
          <w:rFonts w:hint="eastAsia" w:ascii="Times New Roman" w:hAnsi="Times New Roman"/>
          <w:color w:val="auto"/>
          <w:sz w:val="28"/>
          <w:szCs w:val="28"/>
        </w:rPr>
        <w:t xml:space="preserve">、</w:t>
      </w:r>
      <w:bookmarkStart w:id="97" w:name="OLE_LINK4"/>
      <w:r>
        <w:rPr>
          <w:rFonts w:hint="eastAsia" w:ascii="Times New Roman" w:hAnsi="Times New Roman"/>
          <w:color w:val="auto"/>
          <w:sz w:val="28"/>
          <w:szCs w:val="28"/>
        </w:rPr>
        <w:t xml:space="preserve">技术响应偏离表</w:t>
      </w:r>
      <w:bookmarkEnd w:id="97"/>
      <w:r>
        <w:rPr>
          <w:rFonts w:hint="eastAsia" w:ascii="Times New Roman" w:hAnsi="Times New Roman"/>
          <w:color w:val="auto"/>
          <w:sz w:val="28"/>
          <w:szCs w:val="28"/>
        </w:rPr>
        <w:t xml:space="preserve">（技术参数响应）</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lang w:val="en-US" w:eastAsia="zh-CN"/>
        </w:rPr>
        <w:t xml:space="preserve">八</w:t>
      </w:r>
      <w:r>
        <w:rPr>
          <w:rFonts w:hint="eastAsia" w:ascii="Times New Roman" w:hAnsi="Times New Roman"/>
          <w:color w:val="auto"/>
          <w:sz w:val="28"/>
          <w:szCs w:val="28"/>
        </w:rPr>
        <w:t xml:space="preserve">、</w:t>
      </w:r>
      <w:r>
        <w:rPr>
          <w:rFonts w:hint="eastAsia" w:ascii="Times New Roman" w:hAnsi="Times New Roman"/>
          <w:color w:val="auto"/>
          <w:sz w:val="28"/>
          <w:szCs w:val="28"/>
          <w:lang w:val="en-US" w:eastAsia="zh-CN"/>
        </w:rPr>
        <w:t xml:space="preserve">项目组成员</w:t>
      </w:r>
      <w:r/>
    </w:p>
    <w:p>
      <w:pPr>
        <w:spacing w:line="360" w:lineRule="auto"/>
        <w:rPr>
          <w:color w:val="auto"/>
          <w:highlight w:val="red"/>
        </w:rPr>
      </w:pPr>
      <w:r>
        <w:rPr>
          <w:rFonts w:hint="eastAsia" w:ascii="Times New Roman" w:hAnsi="Times New Roman"/>
          <w:color w:val="auto"/>
          <w:sz w:val="28"/>
          <w:szCs w:val="28"/>
          <w:lang w:val="en-US" w:eastAsia="zh-CN"/>
        </w:rPr>
        <w:t xml:space="preserve">九、</w:t>
      </w:r>
      <w:r>
        <w:rPr>
          <w:rFonts w:hint="eastAsia" w:ascii="Times New Roman" w:hAnsi="Times New Roman"/>
          <w:color w:val="auto"/>
          <w:sz w:val="28"/>
          <w:szCs w:val="28"/>
        </w:rPr>
        <w:t xml:space="preserve">谈判所需其他材料</w:t>
      </w:r>
      <w:r/>
    </w:p>
    <w:p>
      <w:pPr>
        <w:spacing w:line="360" w:lineRule="auto"/>
        <w:rPr>
          <w:rFonts w:ascii="Times New Roman" w:hAnsi="Times New Roman"/>
          <w:color w:val="auto"/>
          <w:sz w:val="28"/>
          <w:szCs w:val="28"/>
        </w:rPr>
      </w:pPr>
      <w:r>
        <w:rPr>
          <w:rFonts w:ascii="Times New Roman" w:hAnsi="Times New Roman"/>
          <w:b/>
          <w:bCs/>
          <w:color w:val="auto"/>
          <w:sz w:val="32"/>
          <w:szCs w:val="32"/>
        </w:rPr>
        <w:br w:type="page" w:clear="all"/>
      </w:r>
      <w:bookmarkEnd w:id="94"/>
      <w:r/>
      <w:r/>
    </w:p>
    <w:p>
      <w:pPr>
        <w:pStyle w:val="1309"/>
        <w:ind w:firstLine="480"/>
        <w:rPr>
          <w:rFonts w:eastAsia="方正仿宋_GBK"/>
          <w:color w:val="auto"/>
          <w:sz w:val="24"/>
          <w:szCs w:val="24"/>
        </w:rPr>
      </w:pPr>
      <w:r>
        <w:rPr>
          <w:rFonts w:eastAsia="方正仿宋_GBK"/>
          <w:color w:val="auto"/>
          <w:sz w:val="24"/>
          <w:szCs w:val="24"/>
        </w:rPr>
      </w:r>
      <w:r/>
    </w:p>
    <w:p>
      <w:pPr>
        <w:pStyle w:val="748"/>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一、谈判响应函</w:t>
      </w:r>
      <w:r/>
    </w:p>
    <w:p>
      <w:pPr>
        <w:pStyle w:val="1309"/>
        <w:jc w:val="center"/>
        <w:rPr>
          <w:rFonts w:hint="eastAsia" w:ascii="宋体" w:hAnsi="宋体" w:cs="仿宋"/>
          <w:b/>
          <w:color w:val="auto"/>
          <w:sz w:val="24"/>
          <w:szCs w:val="24"/>
        </w:rPr>
      </w:pPr>
      <w:r>
        <w:rPr>
          <w:rFonts w:hint="eastAsia" w:ascii="宋体" w:hAnsi="宋体" w:cs="仿宋"/>
          <w:b/>
          <w:color w:val="auto"/>
          <w:sz w:val="24"/>
          <w:szCs w:val="24"/>
        </w:rPr>
      </w:r>
      <w:r/>
    </w:p>
    <w:p>
      <w:pPr>
        <w:pStyle w:val="1309"/>
        <w:jc w:val="center"/>
        <w:rPr>
          <w:rFonts w:hint="eastAsia" w:ascii="宋体" w:hAnsi="宋体" w:cs="仿宋"/>
          <w:b/>
          <w:color w:val="auto"/>
          <w:sz w:val="32"/>
          <w:szCs w:val="32"/>
        </w:rPr>
      </w:pPr>
      <w:r>
        <w:rPr>
          <w:rFonts w:hint="eastAsia" w:ascii="宋体" w:hAnsi="宋体" w:cs="仿宋"/>
          <w:b/>
          <w:color w:val="auto"/>
          <w:sz w:val="32"/>
          <w:szCs w:val="32"/>
        </w:rPr>
        <w:t xml:space="preserve">谈判响应函</w:t>
      </w:r>
      <w:r/>
    </w:p>
    <w:p>
      <w:pPr>
        <w:pStyle w:val="1309"/>
        <w:jc w:val="left"/>
        <w:spacing w:line="500" w:lineRule="exact"/>
        <w:rPr>
          <w:rFonts w:hint="eastAsia" w:ascii="宋体" w:hAnsi="宋体" w:cs="仿宋"/>
          <w:color w:val="auto"/>
          <w:sz w:val="24"/>
          <w:szCs w:val="24"/>
        </w:rPr>
      </w:pPr>
      <w:r>
        <w:rPr>
          <w:rFonts w:hint="eastAsia" w:ascii="宋体" w:hAnsi="宋体" w:cs="仿宋"/>
          <w:color w:val="auto"/>
          <w:sz w:val="24"/>
          <w:szCs w:val="24"/>
          <w:u w:val="single"/>
        </w:rPr>
        <w:t xml:space="preserve">（采购单位名称）</w:t>
      </w:r>
      <w:r>
        <w:rPr>
          <w:rFonts w:hint="eastAsia" w:ascii="宋体" w:hAnsi="宋体" w:cs="仿宋"/>
          <w:color w:val="auto"/>
          <w:sz w:val="24"/>
          <w:szCs w:val="24"/>
        </w:rPr>
        <w:t xml:space="preserve">：</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根据</w:t>
      </w:r>
      <w:r>
        <w:rPr>
          <w:rFonts w:ascii="Times New Roman" w:hAnsi="Times New Roman"/>
          <w:color w:val="auto"/>
          <w:sz w:val="24"/>
          <w:szCs w:val="24"/>
          <w:u w:val="single"/>
        </w:rPr>
        <w:t xml:space="preserve">（项目编号）</w:t>
      </w:r>
      <w:r>
        <w:rPr>
          <w:rFonts w:ascii="Times New Roman" w:hAnsi="Times New Roman"/>
          <w:color w:val="auto"/>
          <w:sz w:val="24"/>
          <w:szCs w:val="24"/>
        </w:rPr>
        <w:t xml:space="preserve">的</w:t>
      </w:r>
      <w:r>
        <w:rPr>
          <w:rFonts w:ascii="Times New Roman" w:hAnsi="Times New Roman"/>
          <w:color w:val="auto"/>
          <w:sz w:val="24"/>
          <w:szCs w:val="24"/>
          <w:u w:val="single"/>
        </w:rPr>
        <w:t xml:space="preserve">（项目名称）</w:t>
      </w:r>
      <w:r>
        <w:rPr>
          <w:rFonts w:ascii="Times New Roman" w:hAnsi="Times New Roman"/>
          <w:color w:val="auto"/>
          <w:sz w:val="24"/>
          <w:szCs w:val="24"/>
        </w:rPr>
        <w:t xml:space="preserve">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文件，我方在参加本项目竞争性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活动中，特做出如下承诺：</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一、我方具备《中华人民共和国政府采购法》第二十二条第一款规定的6项条件；</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二、我方在参加政府采购活动前三年内（自本项目</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时间之日起计算），在经营活动中没有重大违法记录（指因违法经营受到刑事处罚或者责令停产停业、吊销许可证或者执照、较大数额罚款等行政处罚）。</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三、我方按</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文件要求提交响应文件，响应</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文件规定的响应有效期；</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四、如果我方的响应文件被接受，我方将按《中华人民共和国民法典（第三编合同）》及其他有关法律、法规的规定，按期、按质、按量交付采购单位，全面做到履约守信；</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五、我方若违背本声明及承诺约定，经查实，自愿接受采购人及相关主管部门相应的规定处理，并依法承担相应的法律责任。</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六、我方同意采购人、采购代理机构将本</w:t>
      </w:r>
      <w:r>
        <w:rPr>
          <w:rFonts w:hint="eastAsia" w:ascii="Times New Roman" w:hAnsi="Times New Roman"/>
          <w:color w:val="auto"/>
          <w:sz w:val="24"/>
          <w:szCs w:val="24"/>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rPr>
        <w:t xml:space="preserve">。</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供应商名称： （盖CA电子公章）</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日期：    年    月   日</w:t>
      </w:r>
      <w:r/>
    </w:p>
    <w:p>
      <w:pPr>
        <w:ind w:firstLine="480"/>
        <w:spacing w:line="440" w:lineRule="exact"/>
        <w:rPr>
          <w:rFonts w:ascii="Times New Roman" w:hAnsi="Times New Roman" w:eastAsia="仿宋"/>
          <w:color w:val="auto"/>
          <w:sz w:val="24"/>
          <w:szCs w:val="24"/>
        </w:rPr>
      </w:pPr>
      <w:r>
        <w:rPr>
          <w:rFonts w:ascii="Times New Roman" w:hAnsi="Times New Roman" w:eastAsia="仿宋"/>
          <w:color w:val="auto"/>
          <w:sz w:val="24"/>
          <w:szCs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i/>
          <w:color w:val="auto"/>
          <w:szCs w:val="32"/>
          <w:u w:val="single"/>
        </w:rPr>
      </w:pPr>
      <w:r>
        <w:rPr>
          <w:rFonts w:hint="eastAsia"/>
          <w:i/>
          <w:color w:val="auto"/>
          <w:szCs w:val="32"/>
          <w:u w:val="single"/>
        </w:rPr>
        <w:br w:type="page" w:clear="all"/>
      </w:r>
      <w:bookmarkStart w:id="98" w:name="_Toc120614284"/>
      <w:r/>
      <w:r/>
    </w:p>
    <w:p>
      <w:pPr>
        <w:pStyle w:val="748"/>
        <w:ind w:firstLine="320"/>
        <w:spacing w:before="0" w:after="0" w:line="520" w:lineRule="exact"/>
        <w:rPr>
          <w:rFonts w:hint="eastAsia" w:ascii="黑体" w:hAnsi="黑体" w:eastAsia="黑体" w:cs="黑体"/>
          <w:color w:val="auto"/>
          <w:sz w:val="32"/>
        </w:rPr>
      </w:pPr>
      <w:r/>
      <w:bookmarkStart w:id="99" w:name="_Toc15099"/>
      <w:r>
        <w:rPr>
          <w:rFonts w:hint="eastAsia" w:ascii="黑体" w:hAnsi="黑体" w:eastAsia="黑体" w:cs="黑体"/>
          <w:color w:val="auto"/>
          <w:sz w:val="32"/>
        </w:rPr>
        <w:t xml:space="preserve">二、供应商资质</w:t>
      </w:r>
      <w:bookmarkEnd w:id="99"/>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按谈判文件要求提供相应资质证书</w:t>
      </w:r>
      <w:r/>
    </w:p>
    <w:p>
      <w:pPr>
        <w:rPr>
          <w:rFonts w:hint="eastAsia"/>
          <w:i/>
          <w:color w:val="auto"/>
          <w:szCs w:val="32"/>
          <w:u w:val="single"/>
        </w:rPr>
      </w:pPr>
      <w:r>
        <w:rPr>
          <w:rFonts w:hint="eastAsia"/>
          <w:i/>
          <w:color w:val="auto"/>
          <w:szCs w:val="32"/>
          <w:u w:val="single"/>
        </w:rPr>
        <w:br w:type="page" w:clear="all"/>
      </w:r>
      <w:r/>
    </w:p>
    <w:p>
      <w:pPr>
        <w:pStyle w:val="748"/>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三、法人授权书</w:t>
      </w:r>
      <w:r/>
    </w:p>
    <w:p>
      <w:pPr>
        <w:pStyle w:val="1316"/>
        <w:jc w:val="center"/>
        <w:widowControl w:val="off"/>
        <w:rPr>
          <w:rFonts w:ascii="方正小标宋_GBK" w:hAnsi="Calibri" w:eastAsia="方正小标宋_GBK"/>
          <w:b w:val="0"/>
          <w:bCs/>
          <w:color w:val="auto"/>
          <w:szCs w:val="32"/>
        </w:rPr>
      </w:pPr>
      <w:r>
        <w:rPr>
          <w:rFonts w:hint="eastAsia" w:ascii="方正小标宋_GBK" w:hAnsi="Calibri" w:eastAsia="方正小标宋_GBK"/>
          <w:b w:val="0"/>
          <w:bCs/>
          <w:color w:val="auto"/>
          <w:szCs w:val="32"/>
        </w:rPr>
        <w:t xml:space="preserve">法人授权书</w:t>
      </w:r>
      <w:r/>
    </w:p>
    <w:p>
      <w:pPr>
        <w:pStyle w:val="1309"/>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本授权书声明：____________（供应商名称）授权________________（被授权人的姓名）为我方就</w:t>
      </w:r>
      <w:r>
        <w:rPr>
          <w:rFonts w:hint="eastAsia" w:ascii="宋体" w:hAnsi="宋体"/>
          <w:color w:val="auto"/>
          <w:sz w:val="24"/>
          <w:szCs w:val="24"/>
          <w:u w:val="single"/>
        </w:rPr>
        <w:t xml:space="preserve">（项目编号）</w:t>
      </w:r>
      <w:r>
        <w:rPr>
          <w:rFonts w:hint="eastAsia" w:ascii="宋体" w:hAnsi="宋体"/>
          <w:color w:val="auto"/>
          <w:sz w:val="24"/>
          <w:szCs w:val="24"/>
        </w:rPr>
        <w:t xml:space="preserve">号</w:t>
      </w:r>
      <w:r>
        <w:rPr>
          <w:rFonts w:hint="eastAsia" w:ascii="宋体" w:hAnsi="宋体"/>
          <w:color w:val="auto"/>
          <w:sz w:val="24"/>
          <w:szCs w:val="24"/>
          <w:u w:val="single"/>
        </w:rPr>
        <w:t xml:space="preserve">          （项目名称）    </w:t>
      </w:r>
      <w:r>
        <w:rPr>
          <w:rFonts w:hint="eastAsia" w:ascii="宋体" w:hAnsi="宋体" w:cs="仿宋"/>
          <w:color w:val="auto"/>
          <w:sz w:val="24"/>
          <w:szCs w:val="24"/>
        </w:rPr>
        <w:t xml:space="preserve">采购活动的合法代理人，以本单位名义全权处理一切与该项目采购有关的事务。</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本授权书于______年____月____日起生效，特此声明。</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被授权人身份证号码：</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被授权人联系电话：（手机）</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授权单位名称：（盖CA电子公章）</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单位地址：</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日期：</w:t>
      </w:r>
      <w:bookmarkStart w:id="100" w:name="_Hlt26955070"/>
      <w:r/>
      <w:bookmarkEnd w:id="100"/>
      <w:r/>
      <w:bookmarkStart w:id="101" w:name="_Hlt26671380"/>
      <w:r/>
      <w:bookmarkEnd w:id="101"/>
      <w:r/>
      <w:bookmarkStart w:id="102" w:name="_格式3__银行出具的资信证明"/>
      <w:r/>
      <w:bookmarkEnd w:id="102"/>
      <w:r/>
      <w:r/>
    </w:p>
    <w:p>
      <w:pPr>
        <w:rPr>
          <w:color w:val="auto"/>
          <w:sz w:val="24"/>
          <w:szCs w:val="24"/>
          <w:u w:val="single"/>
        </w:rPr>
      </w:pPr>
      <w:r>
        <w:rPr>
          <w:color w:val="auto"/>
          <w:sz w:val="24"/>
          <w:szCs w:val="24"/>
          <w:u w:val="single"/>
        </w:rPr>
        <w:br w:type="page" w:clear="all"/>
      </w:r>
      <w:r/>
    </w:p>
    <w:p>
      <w:pPr>
        <w:pStyle w:val="748"/>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四、谈判报价表</w:t>
      </w:r>
      <w:r/>
    </w:p>
    <w:p>
      <w:pPr>
        <w:spacing w:line="480" w:lineRule="exact"/>
        <w:rPr>
          <w:rFonts w:ascii="Times New Roman" w:hAnsi="Times New Roman" w:cs="Calibri"/>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本次为首次报价</w:t>
      </w:r>
      <w:r/>
    </w:p>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货币单位：人民币元</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项目编号：</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采购包号：</w:t>
      </w:r>
      <w:r/>
    </w:p>
    <w:tbl>
      <w:tblPr>
        <w:tblStyle w:val="7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193"/>
        <w:gridCol w:w="450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报价</w:t>
            </w:r>
            <w:r>
              <w:rPr>
                <w:rFonts w:ascii="Times New Roman" w:hAnsi="Times New Roman" w:cs="仿宋"/>
                <w:color w:val="auto"/>
                <w:sz w:val="24"/>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详见</w:t>
            </w:r>
            <w:r>
              <w:rPr>
                <w:rFonts w:hint="eastAsia" w:ascii="Times New Roman" w:hAnsi="Times New Roman" w:cs="仿宋"/>
                <w:color w:val="auto"/>
                <w:sz w:val="24"/>
              </w:rPr>
              <w:t xml:space="preserve">谈判</w:t>
            </w:r>
            <w:r>
              <w:rPr>
                <w:rFonts w:ascii="Times New Roman" w:hAnsi="Times New Roman" w:cs="仿宋"/>
                <w:color w:val="auto"/>
                <w:sz w:val="24"/>
              </w:rPr>
              <w:t xml:space="preserve">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谈判</w:t>
            </w:r>
            <w:r>
              <w:rPr>
                <w:rFonts w:ascii="Times New Roman" w:hAnsi="Times New Roman" w:cs="仿宋"/>
                <w:color w:val="auto"/>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金额大写</w:t>
            </w:r>
            <w:r>
              <w:rPr>
                <w:rFonts w:ascii="Times New Roman" w:hAnsi="Times New Roman" w:cs="Calibri"/>
                <w:color w:val="auto"/>
                <w:sz w:val="24"/>
              </w:rPr>
              <w:t xml:space="preserve"> </w:t>
            </w:r>
            <w:r/>
          </w:p>
        </w:tc>
      </w:tr>
    </w:tbl>
    <w:p>
      <w:pPr>
        <w:spacing w:line="480" w:lineRule="exact"/>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供</w:t>
      </w:r>
      <w:r>
        <w:rPr>
          <w:rFonts w:ascii="宋体" w:hAnsi="宋体" w:cs="仿宋"/>
          <w:color w:val="auto"/>
          <w:sz w:val="24"/>
        </w:rPr>
        <w:t xml:space="preserve">应商（CA电子签章）：</w:t>
      </w:r>
      <w:r/>
    </w:p>
    <w:p>
      <w:pPr>
        <w:spacing w:line="480" w:lineRule="exact"/>
        <w:rPr>
          <w:rFonts w:hint="eastAsia" w:ascii="宋体" w:hAnsi="宋体" w:cs="Calibri"/>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供应商名称</w:t>
      </w:r>
      <w:r/>
    </w:p>
    <w:p>
      <w:pPr>
        <w:spacing w:line="480" w:lineRule="exact"/>
        <w:rPr>
          <w:rFonts w:hint="eastAsia" w:ascii="宋体" w:hAnsi="宋体"/>
          <w:color w:val="auto"/>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日期：</w:t>
      </w:r>
      <w:r>
        <w:rPr>
          <w:rFonts w:ascii="宋体" w:hAnsi="宋体" w:cs="Calibri"/>
          <w:color w:val="auto"/>
          <w:sz w:val="24"/>
        </w:rPr>
        <w:t xml:space="preserve">   </w:t>
      </w:r>
      <w:r>
        <w:rPr>
          <w:rFonts w:ascii="宋体" w:hAnsi="宋体" w:cs="仿宋"/>
          <w:color w:val="auto"/>
          <w:sz w:val="24"/>
        </w:rPr>
        <w:t xml:space="preserve">年</w:t>
      </w:r>
      <w:r>
        <w:rPr>
          <w:rFonts w:ascii="宋体" w:hAnsi="宋体" w:cs="Calibri"/>
          <w:color w:val="auto"/>
          <w:sz w:val="24"/>
        </w:rPr>
        <w:t xml:space="preserve">   </w:t>
      </w:r>
      <w:r>
        <w:rPr>
          <w:rFonts w:ascii="宋体" w:hAnsi="宋体" w:cs="仿宋"/>
          <w:color w:val="auto"/>
          <w:sz w:val="24"/>
        </w:rPr>
        <w:t xml:space="preserve">月</w:t>
      </w:r>
      <w:r>
        <w:rPr>
          <w:rFonts w:ascii="宋体" w:hAnsi="宋体" w:cs="Calibri"/>
          <w:color w:val="auto"/>
          <w:sz w:val="24"/>
        </w:rPr>
        <w:t xml:space="preserve">   </w:t>
      </w:r>
      <w:r>
        <w:rPr>
          <w:rFonts w:ascii="宋体" w:hAnsi="宋体" w:cs="仿宋"/>
          <w:color w:val="auto"/>
          <w:sz w:val="24"/>
        </w:rPr>
        <w:t xml:space="preserve">日</w:t>
      </w:r>
      <w:r/>
    </w:p>
    <w:p>
      <w:pPr>
        <w:ind w:firstLine="480"/>
        <w:tabs>
          <w:tab w:val="left" w:pos="360" w:leader="none"/>
        </w:tabs>
        <w:rPr>
          <w:color w:val="auto"/>
          <w:sz w:val="24"/>
          <w:szCs w:val="24"/>
          <w:u w:val="single"/>
        </w:rPr>
      </w:pPr>
      <w:r>
        <w:rPr>
          <w:color w:val="auto"/>
          <w:sz w:val="24"/>
          <w:szCs w:val="24"/>
          <w:u w:val="single"/>
        </w:rPr>
      </w:r>
      <w:r/>
    </w:p>
    <w:p>
      <w:pPr>
        <w:ind w:firstLine="480"/>
        <w:tabs>
          <w:tab w:val="left" w:pos="360" w:leader="none"/>
        </w:tabs>
        <w:rPr>
          <w:color w:val="auto"/>
          <w:sz w:val="24"/>
          <w:szCs w:val="24"/>
        </w:rPr>
      </w:pPr>
      <w:r>
        <w:rPr>
          <w:color w:val="auto"/>
          <w:sz w:val="24"/>
          <w:szCs w:val="24"/>
        </w:rPr>
      </w:r>
      <w:r/>
    </w:p>
    <w:p>
      <w:pPr>
        <w:ind w:firstLine="420"/>
        <w:rPr>
          <w:i/>
          <w:color w:val="auto"/>
          <w:sz w:val="24"/>
          <w:szCs w:val="24"/>
          <w:u w:val="single"/>
        </w:rPr>
      </w:pPr>
      <w:r>
        <w:rPr>
          <w:i/>
          <w:color w:val="auto"/>
          <w:sz w:val="24"/>
          <w:szCs w:val="24"/>
          <w:u w:val="single"/>
        </w:rPr>
      </w:r>
      <w:r/>
    </w:p>
    <w:p>
      <w:pPr>
        <w:rPr>
          <w:color w:val="auto"/>
          <w:szCs w:val="21"/>
        </w:rPr>
      </w:pPr>
      <w:r>
        <w:rPr>
          <w:color w:val="auto"/>
          <w:szCs w:val="21"/>
        </w:rPr>
      </w:r>
      <w:r/>
    </w:p>
    <w:p>
      <w:pPr>
        <w:pStyle w:val="748"/>
        <w:spacing w:before="0" w:after="0" w:line="520" w:lineRule="exact"/>
        <w:rPr>
          <w:rFonts w:hint="eastAsia" w:ascii="宋体" w:hAnsi="宋体" w:eastAsia="宋体" w:cs="宋体"/>
          <w:b/>
          <w:bCs/>
          <w:color w:val="auto"/>
          <w:sz w:val="32"/>
          <w:szCs w:val="32"/>
        </w:rPr>
      </w:pPr>
      <w:r>
        <w:rPr>
          <w:rFonts w:ascii="Times New Roman" w:hAnsi="Times New Roman" w:eastAsia="宋体"/>
          <w:b/>
          <w:bCs/>
          <w:color w:val="auto"/>
          <w:sz w:val="32"/>
        </w:rPr>
        <w:br w:type="page" w:clear="all"/>
      </w:r>
      <w:bookmarkStart w:id="103" w:name="_Toc28140"/>
      <w:r>
        <w:rPr>
          <w:rFonts w:hint="eastAsia" w:ascii="黑体" w:hAnsi="黑体" w:eastAsia="黑体" w:cs="黑体"/>
          <w:color w:val="auto"/>
          <w:sz w:val="32"/>
        </w:rPr>
        <w:t xml:space="preserve">五、分项报价表</w:t>
      </w:r>
      <w:r/>
    </w:p>
    <w:p>
      <w:pPr>
        <w:jc w:val="center"/>
        <w:rPr>
          <w:rFonts w:hint="default" w:eastAsia="宋体" w:cs="Times New Roman"/>
          <w:color w:val="auto"/>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rPr>
          <w:rFonts w:hint="eastAsia" w:ascii="仿宋" w:hAnsi="仿宋" w:eastAsia="仿宋" w:cs="仿宋"/>
          <w:b/>
          <w:color w:val="auto"/>
          <w:sz w:val="32"/>
          <w:szCs w:val="32"/>
        </w:rPr>
      </w:pPr>
      <w:r>
        <w:rPr>
          <w:rFonts w:ascii="仿宋" w:hAnsi="仿宋" w:eastAsia="仿宋" w:cs="仿宋"/>
          <w:b/>
          <w:color w:val="auto"/>
          <w:sz w:val="32"/>
          <w:szCs w:val="32"/>
        </w:rPr>
        <w:br w:type="page" w:clear="all"/>
      </w:r>
      <w:r/>
    </w:p>
    <w:p>
      <w:pPr>
        <w:pStyle w:val="748"/>
        <w:spacing w:before="0" w:after="0" w:line="520" w:lineRule="exact"/>
        <w:rPr>
          <w:rFonts w:hint="eastAsia" w:ascii="黑体" w:hAnsi="黑体" w:eastAsia="黑体" w:cs="黑体"/>
          <w:color w:val="auto"/>
          <w:sz w:val="32"/>
        </w:rPr>
      </w:pPr>
      <w:r/>
      <w:bookmarkStart w:id="104" w:name="_Toc21129"/>
      <w:r/>
      <w:bookmarkStart w:id="105" w:name="_Toc9025"/>
      <w:r>
        <w:rPr>
          <w:rFonts w:hint="eastAsia" w:ascii="黑体" w:hAnsi="黑体" w:eastAsia="黑体" w:cs="黑体"/>
          <w:color w:val="auto"/>
          <w:sz w:val="32"/>
        </w:rPr>
        <w:t xml:space="preserve">六、中小企业或残疾人福利性单位声明函</w:t>
      </w:r>
      <w:bookmarkEnd w:id="104"/>
      <w:r/>
      <w:bookmarkEnd w:id="105"/>
      <w:r/>
      <w:r/>
    </w:p>
    <w:p>
      <w:pPr>
        <w:ind w:firstLine="643"/>
        <w:jc w:val="center"/>
        <w:spacing w:line="400" w:lineRule="exact"/>
        <w:rPr>
          <w:rFonts w:hint="eastAsia" w:ascii="宋体" w:hAnsi="宋体"/>
          <w:b/>
          <w:color w:val="auto"/>
          <w:sz w:val="32"/>
          <w:szCs w:val="32"/>
        </w:rPr>
      </w:pPr>
      <w:r>
        <w:rPr>
          <w:rFonts w:hint="eastAsia" w:ascii="宋体" w:hAnsi="宋体"/>
          <w:b/>
          <w:color w:val="auto"/>
          <w:sz w:val="32"/>
          <w:szCs w:val="32"/>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中小微企业声明函（工程类项目）（采购包号：**）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项目（项目名称）（采购包号：**）的采购活动，工程的施工单位全部由符合政策的中小微企业承接。相关企业（含联合体中的中小微企业、签订采购包意向协议的中小微企业）的具体情况如下：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br w:type="page" w:clear="all"/>
      </w:r>
      <w:r>
        <w:rPr>
          <w:rFonts w:ascii="SimSun" w:hAnsi="SimSun" w:eastAsia="SimSun" w:cs="SimSun"/>
          <w:sz w:val="24"/>
        </w:rPr>
      </w:r>
      <w:r/>
    </w:p>
    <w:p>
      <w:pPr>
        <w:ind w:left="0" w:right="0" w:firstLine="0"/>
        <w:jc w:val="center"/>
        <w:spacing w:before="151" w:after="151"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残疾人福利性单位声明函（工程类项目）（采购包号：**）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项目（项目名称）（采购包号：**）采购活动由本单位承担工程。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59" w:firstLine="624"/>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供应商全称（加盖CA电子公章）：</w:t>
      </w:r>
      <w:r/>
    </w:p>
    <w:p>
      <w:pPr>
        <w:rPr>
          <w:rFonts w:hint="eastAsia" w:ascii="仿宋" w:hAnsi="仿宋" w:eastAsia="仿宋" w:cs="仿宋"/>
          <w:b/>
          <w:color w:val="auto"/>
          <w:sz w:val="24"/>
          <w:szCs w:val="24"/>
        </w:rP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rPr>
          <w:rFonts w:hint="eastAsia" w:ascii="仿宋" w:hAnsi="仿宋" w:eastAsia="仿宋" w:cs="仿宋"/>
          <w:b/>
          <w:color w:val="auto"/>
          <w:sz w:val="24"/>
          <w:szCs w:val="24"/>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r/>
    </w:p>
    <w:p>
      <w:pPr>
        <w:pStyle w:val="748"/>
        <w:spacing w:before="0" w:after="0" w:line="520" w:lineRule="exac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rPr>
          <w:rFonts w:hint="eastAsia" w:ascii="黑体" w:hAnsi="黑体" w:eastAsia="黑体" w:cs="黑体"/>
          <w:color w:val="auto"/>
          <w:sz w:val="32"/>
          <w:szCs w:val="32"/>
          <w:highlight w:val="none"/>
        </w:rPr>
      </w:r>
      <w:r/>
    </w:p>
    <w:p>
      <w:pPr>
        <w:pStyle w:val="748"/>
        <w:spacing w:before="0" w:after="0" w:line="520" w:lineRule="exact"/>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r/>
    </w:p>
    <w:p>
      <w:pPr>
        <w:pStyle w:val="748"/>
        <w:spacing w:before="0" w:after="0" w:line="520" w:lineRule="exact"/>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r/>
    </w:p>
    <w:p>
      <w:pPr>
        <w:pStyle w:val="748"/>
        <w:spacing w:before="0" w:after="0" w:line="520" w:lineRule="exact"/>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r/>
    </w:p>
    <w:p>
      <w:pPr>
        <w:pStyle w:val="748"/>
        <w:spacing w:before="0" w:after="0" w:line="520" w:lineRule="exact"/>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r/>
    </w:p>
    <w:p>
      <w:pPr>
        <w:pStyle w:val="748"/>
        <w:spacing w:before="0" w:after="0" w:line="520" w:lineRule="exac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rPr>
          <w:rFonts w:hint="eastAsia" w:ascii="黑体" w:hAnsi="黑体" w:eastAsia="黑体" w:cs="黑体"/>
          <w:color w:val="auto"/>
          <w:sz w:val="32"/>
          <w:szCs w:val="32"/>
          <w:highlight w:val="none"/>
        </w:rPr>
      </w:r>
      <w:r/>
    </w:p>
    <w:p>
      <w:pPr>
        <w:pStyle w:val="748"/>
        <w:spacing w:before="0" w:after="0" w:line="520" w:lineRule="exact"/>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r/>
    </w:p>
    <w:p>
      <w:pPr>
        <w:pStyle w:val="748"/>
        <w:spacing w:before="0" w:after="0" w:line="520" w:lineRule="exact"/>
        <w:rPr>
          <w:rFonts w:hint="eastAsia" w:ascii="黑体" w:hAnsi="黑体" w:eastAsia="黑体" w:cs="黑体"/>
          <w:color w:val="auto"/>
          <w:sz w:val="32"/>
          <w:szCs w:val="32"/>
          <w:highlight w:val="none"/>
        </w:rPr>
      </w:pPr>
      <w:r>
        <w:rPr>
          <w:rFonts w:hint="eastAsia" w:ascii="黑体" w:hAnsi="黑体" w:eastAsia="黑体" w:cs="黑体"/>
          <w:color w:val="auto"/>
          <w:sz w:val="32"/>
        </w:rPr>
        <w:t xml:space="preserve">七、技术响应偏离表（技术参数响应）</w:t>
      </w:r>
      <w:r/>
    </w:p>
    <w:p>
      <w:pPr>
        <w:pStyle w:val="758"/>
        <w:rPr>
          <w:color w:val="auto"/>
        </w:rPr>
      </w:pPr>
      <w:r>
        <w:rPr>
          <w:color w:val="auto"/>
        </w:rPr>
      </w:r>
      <w:r/>
    </w:p>
    <w:tbl>
      <w:tblPr>
        <w:tblStyle w:val="757"/>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25"/>
        <w:gridCol w:w="2332"/>
        <w:gridCol w:w="1630"/>
        <w:gridCol w:w="2502"/>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rPr>
            </w:pPr>
            <w:r>
              <w:rPr>
                <w:rFonts w:hint="eastAsia" w:ascii="仿宋" w:hAnsi="仿宋" w:eastAsia="仿宋" w:cs="仿宋"/>
                <w:color w:val="auto"/>
                <w:sz w:val="28"/>
              </w:rPr>
              <w:t xml:space="preserve">偏离情况（</w:t>
            </w:r>
            <w:r>
              <w:rPr>
                <w:rFonts w:ascii="仿宋" w:hAnsi="仿宋" w:eastAsia="仿宋" w:cs="仿宋"/>
                <w:b/>
                <w:color w:val="auto"/>
                <w:sz w:val="24"/>
              </w:rPr>
              <w:t xml:space="preserve">正偏离、负偏离、无偏离</w:t>
            </w:r>
            <w:r>
              <w:rPr>
                <w:rFonts w:hint="eastAsia" w:ascii="仿宋" w:hAnsi="仿宋" w:eastAsia="仿宋" w:cs="仿宋"/>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rPr>
            </w:pPr>
            <w:r>
              <w:rPr>
                <w:rFonts w:hint="eastAsia" w:ascii="仿宋" w:hAnsi="仿宋" w:eastAsia="仿宋" w:cs="仿宋"/>
                <w:color w:val="auto"/>
                <w:sz w:val="28"/>
              </w:rPr>
              <w:t xml:space="preserve">偏离内容及说明</w:t>
            </w:r>
            <w:r/>
          </w:p>
          <w:p>
            <w:pPr>
              <w:jc w:val="center"/>
              <w:spacing w:before="100" w:line="559" w:lineRule="atLeast"/>
              <w:rPr>
                <w:rFonts w:hint="eastAsia" w:ascii="仿宋" w:hAnsi="仿宋" w:eastAsia="仿宋" w:cs="仿宋"/>
                <w:color w:val="auto"/>
              </w:rPr>
            </w:pPr>
            <w:r>
              <w:rPr>
                <w:rFonts w:hint="eastAsia" w:ascii="仿宋" w:hAnsi="仿宋" w:eastAsia="仿宋" w:cs="仿宋"/>
                <w:color w:val="auto"/>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bl>
    <w:p>
      <w:pPr>
        <w:jc w:val="right"/>
        <w:spacing w:line="559" w:lineRule="atLeast"/>
        <w:rPr>
          <w:rFonts w:hint="eastAsia" w:ascii="宋体" w:hAnsi="宋体" w:cs="仿宋"/>
          <w:color w:val="auto"/>
        </w:rPr>
      </w:pPr>
      <w:r>
        <w:rPr>
          <w:rFonts w:hint="eastAsia" w:ascii="宋体" w:hAnsi="宋体" w:cs="仿宋"/>
          <w:color w:val="auto"/>
          <w:sz w:val="24"/>
        </w:rPr>
        <w:t xml:space="preserve">单位名称：</w:t>
      </w:r>
      <w:r>
        <w:rPr>
          <w:rFonts w:hint="eastAsia" w:ascii="宋体" w:hAnsi="宋体" w:cs="仿宋"/>
          <w:color w:val="auto"/>
          <w:sz w:val="24"/>
          <w:u w:val="single"/>
        </w:rPr>
        <w:t xml:space="preserve">             </w:t>
      </w:r>
      <w:r>
        <w:rPr>
          <w:rFonts w:hint="eastAsia" w:ascii="宋体" w:hAnsi="宋体" w:cs="仿宋"/>
          <w:color w:val="auto"/>
          <w:sz w:val="24"/>
        </w:rPr>
        <w:t xml:space="preserve">（</w:t>
      </w:r>
      <w:r>
        <w:rPr>
          <w:rFonts w:ascii="宋体" w:hAnsi="宋体" w:cs="仿宋"/>
          <w:color w:val="auto"/>
          <w:sz w:val="24"/>
        </w:rPr>
        <w:t xml:space="preserve">盖</w:t>
      </w:r>
      <w:r>
        <w:rPr>
          <w:rFonts w:hint="eastAsia" w:ascii="宋体" w:hAnsi="宋体" w:cs="仿宋"/>
          <w:color w:val="auto"/>
          <w:sz w:val="24"/>
        </w:rPr>
        <w:t xml:space="preserve">CA</w:t>
      </w:r>
      <w:r>
        <w:rPr>
          <w:rFonts w:ascii="宋体" w:hAnsi="宋体" w:cs="仿宋"/>
          <w:color w:val="auto"/>
          <w:sz w:val="24"/>
        </w:rPr>
        <w:t xml:space="preserve">电子公章）</w:t>
      </w:r>
      <w:r/>
    </w:p>
    <w:p>
      <w:pPr>
        <w:rPr>
          <w:rFonts w:hint="eastAsia" w:ascii="宋体" w:hAnsi="宋体" w:cs="仿宋"/>
          <w:color w:val="auto"/>
        </w:rPr>
      </w:pPr>
      <w:r>
        <w:rPr>
          <w:rFonts w:hint="eastAsia" w:ascii="宋体" w:hAnsi="宋体" w:cs="仿宋"/>
          <w:color w:val="auto"/>
        </w:rPr>
      </w:r>
      <w:r/>
    </w:p>
    <w:p>
      <w:pPr>
        <w:pStyle w:val="781"/>
        <w:ind w:firstLine="482"/>
        <w:jc w:val="both"/>
        <w:spacing w:before="0" w:beforeAutospacing="0" w:after="0" w:afterAutospacing="0" w:line="480" w:lineRule="exact"/>
        <w:widowControl w:val="off"/>
        <w:rPr>
          <w:rFonts w:hint="eastAsia" w:cs="仿宋"/>
          <w:b/>
          <w:bCs/>
          <w:color w:val="auto"/>
          <w:szCs w:val="28"/>
        </w:rPr>
      </w:pPr>
      <w:r>
        <w:rPr>
          <w:rFonts w:hint="eastAsia" w:cs="仿宋"/>
          <w:b/>
          <w:bCs/>
          <w:color w:val="auto"/>
          <w:szCs w:val="28"/>
        </w:rPr>
        <w:t xml:space="preserve">备注：</w:t>
      </w:r>
      <w:r>
        <w:rPr>
          <w:rFonts w:hint="eastAsia" w:ascii="Times New Roman" w:hAnsi="Times New Roman" w:cs="仿宋"/>
          <w:color w:val="auto"/>
          <w:szCs w:val="28"/>
        </w:rPr>
        <w:t xml:space="preserve">1.</w:t>
      </w:r>
      <w:r>
        <w:rPr>
          <w:rFonts w:hint="eastAsia" w:ascii="Times New Roman" w:hAnsi="Times New Roman"/>
          <w:color w:val="auto"/>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rPr>
        <w:t xml:space="preserve">作无效响应处理。</w:t>
      </w:r>
      <w:r/>
    </w:p>
    <w:p>
      <w:pPr>
        <w:pStyle w:val="781"/>
        <w:ind w:firstLine="480"/>
        <w:jc w:val="both"/>
        <w:spacing w:before="0" w:beforeAutospacing="0" w:after="0" w:afterAutospacing="0" w:line="480" w:lineRule="exact"/>
        <w:widowControl w:val="off"/>
        <w:rPr>
          <w:rFonts w:ascii="Times New Roman" w:hAnsi="Times New Roman"/>
          <w:color w:val="auto"/>
          <w:szCs w:val="20"/>
        </w:rPr>
      </w:pPr>
      <w:r>
        <w:rPr>
          <w:rFonts w:hint="eastAsia" w:ascii="Times New Roman" w:hAnsi="Times New Roman" w:cs="仿宋"/>
          <w:color w:val="auto"/>
          <w:szCs w:val="28"/>
        </w:rPr>
        <w:t xml:space="preserve">2.对采购需求的</w:t>
      </w:r>
      <w:r>
        <w:rPr>
          <w:rFonts w:hint="eastAsia" w:ascii="Times New Roman" w:hAnsi="Times New Roman" w:cs="仿宋"/>
          <w:color w:val="auto"/>
          <w:szCs w:val="28"/>
          <w:lang w:eastAsia="zh-CN"/>
        </w:rPr>
        <w:t xml:space="preserve">其他</w:t>
      </w:r>
      <w:r>
        <w:rPr>
          <w:rFonts w:hint="eastAsia" w:ascii="Times New Roman" w:hAnsi="Times New Roman" w:cs="仿宋"/>
          <w:color w:val="auto"/>
          <w:szCs w:val="28"/>
        </w:rPr>
        <w:t xml:space="preserve">非实质性要求，供应商按所投产品（服务）情况</w:t>
      </w:r>
      <w:r>
        <w:rPr>
          <w:rFonts w:ascii="Times New Roman" w:hAnsi="Times New Roman" w:cs="仿宋"/>
          <w:color w:val="auto"/>
          <w:szCs w:val="28"/>
        </w:rPr>
        <w:t xml:space="preserve">在此表中详细列出偏离情况（包括正偏离、负偏离、无偏离）并说明理由</w:t>
      </w:r>
      <w:r>
        <w:rPr>
          <w:rFonts w:hint="eastAsia" w:ascii="Times New Roman" w:hAnsi="Times New Roman" w:cs="仿宋"/>
          <w:color w:val="auto"/>
          <w:szCs w:val="28"/>
        </w:rPr>
        <w:t xml:space="preserve">；未列明的均视为未响应谈判文件要求</w:t>
      </w:r>
      <w:r>
        <w:rPr>
          <w:rFonts w:ascii="Times New Roman" w:hAnsi="Times New Roman" w:cs="仿宋"/>
          <w:color w:val="auto"/>
          <w:szCs w:val="28"/>
        </w:rPr>
        <w:t xml:space="preserve">。</w:t>
      </w:r>
      <w:r/>
    </w:p>
    <w:p>
      <w:pPr>
        <w:rPr>
          <w:b/>
          <w:bCs/>
          <w:color w:val="auto"/>
          <w:sz w:val="32"/>
        </w:rPr>
      </w:pPr>
      <w:r>
        <w:rPr>
          <w:b/>
          <w:bCs/>
          <w:color w:val="auto"/>
          <w:sz w:val="32"/>
        </w:rPr>
      </w:r>
      <w:r/>
    </w:p>
    <w:p>
      <w:pPr>
        <w:pStyle w:val="748"/>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color w:val="auto"/>
          <w:sz w:val="32"/>
        </w:rPr>
        <w:t xml:space="preserve">八、</w:t>
      </w:r>
      <w:r>
        <w:rPr>
          <w:rFonts w:hint="eastAsia" w:ascii="黑体" w:hAnsi="黑体" w:eastAsia="黑体" w:cs="黑体"/>
          <w:b w:val="0"/>
          <w:bCs w:val="0"/>
          <w:color w:val="auto"/>
          <w:sz w:val="32"/>
          <w:highlight w:val="none"/>
        </w:rPr>
        <w:t xml:space="preserve">项目组人员</w:t>
      </w:r>
      <w:r/>
    </w:p>
    <w:tbl>
      <w:tblPr>
        <w:tblStyle w:val="757"/>
        <w:tblpPr w:horzAnchor="margin" w:tblpXSpec="center" w:vertAnchor="text" w:tblpY="74" w:leftFromText="180" w:topFromText="0" w:rightFromText="180" w:bottomFromText="0"/>
        <w:tblW w:w="94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default"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注：如供应商成交，项目组成员必须按本表承诺人员操作，不得随意更换。按采购文件要求附相关人员证书。</w:t>
      </w:r>
      <w:bookmarkStart w:id="106" w:name="_格式2__法定代表人授权书"/>
      <w:r/>
      <w:bookmarkEnd w:id="106"/>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8"/>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8"/>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8"/>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8"/>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8"/>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rPr>
      </w:pPr>
      <w:r>
        <w:rPr>
          <w:rFonts w:hint="eastAsia" w:ascii="黑体" w:hAnsi="黑体" w:eastAsia="黑体" w:cs="黑体"/>
          <w:color w:val="auto"/>
          <w:sz w:val="32"/>
          <w:lang w:val="en-US" w:eastAsia="zh-CN"/>
        </w:rPr>
        <w:t xml:space="preserve">九、</w:t>
      </w:r>
      <w:r>
        <w:rPr>
          <w:rFonts w:hint="eastAsia" w:ascii="黑体" w:hAnsi="黑体" w:eastAsia="黑体" w:cs="黑体"/>
          <w:color w:val="auto"/>
          <w:sz w:val="32"/>
        </w:rPr>
        <w:t xml:space="preserve">谈判所需其他材料</w:t>
      </w:r>
      <w:bookmarkEnd w:id="103"/>
      <w:r/>
      <w:r/>
    </w:p>
    <w:p>
      <w:pPr>
        <w:pStyle w:val="1348"/>
        <w:ind w:firstLine="560"/>
        <w:spacing w:line="360" w:lineRule="auto"/>
        <w:rPr>
          <w:rFonts w:ascii="仿宋_GB2312" w:hAnsi="Times New Roman"/>
          <w:color w:val="auto"/>
          <w:sz w:val="28"/>
          <w:szCs w:val="28"/>
        </w:rPr>
      </w:pPr>
      <w:r>
        <w:rPr>
          <w:rFonts w:hint="eastAsia" w:ascii="仿宋_GB2312" w:hAnsi="Times New Roman"/>
          <w:color w:val="auto"/>
          <w:sz w:val="28"/>
          <w:szCs w:val="28"/>
        </w:rPr>
        <w:t xml:space="preserve">请在此文档中增加响应所需其他相关内容（包括资格要求、采购需求中涉及的证件证明及供应商认为有必要提供的其他资料），如没有请将此空文档上传。</w:t>
      </w:r>
      <w:r/>
    </w:p>
    <w:p>
      <w:pPr>
        <w:rPr>
          <w:color w:val="auto"/>
          <w:sz w:val="20"/>
          <w:highlight w:val="white"/>
        </w:rPr>
      </w:pPr>
      <w:r>
        <w:rPr>
          <w:rFonts w:hint="eastAsia"/>
          <w:color w:val="auto"/>
          <w:sz w:val="20"/>
          <w:highlight w:val="white"/>
        </w:rPr>
        <w:t xml:space="preserve"> </w:t>
      </w:r>
      <w:bookmarkEnd w:id="98"/>
      <w:r/>
      <w:r/>
    </w:p>
    <w:p>
      <w:pPr>
        <w:rPr>
          <w:color w:val="auto"/>
        </w:rPr>
      </w:pPr>
      <w:r>
        <w:rPr>
          <w:color w:val="auto"/>
        </w:rPr>
      </w:r>
      <w:r/>
    </w:p>
    <w:p>
      <w:pPr>
        <w:rPr>
          <w:rFonts w:ascii="黑体" w:hAnsi="Arial" w:eastAsia="黑体"/>
          <w:color w:val="auto"/>
          <w:sz w:val="32"/>
        </w:rPr>
      </w:pPr>
      <w:r>
        <w:rPr>
          <w:rFonts w:ascii="黑体" w:hAnsi="Arial" w:eastAsia="黑体"/>
          <w:color w:val="auto"/>
          <w:sz w:val="32"/>
        </w:rPr>
      </w:r>
      <w:r/>
    </w:p>
    <w:p>
      <w:pPr>
        <w:rPr>
          <w:color w:val="auto"/>
          <w:sz w:val="24"/>
          <w:szCs w:val="24"/>
        </w:rPr>
      </w:pPr>
      <w:r/>
      <w:bookmarkStart w:id="107" w:name="_Hlt26955054"/>
      <w:r/>
      <w:bookmarkEnd w:id="107"/>
      <w:r>
        <w:rPr>
          <w:color w:val="auto"/>
          <w:sz w:val="24"/>
          <w:szCs w:val="24"/>
        </w:rPr>
        <w:t xml:space="preserve"> </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小标宋_GBK">
    <w:panose1 w:val="020B0503020202020204"/>
  </w:font>
  <w:font w:name="方正仿宋_GB2312">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SimSun">
    <w:panose1 w:val="02010600030101010101"/>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rPr>
        <w:rStyle w:val="97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text-anchor:top;visibility:visible;" filled="f" stroked="f" strokeweight="0.50pt">
              <v:textbox inset="0,0,0,0">
                <w:txbxContent>
                  <w:p>
                    <w:pPr>
                      <w:pStyle w:val="771"/>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p>
    <w:pPr>
      <w:pStyle w:val="103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rPr>
        <w:rStyle w:val="977"/>
      </w:rPr>
      <w:framePr w:wrap="around" w:vAnchor="text" w:hAnchor="margin" w:xAlign="center" w:y="1"/>
    </w:pPr>
    <w:r>
      <w:fldChar w:fldCharType="begin"/>
    </w:r>
    <w:r>
      <w:rPr>
        <w:rStyle w:val="977"/>
        <w:highlight w:val="white"/>
      </w:rPr>
      <w:instrText xml:space="preserve">PAGE  </w:instrText>
    </w:r>
    <w:r>
      <w:fldChar w:fldCharType="separate"/>
    </w:r>
    <w:r>
      <w:rPr>
        <w:rStyle w:val="977"/>
        <w:highlight w:val="white"/>
      </w:rPr>
      <w:t xml:space="preserve">1</w:t>
    </w:r>
    <w:r>
      <w:fldChar w:fldCharType="end"/>
    </w:r>
    <w:r/>
  </w:p>
  <w:p>
    <w:pPr>
      <w:pStyle w:val="103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71"/>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0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7">
    <w:name w:val="Heading 1"/>
    <w:basedOn w:val="746"/>
    <w:next w:val="746"/>
    <w:link w:val="840"/>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58"/>
    <w:uiPriority w:val="9"/>
    <w:unhideWhenUsed/>
    <w:qFormat/>
    <w:pPr>
      <w:keepLines/>
      <w:keepNext/>
      <w:spacing w:before="360" w:after="200"/>
      <w:outlineLvl w:val="1"/>
    </w:pPr>
    <w:rPr>
      <w:rFonts w:ascii="Arial" w:hAnsi="Arial" w:eastAsia="Arial" w:cs="Arial"/>
      <w:sz w:val="34"/>
    </w:rPr>
  </w:style>
  <w:style w:type="paragraph" w:styleId="749">
    <w:name w:val="Heading 3"/>
    <w:basedOn w:val="759"/>
    <w:next w:val="760"/>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841"/>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link w:val="842"/>
    <w:uiPriority w:val="9"/>
    <w:unhideWhenUsed/>
    <w:qFormat/>
    <w:pPr>
      <w:keepLines/>
      <w:keepNext/>
      <w:spacing w:before="320" w:after="200"/>
      <w:outlineLvl w:val="5"/>
    </w:pPr>
    <w:rPr>
      <w:rFonts w:ascii="Arial" w:hAnsi="Arial" w:eastAsia="Arial" w:cs="Arial"/>
      <w:b/>
      <w:bCs/>
      <w:sz w:val="22"/>
    </w:rPr>
  </w:style>
  <w:style w:type="paragraph" w:styleId="753">
    <w:name w:val="Heading 7"/>
    <w:basedOn w:val="746"/>
    <w:next w:val="746"/>
    <w:link w:val="843"/>
    <w:uiPriority w:val="9"/>
    <w:unhideWhenUsed/>
    <w:qFormat/>
    <w:pPr>
      <w:keepLines/>
      <w:keepNext/>
      <w:spacing w:before="320" w:after="200"/>
      <w:outlineLvl w:val="6"/>
    </w:pPr>
    <w:rPr>
      <w:rFonts w:ascii="Arial" w:hAnsi="Arial" w:eastAsia="Arial" w:cs="Arial"/>
      <w:b/>
      <w:bCs/>
      <w:i/>
      <w:iCs/>
      <w:sz w:val="22"/>
    </w:rPr>
  </w:style>
  <w:style w:type="paragraph" w:styleId="754">
    <w:name w:val="Heading 8"/>
    <w:basedOn w:val="746"/>
    <w:next w:val="746"/>
    <w:link w:val="844"/>
    <w:uiPriority w:val="9"/>
    <w:unhideWhenUsed/>
    <w:qFormat/>
    <w:pPr>
      <w:keepLines/>
      <w:keepNext/>
      <w:spacing w:before="320" w:after="200"/>
      <w:outlineLvl w:val="7"/>
    </w:pPr>
    <w:rPr>
      <w:rFonts w:ascii="Arial" w:hAnsi="Arial" w:eastAsia="Arial" w:cs="Arial"/>
      <w:i/>
      <w:iCs/>
      <w:sz w:val="22"/>
    </w:rPr>
  </w:style>
  <w:style w:type="paragraph" w:styleId="755">
    <w:name w:val="Heading 9"/>
    <w:basedOn w:val="746"/>
    <w:next w:val="746"/>
    <w:link w:val="845"/>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Normal Indent"/>
    <w:basedOn w:val="746"/>
    <w:uiPriority w:val="0"/>
    <w:qFormat/>
    <w:pPr>
      <w:ind w:firstLine="420"/>
    </w:pPr>
    <w:rPr>
      <w:szCs w:val="21"/>
    </w:rPr>
  </w:style>
  <w:style w:type="paragraph" w:styleId="759"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60"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61">
    <w:name w:val="toc 7"/>
    <w:basedOn w:val="746"/>
    <w:next w:val="746"/>
    <w:uiPriority w:val="0"/>
    <w:qFormat/>
    <w:pPr>
      <w:ind w:left="1260"/>
      <w:jc w:val="left"/>
    </w:pPr>
    <w:rPr>
      <w:rFonts w:cs="Calibri"/>
      <w:sz w:val="18"/>
      <w:szCs w:val="18"/>
    </w:rPr>
  </w:style>
  <w:style w:type="paragraph" w:styleId="762">
    <w:name w:val="Caption"/>
    <w:basedOn w:val="746"/>
    <w:next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3">
    <w:name w:val="annotation text"/>
    <w:basedOn w:val="746"/>
    <w:uiPriority w:val="99"/>
    <w:semiHidden/>
    <w:unhideWhenUsed/>
    <w:qFormat/>
    <w:pPr>
      <w:jc w:val="left"/>
    </w:pPr>
  </w:style>
  <w:style w:type="paragraph" w:styleId="764">
    <w:name w:val="Body Text"/>
    <w:basedOn w:val="746"/>
    <w:uiPriority w:val="99"/>
    <w:unhideWhenUsed/>
    <w:qFormat/>
    <w:rPr>
      <w:rFonts w:ascii="Times New Roman" w:hAnsi="Times New Roman" w:eastAsia="仿宋_GB2312"/>
    </w:rPr>
  </w:style>
  <w:style w:type="paragraph" w:styleId="765">
    <w:name w:val="Body Text Indent"/>
    <w:basedOn w:val="746"/>
    <w:uiPriority w:val="0"/>
    <w:qFormat/>
    <w:pPr>
      <w:ind w:firstLine="225"/>
    </w:pPr>
    <w:rPr>
      <w:rFonts w:ascii="仿宋_GB2312" w:eastAsia="仿宋_GB2312"/>
      <w:sz w:val="32"/>
    </w:rPr>
  </w:style>
  <w:style w:type="paragraph" w:styleId="766">
    <w:name w:val="toc 5"/>
    <w:basedOn w:val="746"/>
    <w:next w:val="746"/>
    <w:uiPriority w:val="0"/>
    <w:qFormat/>
    <w:pPr>
      <w:ind w:left="840"/>
      <w:jc w:val="left"/>
    </w:pPr>
    <w:rPr>
      <w:rFonts w:cs="Calibri"/>
      <w:sz w:val="18"/>
      <w:szCs w:val="18"/>
    </w:rPr>
  </w:style>
  <w:style w:type="paragraph" w:styleId="767">
    <w:name w:val="toc 3"/>
    <w:basedOn w:val="746"/>
    <w:next w:val="746"/>
    <w:uiPriority w:val="39"/>
    <w:qFormat/>
    <w:pPr>
      <w:ind w:left="420"/>
      <w:jc w:val="left"/>
    </w:pPr>
    <w:rPr>
      <w:rFonts w:cs="Calibri"/>
      <w:i/>
      <w:iCs/>
      <w:sz w:val="20"/>
      <w:szCs w:val="20"/>
    </w:rPr>
  </w:style>
  <w:style w:type="paragraph" w:styleId="768">
    <w:name w:val="Plain Text"/>
    <w:basedOn w:val="746"/>
    <w:uiPriority w:val="0"/>
    <w:qFormat/>
    <w:rPr>
      <w:rFonts w:ascii="宋体" w:hAnsi="Courier New" w:cs="Courier New"/>
      <w:szCs w:val="21"/>
    </w:rPr>
  </w:style>
  <w:style w:type="paragraph" w:styleId="769">
    <w:name w:val="toc 8"/>
    <w:basedOn w:val="746"/>
    <w:next w:val="746"/>
    <w:uiPriority w:val="0"/>
    <w:qFormat/>
    <w:pPr>
      <w:ind w:left="1470"/>
      <w:jc w:val="left"/>
    </w:pPr>
    <w:rPr>
      <w:rFonts w:cs="Calibri"/>
      <w:sz w:val="18"/>
      <w:szCs w:val="18"/>
    </w:rPr>
  </w:style>
  <w:style w:type="paragraph" w:styleId="770">
    <w:name w:val="endnote text"/>
    <w:basedOn w:val="746"/>
    <w:link w:val="961"/>
    <w:uiPriority w:val="99"/>
    <w:semiHidden/>
    <w:unhideWhenUsed/>
    <w:qFormat/>
    <w:rPr>
      <w:sz w:val="20"/>
    </w:rPr>
  </w:style>
  <w:style w:type="paragraph" w:styleId="771">
    <w:name w:val="Footer"/>
    <w:basedOn w:val="746"/>
    <w:link w:val="853"/>
    <w:uiPriority w:val="99"/>
    <w:unhideWhenUsed/>
    <w:qFormat/>
    <w:pPr>
      <w:tabs>
        <w:tab w:val="center" w:pos="7143" w:leader="none"/>
        <w:tab w:val="right" w:pos="14287" w:leader="none"/>
      </w:tabs>
    </w:pPr>
  </w:style>
  <w:style w:type="paragraph" w:styleId="772">
    <w:name w:val="Header"/>
    <w:basedOn w:val="746"/>
    <w:uiPriority w:val="99"/>
    <w:unhideWhenUsed/>
    <w:qFormat/>
    <w:pPr>
      <w:tabs>
        <w:tab w:val="center" w:pos="7143" w:leader="none"/>
        <w:tab w:val="right" w:pos="14287" w:leader="none"/>
      </w:tabs>
    </w:pPr>
  </w:style>
  <w:style w:type="paragraph" w:styleId="773">
    <w:name w:val="toc 1"/>
    <w:basedOn w:val="746"/>
    <w:next w:val="746"/>
    <w:uiPriority w:val="39"/>
    <w:qFormat/>
    <w:pPr>
      <w:jc w:val="left"/>
      <w:spacing w:before="120" w:after="120"/>
    </w:pPr>
    <w:rPr>
      <w:rFonts w:cs="Calibri"/>
      <w:b/>
      <w:bCs/>
      <w:caps/>
      <w:sz w:val="20"/>
      <w:szCs w:val="20"/>
    </w:rPr>
  </w:style>
  <w:style w:type="paragraph" w:styleId="774">
    <w:name w:val="toc 4"/>
    <w:basedOn w:val="746"/>
    <w:next w:val="746"/>
    <w:uiPriority w:val="0"/>
    <w:qFormat/>
    <w:pPr>
      <w:ind w:left="630"/>
      <w:jc w:val="left"/>
    </w:pPr>
    <w:rPr>
      <w:rFonts w:cs="Calibri"/>
      <w:sz w:val="18"/>
      <w:szCs w:val="18"/>
    </w:rPr>
  </w:style>
  <w:style w:type="paragraph" w:styleId="775">
    <w:name w:val="Subtitle"/>
    <w:basedOn w:val="746"/>
    <w:next w:val="746"/>
    <w:link w:val="848"/>
    <w:uiPriority w:val="11"/>
    <w:qFormat/>
    <w:pPr>
      <w:spacing w:before="200" w:after="200"/>
    </w:pPr>
    <w:rPr>
      <w:sz w:val="24"/>
      <w:szCs w:val="24"/>
    </w:rPr>
  </w:style>
  <w:style w:type="paragraph" w:styleId="776">
    <w:name w:val="footnote text"/>
    <w:basedOn w:val="746"/>
    <w:link w:val="960"/>
    <w:uiPriority w:val="99"/>
    <w:semiHidden/>
    <w:unhideWhenUsed/>
    <w:qFormat/>
    <w:pPr>
      <w:spacing w:after="40"/>
    </w:pPr>
    <w:rPr>
      <w:sz w:val="18"/>
    </w:rPr>
  </w:style>
  <w:style w:type="paragraph" w:styleId="777">
    <w:name w:val="toc 6"/>
    <w:basedOn w:val="746"/>
    <w:next w:val="746"/>
    <w:uiPriority w:val="0"/>
    <w:qFormat/>
    <w:pPr>
      <w:ind w:left="1050"/>
      <w:jc w:val="left"/>
    </w:pPr>
    <w:rPr>
      <w:rFonts w:cs="Calibri"/>
      <w:sz w:val="18"/>
      <w:szCs w:val="18"/>
    </w:rPr>
  </w:style>
  <w:style w:type="paragraph" w:styleId="778">
    <w:name w:val="table of figures"/>
    <w:basedOn w:val="746"/>
    <w:next w:val="746"/>
    <w:uiPriority w:val="99"/>
    <w:unhideWhenUsed/>
    <w:qFormat/>
  </w:style>
  <w:style w:type="paragraph" w:styleId="779">
    <w:name w:val="toc 2"/>
    <w:basedOn w:val="746"/>
    <w:next w:val="746"/>
    <w:uiPriority w:val="39"/>
    <w:qFormat/>
    <w:pPr>
      <w:ind w:left="210"/>
      <w:jc w:val="left"/>
    </w:pPr>
    <w:rPr>
      <w:rFonts w:cs="Calibri"/>
      <w:smallCaps/>
      <w:sz w:val="20"/>
      <w:szCs w:val="20"/>
    </w:rPr>
  </w:style>
  <w:style w:type="paragraph" w:styleId="780">
    <w:name w:val="toc 9"/>
    <w:basedOn w:val="746"/>
    <w:next w:val="746"/>
    <w:uiPriority w:val="0"/>
    <w:qFormat/>
    <w:pPr>
      <w:ind w:left="1680"/>
      <w:jc w:val="left"/>
    </w:pPr>
    <w:rPr>
      <w:rFonts w:cs="Calibri"/>
      <w:sz w:val="18"/>
      <w:szCs w:val="18"/>
    </w:rPr>
  </w:style>
  <w:style w:type="paragraph" w:styleId="781">
    <w:name w:val="Normal (Web)"/>
    <w:basedOn w:val="746"/>
    <w:uiPriority w:val="99"/>
    <w:qFormat/>
    <w:pPr>
      <w:jc w:val="left"/>
      <w:spacing w:before="100" w:beforeAutospacing="1" w:after="100" w:afterAutospacing="1"/>
      <w:widowControl/>
    </w:pPr>
    <w:rPr>
      <w:rFonts w:ascii="宋体" w:hAnsi="宋体" w:cs="宋体"/>
      <w:sz w:val="24"/>
      <w:szCs w:val="24"/>
    </w:rPr>
  </w:style>
  <w:style w:type="paragraph" w:styleId="782">
    <w:name w:val="Title"/>
    <w:basedOn w:val="746"/>
    <w:next w:val="746"/>
    <w:link w:val="847"/>
    <w:uiPriority w:val="10"/>
    <w:qFormat/>
    <w:pPr>
      <w:contextualSpacing/>
      <w:spacing w:before="300" w:after="200"/>
    </w:pPr>
    <w:rPr>
      <w:sz w:val="48"/>
      <w:szCs w:val="48"/>
    </w:rPr>
  </w:style>
  <w:style w:type="table" w:styleId="7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endnote reference"/>
    <w:uiPriority w:val="99"/>
    <w:semiHidden/>
    <w:unhideWhenUsed/>
    <w:qFormat/>
    <w:rPr>
      <w:vertAlign w:val="superscript"/>
    </w:rPr>
  </w:style>
  <w:style w:type="character" w:styleId="785">
    <w:name w:val="Hyperlink"/>
    <w:uiPriority w:val="99"/>
    <w:unhideWhenUsed/>
    <w:qFormat/>
    <w:rPr>
      <w:color w:val="0000ff" w:themeColor="hyperlink"/>
      <w:u w:val="single"/>
      <w14:textFill>
        <w14:solidFill>
          <w14:schemeClr w14:val="hlink"/>
        </w14:solidFill>
      </w14:textFill>
    </w:rPr>
  </w:style>
  <w:style w:type="character" w:styleId="786">
    <w:name w:val="footnote reference"/>
    <w:uiPriority w:val="99"/>
    <w:unhideWhenUsed/>
    <w:qFormat/>
    <w:rPr>
      <w:vertAlign w:val="superscript"/>
    </w:rPr>
  </w:style>
  <w:style w:type="table" w:styleId="787" w:customStyle="1">
    <w:name w:val="Plain Table 1"/>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3"/>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basedOn w:val="7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5 Dark"/>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6 Colorful"/>
    <w:basedOn w:val="7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7 Colorful"/>
    <w:basedOn w:val="7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1 Light"/>
    <w:basedOn w:val="7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2"/>
    <w:basedOn w:val="7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3"/>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5 Dark"/>
    <w:basedOn w:val="7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6 Colorful"/>
    <w:basedOn w:val="7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List Table 7 Colorful"/>
    <w:basedOn w:val="7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6" w:customStyle="1">
    <w:name w:val="TOC Heading"/>
    <w:uiPriority w:val="39"/>
    <w:unhideWhenUsed/>
    <w:qFormat/>
    <w:rPr>
      <w:rFonts w:hint="default" w:ascii="Times New Roman" w:hAnsi="Times New Roman" w:eastAsia="宋体" w:cs="Times New Roman"/>
    </w:rPr>
  </w:style>
  <w:style w:type="character" w:styleId="807" w:customStyle="1">
    <w:name w:val="Heading 1 Char"/>
    <w:basedOn w:val="756"/>
    <w:uiPriority w:val="9"/>
    <w:qFormat/>
    <w:rPr>
      <w:rFonts w:ascii="Arial" w:hAnsi="Arial" w:eastAsia="Arial" w:cs="Arial"/>
      <w:sz w:val="40"/>
      <w:szCs w:val="40"/>
    </w:rPr>
  </w:style>
  <w:style w:type="character" w:styleId="808" w:customStyle="1">
    <w:name w:val="Heading 5 Char"/>
    <w:basedOn w:val="756"/>
    <w:uiPriority w:val="9"/>
    <w:qFormat/>
    <w:rPr>
      <w:rFonts w:ascii="Arial" w:hAnsi="Arial" w:eastAsia="Arial" w:cs="Arial"/>
      <w:b/>
      <w:bCs/>
      <w:sz w:val="24"/>
      <w:szCs w:val="24"/>
    </w:rPr>
  </w:style>
  <w:style w:type="character" w:styleId="809" w:customStyle="1">
    <w:name w:val="Heading 6 Char"/>
    <w:basedOn w:val="756"/>
    <w:uiPriority w:val="9"/>
    <w:qFormat/>
    <w:rPr>
      <w:rFonts w:ascii="Arial" w:hAnsi="Arial" w:eastAsia="Arial" w:cs="Arial"/>
      <w:b/>
      <w:bCs/>
      <w:sz w:val="22"/>
      <w:szCs w:val="22"/>
    </w:rPr>
  </w:style>
  <w:style w:type="character" w:styleId="810" w:customStyle="1">
    <w:name w:val="Heading 7 Char"/>
    <w:basedOn w:val="756"/>
    <w:uiPriority w:val="9"/>
    <w:qFormat/>
    <w:rPr>
      <w:rFonts w:ascii="Arial" w:hAnsi="Arial" w:eastAsia="Arial" w:cs="Arial"/>
      <w:b/>
      <w:bCs/>
      <w:i/>
      <w:iCs/>
      <w:sz w:val="22"/>
      <w:szCs w:val="22"/>
    </w:rPr>
  </w:style>
  <w:style w:type="character" w:styleId="811" w:customStyle="1">
    <w:name w:val="Heading 8 Char"/>
    <w:basedOn w:val="756"/>
    <w:uiPriority w:val="9"/>
    <w:qFormat/>
    <w:rPr>
      <w:rFonts w:ascii="Arial" w:hAnsi="Arial" w:eastAsia="Arial" w:cs="Arial"/>
      <w:i/>
      <w:iCs/>
      <w:sz w:val="22"/>
      <w:szCs w:val="22"/>
    </w:rPr>
  </w:style>
  <w:style w:type="character" w:styleId="812" w:customStyle="1">
    <w:name w:val="Heading 9 Char"/>
    <w:basedOn w:val="756"/>
    <w:uiPriority w:val="9"/>
    <w:qFormat/>
    <w:rPr>
      <w:rFonts w:ascii="Arial" w:hAnsi="Arial" w:eastAsia="Arial" w:cs="Arial"/>
      <w:i/>
      <w:iCs/>
      <w:sz w:val="21"/>
      <w:szCs w:val="21"/>
    </w:rPr>
  </w:style>
  <w:style w:type="character" w:styleId="813" w:customStyle="1">
    <w:name w:val="Title Char"/>
    <w:basedOn w:val="756"/>
    <w:uiPriority w:val="10"/>
    <w:qFormat/>
    <w:rPr>
      <w:sz w:val="48"/>
      <w:szCs w:val="48"/>
    </w:rPr>
  </w:style>
  <w:style w:type="character" w:styleId="814" w:customStyle="1">
    <w:name w:val="Subtitle Char"/>
    <w:basedOn w:val="756"/>
    <w:uiPriority w:val="11"/>
    <w:qFormat/>
    <w:rPr>
      <w:sz w:val="24"/>
      <w:szCs w:val="24"/>
    </w:rPr>
  </w:style>
  <w:style w:type="character" w:styleId="815" w:customStyle="1">
    <w:name w:val="Quote Char"/>
    <w:uiPriority w:val="29"/>
    <w:qFormat/>
    <w:rPr>
      <w:i/>
    </w:rPr>
  </w:style>
  <w:style w:type="character" w:styleId="816" w:customStyle="1">
    <w:name w:val="Intense Quote Char"/>
    <w:uiPriority w:val="30"/>
    <w:qFormat/>
    <w:rPr>
      <w:i/>
    </w:rPr>
  </w:style>
  <w:style w:type="character" w:styleId="817" w:customStyle="1">
    <w:name w:val="Caption Char"/>
    <w:uiPriority w:val="99"/>
    <w:qFormat/>
  </w:style>
  <w:style w:type="table" w:styleId="818" w:customStyle="1">
    <w:name w:val="无格式表格 11"/>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21"/>
    <w:basedOn w:val="7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31"/>
    <w:basedOn w:val="75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无格式表格 41"/>
    <w:basedOn w:val="75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无格式表格 51"/>
    <w:basedOn w:val="75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网格表 1 浅色1"/>
    <w:basedOn w:val="7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网格表 2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网格表 3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basedOn w:val="7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网格表 5 深色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网格表 6 彩色1"/>
    <w:basedOn w:val="7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网格表 7 彩色1"/>
    <w:basedOn w:val="7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清单表 1 浅色1"/>
    <w:basedOn w:val="757"/>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清单表 21"/>
    <w:basedOn w:val="7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清单表 3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清单表 4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清单表 5 深色1"/>
    <w:basedOn w:val="7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清单表 6 彩色1"/>
    <w:basedOn w:val="757"/>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清单表 7 彩色1"/>
    <w:basedOn w:val="757"/>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7" w:customStyle="1">
    <w:name w:val="Footnote Text Char"/>
    <w:uiPriority w:val="99"/>
    <w:qFormat/>
    <w:rPr>
      <w:sz w:val="18"/>
    </w:rPr>
  </w:style>
  <w:style w:type="character" w:styleId="838" w:customStyle="1">
    <w:name w:val="Endnote Text Char"/>
    <w:uiPriority w:val="99"/>
    <w:qFormat/>
    <w:rPr>
      <w:sz w:val="20"/>
    </w:rPr>
  </w:style>
  <w:style w:type="paragraph" w:styleId="839" w:customStyle="1">
    <w:name w:val="TOC 标题1"/>
    <w:uiPriority w:val="39"/>
    <w:unhideWhenUsed/>
    <w:qFormat/>
    <w:rPr>
      <w:rFonts w:hint="default" w:ascii="Times New Roman" w:hAnsi="Times New Roman" w:eastAsia="宋体" w:cs="Times New Roman"/>
      <w:lang w:val="en-US" w:eastAsia="zh-CN" w:bidi="ar-SA"/>
    </w:rPr>
  </w:style>
  <w:style w:type="character" w:styleId="840" w:customStyle="1">
    <w:name w:val="标题 1 字符1"/>
    <w:link w:val="747"/>
    <w:uiPriority w:val="9"/>
    <w:qFormat/>
    <w:rPr>
      <w:rFonts w:ascii="Arial" w:hAnsi="Arial" w:eastAsia="Arial" w:cs="Arial"/>
      <w:sz w:val="40"/>
      <w:szCs w:val="40"/>
    </w:rPr>
  </w:style>
  <w:style w:type="character" w:styleId="841" w:customStyle="1">
    <w:name w:val="标题 5 字符"/>
    <w:link w:val="751"/>
    <w:uiPriority w:val="9"/>
    <w:qFormat/>
    <w:rPr>
      <w:rFonts w:ascii="Arial" w:hAnsi="Arial" w:eastAsia="Arial" w:cs="Arial"/>
      <w:b/>
      <w:bCs/>
      <w:sz w:val="24"/>
      <w:szCs w:val="24"/>
    </w:rPr>
  </w:style>
  <w:style w:type="character" w:styleId="842" w:customStyle="1">
    <w:name w:val="标题 6 字符"/>
    <w:link w:val="752"/>
    <w:uiPriority w:val="9"/>
    <w:qFormat/>
    <w:rPr>
      <w:rFonts w:ascii="Arial" w:hAnsi="Arial" w:eastAsia="Arial" w:cs="Arial"/>
      <w:b/>
      <w:bCs/>
      <w:sz w:val="22"/>
      <w:szCs w:val="22"/>
    </w:rPr>
  </w:style>
  <w:style w:type="character" w:styleId="843" w:customStyle="1">
    <w:name w:val="标题 7 字符"/>
    <w:link w:val="753"/>
    <w:uiPriority w:val="9"/>
    <w:qFormat/>
    <w:rPr>
      <w:rFonts w:ascii="Arial" w:hAnsi="Arial" w:eastAsia="Arial" w:cs="Arial"/>
      <w:b/>
      <w:bCs/>
      <w:i/>
      <w:iCs/>
      <w:sz w:val="22"/>
      <w:szCs w:val="22"/>
    </w:rPr>
  </w:style>
  <w:style w:type="character" w:styleId="844" w:customStyle="1">
    <w:name w:val="标题 8 字符"/>
    <w:link w:val="754"/>
    <w:uiPriority w:val="9"/>
    <w:qFormat/>
    <w:rPr>
      <w:rFonts w:ascii="Arial" w:hAnsi="Arial" w:eastAsia="Arial" w:cs="Arial"/>
      <w:i/>
      <w:iCs/>
      <w:sz w:val="22"/>
      <w:szCs w:val="22"/>
    </w:rPr>
  </w:style>
  <w:style w:type="character" w:styleId="845" w:customStyle="1">
    <w:name w:val="标题 9 字符"/>
    <w:link w:val="755"/>
    <w:uiPriority w:val="9"/>
    <w:qFormat/>
    <w:rPr>
      <w:rFonts w:ascii="Arial" w:hAnsi="Arial" w:eastAsia="Arial" w:cs="Arial"/>
      <w:i/>
      <w:iCs/>
      <w:sz w:val="21"/>
      <w:szCs w:val="21"/>
    </w:rPr>
  </w:style>
  <w:style w:type="paragraph" w:styleId="846">
    <w:name w:val="No Spacing"/>
    <w:uiPriority w:val="1"/>
    <w:qFormat/>
    <w:rPr>
      <w:rFonts w:hint="default" w:ascii="Times New Roman" w:hAnsi="Times New Roman" w:eastAsia="宋体" w:cs="Times New Roman"/>
      <w:lang w:val="en-US" w:eastAsia="zh-CN" w:bidi="ar-SA"/>
    </w:rPr>
  </w:style>
  <w:style w:type="character" w:styleId="847" w:customStyle="1">
    <w:name w:val="标题 字符"/>
    <w:link w:val="782"/>
    <w:uiPriority w:val="10"/>
    <w:qFormat/>
    <w:rPr>
      <w:sz w:val="48"/>
      <w:szCs w:val="48"/>
    </w:rPr>
  </w:style>
  <w:style w:type="character" w:styleId="848" w:customStyle="1">
    <w:name w:val="副标题 字符"/>
    <w:link w:val="775"/>
    <w:uiPriority w:val="11"/>
    <w:qFormat/>
    <w:rPr>
      <w:sz w:val="24"/>
      <w:szCs w:val="24"/>
    </w:rPr>
  </w:style>
  <w:style w:type="paragraph" w:styleId="849">
    <w:name w:val="Quote"/>
    <w:basedOn w:val="746"/>
    <w:next w:val="746"/>
    <w:link w:val="850"/>
    <w:uiPriority w:val="29"/>
    <w:qFormat/>
    <w:pPr>
      <w:ind w:left="720" w:right="720"/>
    </w:pPr>
    <w:rPr>
      <w:i/>
    </w:rPr>
  </w:style>
  <w:style w:type="character" w:styleId="850" w:customStyle="1">
    <w:name w:val="引用 字符"/>
    <w:link w:val="849"/>
    <w:uiPriority w:val="29"/>
    <w:qFormat/>
    <w:rPr>
      <w:i/>
    </w:rPr>
  </w:style>
  <w:style w:type="paragraph" w:styleId="851">
    <w:name w:val="Intense Quote"/>
    <w:basedOn w:val="746"/>
    <w:next w:val="746"/>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
    <w:link w:val="851"/>
    <w:uiPriority w:val="30"/>
    <w:qFormat/>
    <w:rPr>
      <w:i/>
    </w:rPr>
  </w:style>
  <w:style w:type="character" w:styleId="853" w:customStyle="1">
    <w:name w:val="页脚 字符"/>
    <w:link w:val="771"/>
    <w:uiPriority w:val="99"/>
    <w:qFormat/>
  </w:style>
  <w:style w:type="table" w:styleId="85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0" w:customStyle="1">
    <w:name w:val="脚注文本 字符"/>
    <w:link w:val="776"/>
    <w:uiPriority w:val="99"/>
    <w:qFormat/>
    <w:rPr>
      <w:sz w:val="18"/>
    </w:rPr>
  </w:style>
  <w:style w:type="character" w:styleId="961" w:customStyle="1">
    <w:name w:val="尾注文本 字符"/>
    <w:link w:val="770"/>
    <w:uiPriority w:val="99"/>
    <w:qFormat/>
    <w:rPr>
      <w:sz w:val="20"/>
    </w:rPr>
  </w:style>
  <w:style w:type="paragraph" w:styleId="962" w:customStyle="1">
    <w:name w:val="TOC 标题11"/>
    <w:uiPriority w:val="39"/>
    <w:unhideWhenUsed/>
    <w:qFormat/>
    <w:rPr>
      <w:rFonts w:hint="default" w:ascii="Times New Roman" w:hAnsi="Times New Roman" w:eastAsia="宋体" w:cs="Times New Roman"/>
      <w:lang w:val="en-US" w:eastAsia="zh-CN" w:bidi="ar-SA"/>
    </w:rPr>
  </w:style>
  <w:style w:type="paragraph" w:styleId="963" w:customStyle="1">
    <w:name w:val="标题 11"/>
    <w:basedOn w:val="746"/>
    <w:next w:val="746"/>
    <w:link w:val="1248"/>
    <w:uiPriority w:val="0"/>
    <w:qFormat/>
    <w:pPr>
      <w:keepLines/>
      <w:keepNext/>
      <w:spacing w:before="340" w:after="330" w:line="576" w:lineRule="auto"/>
      <w:outlineLvl w:val="0"/>
    </w:pPr>
    <w:rPr>
      <w:rFonts w:ascii="Times New Roman" w:hAnsi="Times New Roman"/>
      <w:b/>
      <w:sz w:val="44"/>
      <w:szCs w:val="20"/>
      <w:lang w:eastAsia="en-US"/>
    </w:rPr>
  </w:style>
  <w:style w:type="paragraph" w:styleId="964" w:customStyle="1">
    <w:name w:val="标题 21"/>
    <w:basedOn w:val="746"/>
    <w:next w:val="746"/>
    <w:link w:val="1249"/>
    <w:uiPriority w:val="0"/>
    <w:qFormat/>
    <w:pPr>
      <w:keepLines/>
      <w:keepNext/>
      <w:spacing w:before="260" w:after="260" w:line="413" w:lineRule="auto"/>
      <w:outlineLvl w:val="1"/>
    </w:pPr>
    <w:rPr>
      <w:rFonts w:ascii="Arial" w:hAnsi="Arial" w:eastAsia="黑体"/>
      <w:b/>
      <w:sz w:val="32"/>
      <w:szCs w:val="20"/>
      <w:lang w:eastAsia="en-US"/>
    </w:rPr>
  </w:style>
  <w:style w:type="paragraph" w:styleId="965" w:customStyle="1">
    <w:name w:val="标题 31"/>
    <w:basedOn w:val="746"/>
    <w:next w:val="746"/>
    <w:link w:val="1183"/>
    <w:uiPriority w:val="0"/>
    <w:qFormat/>
    <w:pPr>
      <w:keepLines/>
      <w:keepNext/>
      <w:spacing w:before="260" w:after="260" w:line="413" w:lineRule="auto"/>
      <w:outlineLvl w:val="2"/>
    </w:pPr>
    <w:rPr>
      <w:rFonts w:ascii="Times New Roman" w:hAnsi="Times New Roman"/>
      <w:b/>
      <w:sz w:val="32"/>
      <w:szCs w:val="20"/>
      <w:lang w:eastAsia="en-US"/>
    </w:rPr>
  </w:style>
  <w:style w:type="paragraph" w:styleId="966" w:customStyle="1">
    <w:name w:val="标题 41"/>
    <w:basedOn w:val="746"/>
    <w:next w:val="746"/>
    <w:link w:val="1240"/>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67" w:customStyle="1">
    <w:name w:val="标题 51"/>
    <w:basedOn w:val="746"/>
    <w:next w:val="74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68" w:customStyle="1">
    <w:name w:val="标题 61"/>
    <w:basedOn w:val="746"/>
    <w:next w:val="74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69" w:customStyle="1">
    <w:name w:val="标题 71"/>
    <w:basedOn w:val="746"/>
    <w:next w:val="74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0" w:customStyle="1">
    <w:name w:val="标题 81"/>
    <w:basedOn w:val="746"/>
    <w:next w:val="74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1" w:customStyle="1">
    <w:name w:val="标题 91"/>
    <w:basedOn w:val="746"/>
    <w:next w:val="746"/>
    <w:uiPriority w:val="0"/>
    <w:qFormat/>
    <w:pPr>
      <w:jc w:val="center"/>
      <w:keepNext/>
      <w:spacing w:line="600" w:lineRule="exact"/>
      <w:outlineLvl w:val="8"/>
    </w:pPr>
    <w:rPr>
      <w:rFonts w:ascii="仿宋_GB2312" w:eastAsia="仿宋_GB2312"/>
      <w:sz w:val="32"/>
    </w:rPr>
  </w:style>
  <w:style w:type="character" w:styleId="972" w:customStyle="1">
    <w:name w:val="默认段落字体1"/>
    <w:uiPriority w:val="1"/>
    <w:unhideWhenUsed/>
    <w:qFormat/>
  </w:style>
  <w:style w:type="table" w:styleId="973" w:customStyle="1">
    <w:name w:val="普通表格1"/>
    <w:uiPriority w:val="0"/>
    <w:semiHidden/>
    <w:qFormat/>
    <w:tblPr>
      <w:tblCellMar>
        <w:left w:w="0" w:type="dxa"/>
        <w:top w:w="0" w:type="dxa"/>
        <w:right w:w="0" w:type="dxa"/>
        <w:bottom w:w="0" w:type="dxa"/>
      </w:tblCellMar>
    </w:tblPr>
  </w:style>
  <w:style w:type="paragraph" w:styleId="974" w:customStyle="1">
    <w:name w:val="正文缩进1"/>
    <w:basedOn w:val="746"/>
    <w:uiPriority w:val="0"/>
    <w:qFormat/>
    <w:pPr>
      <w:ind w:firstLine="420"/>
    </w:pPr>
    <w:rPr>
      <w:rFonts w:ascii="宋体"/>
      <w:color w:val="000000"/>
      <w:sz w:val="24"/>
      <w:szCs w:val="20"/>
    </w:rPr>
  </w:style>
  <w:style w:type="character" w:styleId="975" w:customStyle="1">
    <w:name w:val="脚注引用1"/>
    <w:uiPriority w:val="0"/>
    <w:qFormat/>
    <w:rPr>
      <w:vertAlign w:val="superscript"/>
    </w:rPr>
  </w:style>
  <w:style w:type="character" w:styleId="976" w:customStyle="1">
    <w:name w:val="超链接1"/>
    <w:uiPriority w:val="99"/>
    <w:qFormat/>
    <w:rPr>
      <w:color w:val="0000ff"/>
      <w:u w:val="single"/>
    </w:rPr>
  </w:style>
  <w:style w:type="character" w:styleId="977" w:customStyle="1">
    <w:name w:val="页码1"/>
    <w:basedOn w:val="972"/>
    <w:uiPriority w:val="0"/>
    <w:qFormat/>
  </w:style>
  <w:style w:type="character" w:styleId="978" w:customStyle="1">
    <w:name w:val="尾注引用1"/>
    <w:uiPriority w:val="0"/>
    <w:qFormat/>
    <w:rPr>
      <w:vertAlign w:val="superscript"/>
    </w:rPr>
  </w:style>
  <w:style w:type="character" w:styleId="979" w:customStyle="1">
    <w:name w:val="批注引用1"/>
    <w:uiPriority w:val="99"/>
    <w:qFormat/>
    <w:rPr>
      <w:sz w:val="21"/>
    </w:rPr>
  </w:style>
  <w:style w:type="character" w:styleId="980" w:customStyle="1">
    <w:name w:val="访问过的超链接1"/>
    <w:uiPriority w:val="0"/>
    <w:qFormat/>
    <w:rPr>
      <w:color w:val="800080"/>
      <w:u w:val="single"/>
    </w:rPr>
  </w:style>
  <w:style w:type="character" w:styleId="981" w:customStyle="1">
    <w:name w:val="要点1"/>
    <w:uiPriority w:val="0"/>
    <w:qFormat/>
    <w:rPr>
      <w:b/>
    </w:rPr>
  </w:style>
  <w:style w:type="character" w:styleId="982" w:customStyle="1">
    <w:name w:val="强调1"/>
    <w:uiPriority w:val="0"/>
    <w:qFormat/>
    <w:rPr>
      <w:color w:val="cc0033"/>
    </w:rPr>
  </w:style>
  <w:style w:type="paragraph" w:styleId="983" w:customStyle="1">
    <w:name w:val="正文（标记）"/>
    <w:basedOn w:val="746"/>
    <w:link w:val="1241"/>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84" w:customStyle="1">
    <w:name w:val="Char Char2"/>
    <w:uiPriority w:val="0"/>
    <w:qFormat/>
    <w:rPr>
      <w:sz w:val="18"/>
      <w:szCs w:val="18"/>
    </w:rPr>
  </w:style>
  <w:style w:type="paragraph" w:styleId="985" w:customStyle="1">
    <w:name w:val="页眉1"/>
    <w:basedOn w:val="746"/>
    <w:uiPriority w:val="0"/>
    <w:qFormat/>
    <w:pPr>
      <w:jc w:val="center"/>
      <w:tabs>
        <w:tab w:val="center" w:pos="4153" w:leader="none"/>
        <w:tab w:val="right" w:pos="8306" w:leader="none"/>
      </w:tabs>
      <w:pBdr>
        <w:bottom w:val="single" w:color="000000" w:sz="6" w:space="1"/>
      </w:pBdr>
    </w:pPr>
    <w:rPr>
      <w:sz w:val="18"/>
      <w:szCs w:val="18"/>
    </w:rPr>
  </w:style>
  <w:style w:type="character" w:styleId="986" w:customStyle="1">
    <w:name w:val="maywed421"/>
    <w:uiPriority w:val="0"/>
    <w:qFormat/>
    <w:rPr>
      <w:color w:val="366fb6"/>
      <w:u w:val="none"/>
    </w:rPr>
  </w:style>
  <w:style w:type="paragraph" w:styleId="987" w:customStyle="1">
    <w:name w:val="正文文本1"/>
    <w:basedOn w:val="746"/>
    <w:uiPriority w:val="0"/>
    <w:qFormat/>
    <w:pPr>
      <w:spacing w:line="60" w:lineRule="auto"/>
    </w:pPr>
    <w:rPr>
      <w:rFonts w:ascii="仿宋_GB2312" w:eastAsia="仿宋_GB2312"/>
      <w:sz w:val="32"/>
    </w:rPr>
  </w:style>
  <w:style w:type="paragraph" w:styleId="988" w:customStyle="1">
    <w:name w:val="批注框文本1"/>
    <w:basedOn w:val="746"/>
    <w:uiPriority w:val="0"/>
    <w:qFormat/>
    <w:rPr>
      <w:sz w:val="18"/>
      <w:szCs w:val="20"/>
    </w:rPr>
  </w:style>
  <w:style w:type="paragraph" w:styleId="989"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90"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991" w:customStyle="1">
    <w:name w:val="Comment Text Char"/>
    <w:uiPriority w:val="0"/>
    <w:qFormat/>
    <w:rPr>
      <w:rFonts w:cs="Times New Roman"/>
      <w:sz w:val="21"/>
      <w:szCs w:val="21"/>
      <w:lang w:bidi="ar-SA"/>
    </w:rPr>
  </w:style>
  <w:style w:type="character" w:styleId="992" w:customStyle="1">
    <w:name w:val="Footer Char"/>
    <w:uiPriority w:val="0"/>
    <w:qFormat/>
    <w:rPr>
      <w:rFonts w:eastAsia="宋体"/>
      <w:sz w:val="18"/>
      <w:lang w:val="en-US" w:eastAsia="zh-CN"/>
    </w:rPr>
  </w:style>
  <w:style w:type="character" w:styleId="993" w:customStyle="1">
    <w:name w:val="ca-41"/>
    <w:uiPriority w:val="0"/>
    <w:qFormat/>
    <w:rPr>
      <w:rFonts w:ascii="宋体" w:eastAsia="宋体"/>
      <w:b/>
      <w:bCs/>
      <w:color w:val="000000"/>
      <w:spacing w:val="-20"/>
      <w:sz w:val="21"/>
      <w:szCs w:val="21"/>
    </w:rPr>
  </w:style>
  <w:style w:type="character" w:styleId="994" w:customStyle="1">
    <w:name w:val="ca-1"/>
    <w:basedOn w:val="972"/>
    <w:uiPriority w:val="0"/>
    <w:qFormat/>
  </w:style>
  <w:style w:type="paragraph" w:styleId="995" w:customStyle="1">
    <w:name w:val="正文文本缩进 31"/>
    <w:basedOn w:val="746"/>
    <w:uiPriority w:val="0"/>
    <w:qFormat/>
    <w:pPr>
      <w:ind w:firstLine="213"/>
    </w:pPr>
    <w:rPr>
      <w:rFonts w:ascii="仿宋_GB2312" w:eastAsia="仿宋_GB2312"/>
      <w:sz w:val="30"/>
    </w:rPr>
  </w:style>
  <w:style w:type="character" w:styleId="996" w:customStyle="1">
    <w:name w:val="Plain Text Char"/>
    <w:uiPriority w:val="0"/>
    <w:qFormat/>
    <w:rPr>
      <w:rFonts w:ascii="宋体" w:eastAsia="宋体"/>
      <w:sz w:val="21"/>
      <w:lang w:val="en-US" w:eastAsia="zh-CN"/>
    </w:rPr>
  </w:style>
  <w:style w:type="character" w:styleId="997" w:customStyle="1">
    <w:name w:val="Header Char"/>
    <w:uiPriority w:val="0"/>
    <w:qFormat/>
    <w:rPr>
      <w:rFonts w:eastAsia="宋体"/>
      <w:sz w:val="18"/>
      <w:lang w:val="en-US" w:eastAsia="zh-CN"/>
    </w:rPr>
  </w:style>
  <w:style w:type="character" w:styleId="998" w:customStyle="1">
    <w:name w:val="marklong"/>
    <w:basedOn w:val="972"/>
    <w:uiPriority w:val="0"/>
    <w:qFormat/>
  </w:style>
  <w:style w:type="character" w:styleId="999" w:customStyle="1">
    <w:name w:val="普通文字1 Char"/>
    <w:uiPriority w:val="0"/>
    <w:qFormat/>
    <w:rPr>
      <w:rFonts w:ascii="宋体" w:eastAsia="宋体" w:cs="Courier New"/>
      <w:sz w:val="21"/>
      <w:szCs w:val="21"/>
      <w:lang w:val="en-US" w:eastAsia="zh-CN" w:bidi="ar-SA"/>
    </w:rPr>
  </w:style>
  <w:style w:type="character" w:styleId="1000" w:customStyle="1">
    <w:name w:val="ca-21"/>
    <w:uiPriority w:val="0"/>
    <w:qFormat/>
    <w:rPr>
      <w:rFonts w:ascii="宋体" w:eastAsia="宋体"/>
      <w:sz w:val="21"/>
    </w:rPr>
  </w:style>
  <w:style w:type="paragraph" w:styleId="1001" w:customStyle="1">
    <w:name w:val="正文（缩进）"/>
    <w:basedOn w:val="746"/>
    <w:uiPriority w:val="0"/>
    <w:qFormat/>
    <w:pPr>
      <w:ind w:firstLine="200"/>
      <w:spacing w:before="50" w:after="50" w:line="360" w:lineRule="auto"/>
    </w:pPr>
    <w:rPr>
      <w:sz w:val="24"/>
    </w:rPr>
  </w:style>
  <w:style w:type="paragraph" w:styleId="1002" w:customStyle="1">
    <w:name w:val="正文文本 31"/>
    <w:basedOn w:val="746"/>
    <w:uiPriority w:val="0"/>
    <w:qFormat/>
    <w:rPr>
      <w:color w:val="000000"/>
    </w:rPr>
  </w:style>
  <w:style w:type="character" w:styleId="1003" w:customStyle="1">
    <w:name w:val="Heading 3 Char"/>
    <w:uiPriority w:val="0"/>
    <w:qFormat/>
    <w:rPr>
      <w:rFonts w:cs="Times New Roman"/>
      <w:b/>
      <w:bCs/>
      <w:sz w:val="32"/>
      <w:szCs w:val="32"/>
      <w:lang w:bidi="ar-SA"/>
    </w:rPr>
  </w:style>
  <w:style w:type="character" w:styleId="1004" w:customStyle="1">
    <w:name w:val="z12 style23"/>
    <w:basedOn w:val="972"/>
    <w:uiPriority w:val="0"/>
    <w:qFormat/>
  </w:style>
  <w:style w:type="paragraph" w:styleId="1005" w:customStyle="1">
    <w:name w:val="Indent Normal"/>
    <w:basedOn w:val="746"/>
    <w:uiPriority w:val="0"/>
    <w:qFormat/>
    <w:pPr>
      <w:ind w:firstLine="150"/>
    </w:pPr>
    <w:rPr>
      <w:sz w:val="24"/>
      <w:szCs w:val="20"/>
      <w:lang w:eastAsia="en-US"/>
    </w:rPr>
  </w:style>
  <w:style w:type="character" w:styleId="1006" w:customStyle="1">
    <w:name w:val="Char Char21"/>
    <w:uiPriority w:val="0"/>
    <w:qFormat/>
    <w:rPr>
      <w:sz w:val="18"/>
      <w:szCs w:val="18"/>
    </w:rPr>
  </w:style>
  <w:style w:type="character" w:styleId="1007" w:customStyle="1">
    <w:name w:val="ca-31"/>
    <w:uiPriority w:val="0"/>
    <w:qFormat/>
    <w:rPr>
      <w:rFonts w:ascii="宋体" w:eastAsia="宋体"/>
      <w:color w:val="000000"/>
      <w:sz w:val="21"/>
      <w:szCs w:val="21"/>
    </w:rPr>
  </w:style>
  <w:style w:type="paragraph" w:styleId="1008" w:customStyle="1">
    <w:name w:val="纯文本11"/>
    <w:basedOn w:val="746"/>
    <w:link w:val="1296"/>
    <w:uiPriority w:val="0"/>
    <w:qFormat/>
    <w:rPr>
      <w:rFonts w:ascii="宋体"/>
      <w:szCs w:val="21"/>
    </w:rPr>
  </w:style>
  <w:style w:type="character" w:styleId="1009" w:customStyle="1">
    <w:name w:val="apple-converted-space"/>
    <w:basedOn w:val="972"/>
    <w:uiPriority w:val="0"/>
    <w:qFormat/>
  </w:style>
  <w:style w:type="character" w:styleId="1010" w:customStyle="1">
    <w:name w:val="Char Char1"/>
    <w:uiPriority w:val="0"/>
    <w:qFormat/>
    <w:rPr>
      <w:rFonts w:ascii="宋体" w:eastAsia="宋体"/>
      <w:sz w:val="21"/>
      <w:lang w:val="en-US" w:eastAsia="zh-CN"/>
    </w:rPr>
  </w:style>
  <w:style w:type="character" w:styleId="1011" w:customStyle="1">
    <w:name w:val="font21"/>
    <w:uiPriority w:val="0"/>
    <w:qFormat/>
    <w:rPr>
      <w:rFonts w:ascii="Times New Roman" w:hAnsi="Times New Roman"/>
      <w:color w:val="000000"/>
      <w:sz w:val="20"/>
      <w:u w:val="none"/>
    </w:rPr>
  </w:style>
  <w:style w:type="character" w:styleId="1012" w:customStyle="1">
    <w:name w:val="ca-01"/>
    <w:uiPriority w:val="0"/>
    <w:qFormat/>
    <w:rPr>
      <w:rFonts w:ascii="宋体" w:eastAsia="宋体"/>
      <w:b/>
      <w:bCs/>
      <w:spacing w:val="-20"/>
      <w:sz w:val="24"/>
      <w:szCs w:val="24"/>
    </w:rPr>
  </w:style>
  <w:style w:type="paragraph" w:styleId="1013" w:customStyle="1">
    <w:name w:val="日期1"/>
    <w:basedOn w:val="746"/>
    <w:next w:val="746"/>
    <w:uiPriority w:val="0"/>
    <w:qFormat/>
    <w:pPr>
      <w:ind w:left="2500"/>
    </w:pPr>
  </w:style>
  <w:style w:type="character" w:styleId="1014" w:customStyle="1">
    <w:name w:val="Char Char23"/>
    <w:uiPriority w:val="0"/>
    <w:qFormat/>
    <w:rPr>
      <w:sz w:val="24"/>
      <w:szCs w:val="21"/>
      <w:lang w:bidi="ar-SA"/>
    </w:rPr>
  </w:style>
  <w:style w:type="character" w:styleId="1015" w:customStyle="1">
    <w:name w:val="Char Char"/>
    <w:uiPriority w:val="0"/>
    <w:qFormat/>
    <w:rPr>
      <w:rFonts w:eastAsia="宋体"/>
      <w:sz w:val="18"/>
      <w:lang w:val="en-US" w:eastAsia="zh-CN"/>
    </w:rPr>
  </w:style>
  <w:style w:type="character" w:styleId="1016" w:customStyle="1">
    <w:name w:val="Char Char3"/>
    <w:uiPriority w:val="0"/>
    <w:qFormat/>
    <w:rPr>
      <w:rFonts w:ascii="宋体" w:eastAsia="宋体"/>
      <w:sz w:val="18"/>
      <w:szCs w:val="18"/>
      <w:lang w:val="en-US" w:eastAsia="zh-CN" w:bidi="ar-SA"/>
    </w:rPr>
  </w:style>
  <w:style w:type="paragraph" w:styleId="1017"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18" w:customStyle="1">
    <w:name w:val="Heading 4 Char"/>
    <w:uiPriority w:val="0"/>
    <w:qFormat/>
    <w:rPr>
      <w:rFonts w:ascii="Cambria" w:hAnsi="Cambria" w:eastAsia="宋体" w:cs="Cambria"/>
      <w:b/>
      <w:bCs/>
      <w:sz w:val="28"/>
      <w:szCs w:val="28"/>
      <w:lang w:bidi="ar-SA"/>
    </w:rPr>
  </w:style>
  <w:style w:type="character" w:styleId="1019" w:customStyle="1">
    <w:name w:val="Header Char1"/>
    <w:uiPriority w:val="0"/>
    <w:qFormat/>
    <w:rPr>
      <w:rFonts w:cs="Times New Roman"/>
      <w:sz w:val="18"/>
      <w:szCs w:val="18"/>
      <w:lang w:bidi="ar-SA"/>
    </w:rPr>
  </w:style>
  <w:style w:type="character" w:styleId="1020" w:customStyle="1">
    <w:name w:val="Footer Char1"/>
    <w:uiPriority w:val="0"/>
    <w:qFormat/>
    <w:rPr>
      <w:rFonts w:cs="Times New Roman"/>
      <w:sz w:val="18"/>
      <w:szCs w:val="18"/>
      <w:lang w:bidi="ar-SA"/>
    </w:rPr>
  </w:style>
  <w:style w:type="paragraph" w:styleId="1021" w:customStyle="1">
    <w:name w:val="正文文本缩进1"/>
    <w:basedOn w:val="746"/>
    <w:uiPriority w:val="0"/>
    <w:qFormat/>
    <w:pPr>
      <w:ind w:firstLine="225"/>
    </w:pPr>
    <w:rPr>
      <w:rFonts w:ascii="仿宋_GB2312" w:eastAsia="仿宋_GB2312"/>
      <w:sz w:val="32"/>
    </w:rPr>
  </w:style>
  <w:style w:type="character" w:styleId="1022" w:customStyle="1">
    <w:name w:val="wj1"/>
    <w:uiPriority w:val="0"/>
    <w:qFormat/>
    <w:rPr>
      <w:color w:val="000000"/>
      <w:sz w:val="18"/>
      <w:szCs w:val="18"/>
      <w:u w:val="none"/>
    </w:rPr>
  </w:style>
  <w:style w:type="paragraph" w:styleId="1023" w:customStyle="1">
    <w:name w:val="文档结构图1"/>
    <w:basedOn w:val="746"/>
    <w:uiPriority w:val="0"/>
    <w:qFormat/>
    <w:pPr>
      <w:shd w:val="clear" w:color="auto" w:fill="000080"/>
    </w:pPr>
  </w:style>
  <w:style w:type="character" w:styleId="1024" w:customStyle="1">
    <w:name w:val="ca-11"/>
    <w:uiPriority w:val="0"/>
    <w:qFormat/>
    <w:rPr>
      <w:rFonts w:ascii="宋体" w:eastAsia="宋体"/>
      <w:b/>
      <w:bCs/>
      <w:color w:val="000000"/>
      <w:spacing w:val="-20"/>
      <w:sz w:val="28"/>
      <w:szCs w:val="28"/>
    </w:rPr>
  </w:style>
  <w:style w:type="paragraph" w:styleId="1025"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26" w:customStyle="1">
    <w:name w:val="Plain Text Char1"/>
    <w:uiPriority w:val="0"/>
    <w:qFormat/>
    <w:rPr>
      <w:rFonts w:ascii="宋体" w:eastAsia="宋体"/>
      <w:sz w:val="21"/>
      <w:szCs w:val="21"/>
      <w:lang w:val="en-US" w:eastAsia="zh-CN" w:bidi="ar-SA"/>
    </w:rPr>
  </w:style>
  <w:style w:type="character" w:styleId="1027" w:customStyle="1">
    <w:name w:val="段落 Char"/>
    <w:uiPriority w:val="0"/>
    <w:qFormat/>
    <w:rPr>
      <w:rFonts w:ascii="仿宋_GB2312" w:eastAsia="仿宋_GB2312"/>
      <w:sz w:val="24"/>
      <w:szCs w:val="24"/>
      <w:lang w:val="en-US" w:eastAsia="zh-CN" w:bidi="ar-SA"/>
    </w:rPr>
  </w:style>
  <w:style w:type="character" w:styleId="1028" w:customStyle="1">
    <w:name w:val="Heading 2 Char"/>
    <w:uiPriority w:val="0"/>
    <w:qFormat/>
    <w:rPr>
      <w:rFonts w:ascii="Arial" w:hAnsi="Arial" w:eastAsia="黑体"/>
      <w:b/>
      <w:bCs/>
      <w:sz w:val="32"/>
      <w:szCs w:val="32"/>
      <w:lang w:val="en-US" w:eastAsia="zh-CN" w:bidi="ar-SA"/>
    </w:rPr>
  </w:style>
  <w:style w:type="paragraph" w:styleId="102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30" w:customStyle="1">
    <w:name w:val="正文文本缩进 21"/>
    <w:basedOn w:val="746"/>
    <w:uiPriority w:val="0"/>
    <w:qFormat/>
    <w:pPr>
      <w:ind w:firstLine="225"/>
      <w:jc w:val="left"/>
      <w:spacing w:line="540" w:lineRule="exact"/>
    </w:pPr>
    <w:rPr>
      <w:rFonts w:ascii="仿宋_GB2312" w:eastAsia="仿宋_GB2312"/>
      <w:sz w:val="32"/>
    </w:rPr>
  </w:style>
  <w:style w:type="character" w:styleId="1031" w:customStyle="1">
    <w:name w:val="Char Char31"/>
    <w:uiPriority w:val="0"/>
    <w:qFormat/>
    <w:rPr>
      <w:rFonts w:ascii="Arial" w:hAnsi="Arial" w:eastAsia="黑体" w:cs="Times New Roman"/>
      <w:b/>
      <w:bCs/>
      <w:sz w:val="32"/>
      <w:szCs w:val="32"/>
      <w:lang w:val="en-US" w:eastAsia="zh-CN" w:bidi="ar-SA"/>
    </w:rPr>
  </w:style>
  <w:style w:type="paragraph" w:styleId="1032" w:customStyle="1">
    <w:name w:val="正文（黑体）"/>
    <w:basedOn w:val="746"/>
    <w:next w:val="746"/>
    <w:uiPriority w:val="0"/>
    <w:qFormat/>
    <w:pPr>
      <w:ind w:firstLine="200"/>
      <w:spacing w:before="50" w:after="50" w:line="360" w:lineRule="auto"/>
    </w:pPr>
    <w:rPr>
      <w:rFonts w:ascii="黑体" w:eastAsia="黑体"/>
      <w:color w:val="000080"/>
      <w:sz w:val="24"/>
    </w:rPr>
  </w:style>
  <w:style w:type="paragraph" w:styleId="1033" w:customStyle="1">
    <w:name w:val="正文文本 21"/>
    <w:basedOn w:val="746"/>
    <w:uiPriority w:val="0"/>
    <w:qFormat/>
    <w:pPr>
      <w:spacing w:line="560" w:lineRule="exact"/>
    </w:pPr>
    <w:rPr>
      <w:rFonts w:ascii="仿宋_GB2312" w:eastAsia="仿宋_GB2312"/>
      <w:sz w:val="28"/>
      <w:szCs w:val="30"/>
    </w:rPr>
  </w:style>
  <w:style w:type="paragraph" w:styleId="1034" w:customStyle="1">
    <w:name w:val="批注主题1"/>
    <w:basedOn w:val="1035"/>
    <w:next w:val="1035"/>
    <w:uiPriority w:val="0"/>
    <w:qFormat/>
    <w:rPr>
      <w:b/>
    </w:rPr>
  </w:style>
  <w:style w:type="paragraph" w:styleId="1035" w:customStyle="1">
    <w:name w:val="批注文字1"/>
    <w:basedOn w:val="746"/>
    <w:link w:val="1253"/>
    <w:uiPriority w:val="0"/>
    <w:qFormat/>
    <w:pPr>
      <w:jc w:val="left"/>
    </w:pPr>
    <w:rPr>
      <w:szCs w:val="20"/>
      <w:lang w:eastAsia="en-US"/>
    </w:rPr>
  </w:style>
  <w:style w:type="paragraph" w:styleId="1036" w:customStyle="1">
    <w:name w:val="页脚1"/>
    <w:basedOn w:val="746"/>
    <w:uiPriority w:val="0"/>
    <w:qFormat/>
    <w:pPr>
      <w:jc w:val="left"/>
      <w:tabs>
        <w:tab w:val="center" w:pos="4153" w:leader="none"/>
        <w:tab w:val="right" w:pos="8306" w:leader="none"/>
      </w:tabs>
    </w:pPr>
    <w:rPr>
      <w:sz w:val="18"/>
      <w:szCs w:val="18"/>
    </w:rPr>
  </w:style>
  <w:style w:type="character" w:styleId="1037" w:customStyle="1">
    <w:name w:val="ca-51"/>
    <w:uiPriority w:val="0"/>
    <w:qFormat/>
    <w:rPr>
      <w:rFonts w:ascii="楷体_GB2312" w:eastAsia="楷体_GB2312"/>
      <w:b/>
      <w:bCs/>
      <w:spacing w:val="-20"/>
      <w:sz w:val="24"/>
      <w:szCs w:val="24"/>
    </w:rPr>
  </w:style>
  <w:style w:type="paragraph" w:styleId="1038" w:customStyle="1">
    <w:name w:val="加点正文缩进"/>
    <w:basedOn w:val="746"/>
    <w:uiPriority w:val="0"/>
    <w:qFormat/>
    <w:pPr>
      <w:ind w:left="962" w:hanging="480"/>
      <w:spacing w:line="300" w:lineRule="auto"/>
      <w:tabs>
        <w:tab w:val="left" w:pos="840" w:leader="none"/>
      </w:tabs>
    </w:pPr>
    <w:rPr>
      <w:sz w:val="24"/>
    </w:rPr>
  </w:style>
  <w:style w:type="paragraph" w:styleId="1039" w:customStyle="1">
    <w:name w:val="默认段落字体 Para Char Char Char Char Char Char Char Char Char Char Char Char Char Char"/>
    <w:basedOn w:val="1023"/>
    <w:uiPriority w:val="0"/>
    <w:qFormat/>
    <w:rPr>
      <w:rFonts w:ascii="Tahoma" w:hAnsi="Tahoma"/>
      <w:sz w:val="24"/>
    </w:rPr>
  </w:style>
  <w:style w:type="paragraph" w:styleId="1040">
    <w:name w:val="List Paragraph"/>
    <w:basedOn w:val="746"/>
    <w:uiPriority w:val="0"/>
    <w:qFormat/>
    <w:pPr>
      <w:ind w:firstLine="200"/>
    </w:pPr>
  </w:style>
  <w:style w:type="paragraph" w:styleId="1041" w:customStyle="1">
    <w:name w:val="序号"/>
    <w:next w:val="746"/>
    <w:uiPriority w:val="0"/>
    <w:qFormat/>
    <w:pPr>
      <w:jc w:val="center"/>
    </w:pPr>
    <w:rPr>
      <w:rFonts w:hint="default" w:ascii="Times New Roman" w:hAnsi="Times New Roman" w:eastAsia="仿宋_GB2312" w:cs="Times New Roman"/>
      <w:bCs/>
      <w:sz w:val="21"/>
      <w:szCs w:val="44"/>
      <w:lang w:val="en-US" w:eastAsia="zh-CN" w:bidi="ar-SA"/>
    </w:rPr>
  </w:style>
  <w:style w:type="paragraph" w:styleId="1042" w:customStyle="1">
    <w:name w:val="Char"/>
    <w:basedOn w:val="746"/>
    <w:uiPriority w:val="0"/>
    <w:qFormat/>
    <w:pPr>
      <w:tabs>
        <w:tab w:val="left" w:pos="360" w:leader="none"/>
      </w:tabs>
    </w:pPr>
    <w:rPr>
      <w:rFonts w:ascii="仿宋_GB2312" w:eastAsia="仿宋_GB2312"/>
      <w:b/>
      <w:sz w:val="24"/>
    </w:rPr>
  </w:style>
  <w:style w:type="paragraph" w:styleId="1043" w:customStyle="1">
    <w:name w:val="xl35"/>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4" w:customStyle="1">
    <w:name w:val="xl36"/>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45" w:customStyle="1">
    <w:name w:val="Char Char Char"/>
    <w:basedOn w:val="746"/>
    <w:uiPriority w:val="0"/>
    <w:qFormat/>
    <w:rPr>
      <w:rFonts w:ascii="Tahoma" w:hAnsi="Tahoma"/>
      <w:sz w:val="24"/>
      <w:szCs w:val="20"/>
    </w:rPr>
  </w:style>
  <w:style w:type="paragraph" w:styleId="1046" w:customStyle="1">
    <w:name w:val="正文文本首行缩进1"/>
    <w:basedOn w:val="987"/>
    <w:uiPriority w:val="0"/>
    <w:qFormat/>
    <w:pPr>
      <w:ind w:firstLine="100"/>
      <w:spacing w:after="120" w:line="240" w:lineRule="auto"/>
    </w:pPr>
    <w:rPr>
      <w:rFonts w:ascii="Times New Roman" w:hAnsi="Times New Roman" w:eastAsia="宋体"/>
      <w:sz w:val="21"/>
    </w:rPr>
  </w:style>
  <w:style w:type="paragraph" w:styleId="1047" w:customStyle="1">
    <w:name w:val="Char12"/>
    <w:basedOn w:val="746"/>
    <w:uiPriority w:val="0"/>
    <w:qFormat/>
    <w:pPr>
      <w:ind w:left="360" w:right="202" w:firstLine="360"/>
      <w:spacing w:line="480" w:lineRule="auto"/>
      <w:tabs>
        <w:tab w:val="left" w:pos="360" w:leader="none"/>
      </w:tabs>
    </w:pPr>
    <w:rPr>
      <w:sz w:val="24"/>
    </w:rPr>
  </w:style>
  <w:style w:type="paragraph" w:styleId="1048" w:customStyle="1">
    <w:name w:val="HTML 预设格式1"/>
    <w:basedOn w:val="7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9" w:customStyle="1">
    <w:name w:val="Char Char Char Char Char Char Char Char Char Char"/>
    <w:basedOn w:val="746"/>
    <w:uiPriority w:val="0"/>
    <w:qFormat/>
    <w:rPr>
      <w:rFonts w:ascii="Tahoma" w:hAnsi="Tahoma"/>
      <w:sz w:val="24"/>
      <w:szCs w:val="20"/>
    </w:rPr>
  </w:style>
  <w:style w:type="paragraph" w:styleId="1050" w:customStyle="1">
    <w:name w:val="正文段"/>
    <w:basedOn w:val="746"/>
    <w:uiPriority w:val="0"/>
    <w:qFormat/>
    <w:pPr>
      <w:ind w:firstLine="425"/>
      <w:spacing w:after="240" w:line="240" w:lineRule="atLeast"/>
      <w:widowControl/>
    </w:pPr>
    <w:rPr>
      <w:sz w:val="24"/>
      <w:szCs w:val="20"/>
    </w:rPr>
  </w:style>
  <w:style w:type="paragraph" w:styleId="105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52" w:customStyle="1">
    <w:name w:val="普通(网站)1"/>
    <w:basedOn w:val="746"/>
    <w:uiPriority w:val="99"/>
    <w:qFormat/>
    <w:pPr>
      <w:jc w:val="left"/>
      <w:spacing w:before="100" w:beforeAutospacing="1" w:after="100" w:afterAutospacing="1"/>
      <w:widowControl/>
    </w:pPr>
    <w:rPr>
      <w:rFonts w:ascii="宋体"/>
      <w:sz w:val="24"/>
      <w:szCs w:val="20"/>
    </w:rPr>
  </w:style>
  <w:style w:type="paragraph" w:styleId="1053" w:customStyle="1">
    <w:name w:val="HTML 地址1"/>
    <w:basedOn w:val="746"/>
    <w:uiPriority w:val="0"/>
    <w:qFormat/>
    <w:rPr>
      <w:i/>
      <w:iCs/>
    </w:rPr>
  </w:style>
  <w:style w:type="paragraph" w:styleId="1054" w:customStyle="1">
    <w:name w:val="题注1"/>
    <w:basedOn w:val="746"/>
    <w:next w:val="746"/>
    <w:link w:val="1238"/>
    <w:uiPriority w:val="0"/>
    <w:qFormat/>
    <w:pPr>
      <w:spacing w:line="360" w:lineRule="auto"/>
      <w:tabs>
        <w:tab w:val="left" w:pos="0" w:leader="none"/>
      </w:tabs>
    </w:pPr>
    <w:rPr>
      <w:rFonts w:ascii="Arial" w:hAnsi="Arial" w:eastAsia="黑体"/>
      <w:sz w:val="20"/>
      <w:szCs w:val="20"/>
      <w:lang w:eastAsia="en-US"/>
    </w:rPr>
  </w:style>
  <w:style w:type="paragraph" w:styleId="1055" w:customStyle="1">
    <w:name w:val="列表编号1"/>
    <w:basedOn w:val="746"/>
    <w:uiPriority w:val="0"/>
    <w:qFormat/>
    <w:pPr>
      <w:spacing w:line="360" w:lineRule="auto"/>
      <w:tabs>
        <w:tab w:val="left" w:pos="0" w:leader="none"/>
        <w:tab w:val="left" w:pos="840" w:leader="none"/>
      </w:tabs>
    </w:pPr>
  </w:style>
  <w:style w:type="paragraph" w:styleId="1056" w:customStyle="1">
    <w:name w:val="列表项目符号 21"/>
    <w:basedOn w:val="746"/>
    <w:uiPriority w:val="0"/>
    <w:qFormat/>
    <w:pPr>
      <w:ind w:left="720" w:hanging="360"/>
      <w:spacing w:line="360" w:lineRule="auto"/>
      <w:tabs>
        <w:tab w:val="left" w:pos="720" w:leader="none"/>
      </w:tabs>
    </w:pPr>
    <w:rPr>
      <w:sz w:val="24"/>
    </w:rPr>
  </w:style>
  <w:style w:type="paragraph" w:styleId="1057" w:customStyle="1">
    <w:name w:val="列表项目符号1"/>
    <w:basedOn w:val="746"/>
    <w:uiPriority w:val="0"/>
    <w:qFormat/>
    <w:pPr>
      <w:ind w:left="962" w:hanging="480"/>
      <w:spacing w:line="360" w:lineRule="auto"/>
      <w:tabs>
        <w:tab w:val="left" w:pos="840" w:leader="none"/>
      </w:tabs>
    </w:pPr>
    <w:rPr>
      <w:sz w:val="24"/>
    </w:rPr>
  </w:style>
  <w:style w:type="paragraph" w:styleId="1058" w:customStyle="1">
    <w:name w:val="脚注文本1"/>
    <w:basedOn w:val="746"/>
    <w:uiPriority w:val="0"/>
    <w:qFormat/>
    <w:pPr>
      <w:jc w:val="left"/>
    </w:pPr>
    <w:rPr>
      <w:rFonts w:ascii="宋体"/>
      <w:bCs/>
      <w:sz w:val="18"/>
      <w:szCs w:val="18"/>
    </w:rPr>
  </w:style>
  <w:style w:type="paragraph" w:styleId="1059" w:customStyle="1">
    <w:name w:val="Char Char Char Char Char Char Char Char Char Char1"/>
    <w:basedOn w:val="746"/>
    <w:uiPriority w:val="0"/>
    <w:qFormat/>
    <w:rPr>
      <w:rFonts w:ascii="Tahoma" w:hAnsi="Tahoma" w:cs="Tahoma"/>
      <w:sz w:val="24"/>
    </w:rPr>
  </w:style>
  <w:style w:type="paragraph" w:styleId="1060" w:customStyle="1">
    <w:name w:val="xl34"/>
    <w:basedOn w:val="746"/>
    <w:uiPriority w:val="0"/>
    <w:qFormat/>
    <w:pPr>
      <w:jc w:val="center"/>
      <w:spacing w:before="100" w:beforeAutospacing="1" w:after="100" w:afterAutospacing="1"/>
      <w:widowControl/>
    </w:pPr>
    <w:rPr>
      <w:rFonts w:ascii="Arial Unicode MS" w:hAnsi="Arial Unicode MS" w:eastAsia="Arial Unicode MS"/>
      <w:sz w:val="24"/>
    </w:rPr>
  </w:style>
  <w:style w:type="paragraph" w:styleId="1061" w:customStyle="1">
    <w:name w:val="前言、引言标题"/>
    <w:next w:val="746"/>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62" w:customStyle="1">
    <w:name w:val="Char Char Char Char Char Char 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063" w:customStyle="1">
    <w:name w:val="pa-0"/>
    <w:basedOn w:val="746"/>
    <w:uiPriority w:val="0"/>
    <w:qFormat/>
    <w:pPr>
      <w:ind w:firstLine="480"/>
      <w:spacing w:line="360" w:lineRule="atLeast"/>
      <w:widowControl/>
    </w:pPr>
    <w:rPr>
      <w:rFonts w:ascii="宋体" w:cs="宋体"/>
      <w:sz w:val="24"/>
    </w:rPr>
  </w:style>
  <w:style w:type="paragraph" w:styleId="1064" w:customStyle="1">
    <w:name w:val="Char111"/>
    <w:basedOn w:val="746"/>
    <w:uiPriority w:val="0"/>
    <w:qFormat/>
    <w:pPr>
      <w:jc w:val="left"/>
      <w:spacing w:after="160" w:line="240" w:lineRule="exact"/>
      <w:widowControl/>
    </w:pPr>
    <w:rPr>
      <w:rFonts w:ascii="Verdana" w:hAnsi="Verdana"/>
      <w:sz w:val="20"/>
      <w:szCs w:val="20"/>
      <w:lang w:eastAsia="en-US"/>
    </w:rPr>
  </w:style>
  <w:style w:type="paragraph" w:styleId="1065" w:customStyle="1">
    <w:name w:val="三级条标题"/>
    <w:basedOn w:val="1066"/>
    <w:next w:val="1051"/>
    <w:uiPriority w:val="0"/>
    <w:qFormat/>
    <w:pPr>
      <w:ind w:left="1050"/>
      <w:outlineLvl w:val="4"/>
    </w:pPr>
  </w:style>
  <w:style w:type="paragraph" w:styleId="1066" w:customStyle="1">
    <w:name w:val="二级条标题"/>
    <w:basedOn w:val="1067"/>
    <w:next w:val="1051"/>
    <w:uiPriority w:val="0"/>
    <w:qFormat/>
    <w:pPr>
      <w:ind w:left="360"/>
      <w:outlineLvl w:val="3"/>
    </w:pPr>
  </w:style>
  <w:style w:type="paragraph" w:styleId="1067" w:customStyle="1">
    <w:name w:val="一级条标题"/>
    <w:next w:val="1051"/>
    <w:uiPriority w:val="0"/>
    <w:qFormat/>
    <w:pPr>
      <w:outlineLvl w:val="2"/>
    </w:pPr>
    <w:rPr>
      <w:rFonts w:hint="default" w:ascii="Times New Roman" w:hAnsi="Times New Roman" w:eastAsia="黑体" w:cs="Times New Roman"/>
      <w:sz w:val="21"/>
      <w:lang w:val="en-US" w:eastAsia="zh-CN" w:bidi="ar-SA"/>
    </w:rPr>
  </w:style>
  <w:style w:type="paragraph" w:styleId="1068" w:customStyle="1">
    <w:name w:val="FA正文+标号"/>
    <w:basedOn w:val="74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69" w:customStyle="1">
    <w:name w:val="表文1"/>
    <w:basedOn w:val="746"/>
    <w:uiPriority w:val="0"/>
    <w:qFormat/>
    <w:pPr>
      <w:ind w:firstLine="196"/>
      <w:spacing w:line="360" w:lineRule="auto"/>
      <w:widowControl/>
    </w:pPr>
    <w:rPr>
      <w:rFonts w:ascii="宋体"/>
      <w:sz w:val="24"/>
    </w:rPr>
  </w:style>
  <w:style w:type="paragraph" w:styleId="1070" w:customStyle="1">
    <w:name w:val="尾注文本1"/>
    <w:basedOn w:val="746"/>
    <w:uiPriority w:val="0"/>
    <w:qFormat/>
    <w:pPr>
      <w:jc w:val="left"/>
      <w:widowControl/>
    </w:pPr>
    <w:rPr>
      <w:rFonts w:ascii="宋体"/>
      <w:bCs/>
      <w:szCs w:val="21"/>
    </w:rPr>
  </w:style>
  <w:style w:type="paragraph" w:styleId="1071" w:customStyle="1">
    <w:name w:val="表内容"/>
    <w:basedOn w:val="1072"/>
    <w:uiPriority w:val="0"/>
    <w:qFormat/>
    <w:pPr>
      <w:ind w:left="0" w:firstLine="0"/>
      <w:spacing w:line="320" w:lineRule="exact"/>
    </w:pPr>
    <w:rPr>
      <w:sz w:val="20"/>
    </w:rPr>
  </w:style>
  <w:style w:type="paragraph" w:styleId="1072" w:customStyle="1">
    <w:name w:val="正文1"/>
    <w:basedOn w:val="746"/>
    <w:next w:val="1073"/>
    <w:uiPriority w:val="0"/>
    <w:qFormat/>
    <w:pPr>
      <w:ind w:left="357" w:firstLine="420"/>
      <w:jc w:val="left"/>
      <w:spacing w:line="360" w:lineRule="auto"/>
      <w:widowControl/>
    </w:pPr>
    <w:rPr>
      <w:rFonts w:cs="Arial"/>
      <w:szCs w:val="20"/>
    </w:rPr>
  </w:style>
  <w:style w:type="paragraph" w:styleId="1073" w:customStyle="1">
    <w:name w:val="Body Text First Indent1"/>
    <w:basedOn w:val="1074"/>
    <w:uiPriority w:val="99"/>
    <w:unhideWhenUsed/>
    <w:qFormat/>
    <w:pPr>
      <w:ind w:firstLine="100"/>
    </w:pPr>
  </w:style>
  <w:style w:type="paragraph" w:styleId="1074" w:customStyle="1">
    <w:name w:val="Body Text1"/>
    <w:basedOn w:val="1072"/>
    <w:uiPriority w:val="99"/>
    <w:unhideWhenUsed/>
    <w:qFormat/>
    <w:pPr>
      <w:spacing w:after="120"/>
    </w:pPr>
  </w:style>
  <w:style w:type="paragraph" w:styleId="1075" w:customStyle="1">
    <w:name w:val="Char Char1 Char Char Char Char Char Char"/>
    <w:basedOn w:val="746"/>
    <w:uiPriority w:val="0"/>
    <w:qFormat/>
    <w:pPr>
      <w:jc w:val="center"/>
      <w:widowControl/>
    </w:pPr>
    <w:rPr>
      <w:szCs w:val="20"/>
    </w:rPr>
  </w:style>
  <w:style w:type="paragraph" w:styleId="1076" w:customStyle="1">
    <w:name w:val="xl27"/>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7" w:customStyle="1">
    <w:name w:val="普通正文"/>
    <w:basedOn w:val="746"/>
    <w:uiPriority w:val="0"/>
    <w:qFormat/>
    <w:pPr>
      <w:ind w:firstLine="425"/>
      <w:jc w:val="left"/>
    </w:pPr>
    <w:rPr>
      <w:rFonts w:ascii="宋体"/>
      <w:sz w:val="20"/>
      <w:szCs w:val="20"/>
    </w:rPr>
  </w:style>
  <w:style w:type="paragraph" w:styleId="1078" w:customStyle="1">
    <w:name w:val="图表目录11"/>
    <w:basedOn w:val="746"/>
    <w:next w:val="746"/>
    <w:uiPriority w:val="0"/>
    <w:qFormat/>
    <w:pPr>
      <w:ind w:left="400" w:hanging="200"/>
      <w:jc w:val="left"/>
      <w:widowControl/>
    </w:pPr>
    <w:rPr>
      <w:rFonts w:ascii="宋体"/>
      <w:bCs/>
      <w:szCs w:val="21"/>
    </w:rPr>
  </w:style>
  <w:style w:type="paragraph" w:styleId="107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80" w:customStyle="1">
    <w:name w:val="附图标题"/>
    <w:basedOn w:val="1054"/>
    <w:next w:val="974"/>
    <w:uiPriority w:val="0"/>
    <w:qFormat/>
    <w:pPr>
      <w:ind w:left="780" w:hanging="480"/>
      <w:jc w:val="center"/>
      <w:spacing w:after="100"/>
      <w:tabs>
        <w:tab w:val="clear" w:pos="0" w:leader="none"/>
        <w:tab w:val="left" w:pos="780" w:leader="none"/>
      </w:tabs>
    </w:pPr>
    <w:rPr>
      <w:b/>
      <w:sz w:val="21"/>
    </w:rPr>
  </w:style>
  <w:style w:type="paragraph" w:styleId="1081" w:customStyle="1">
    <w:name w:val="图号"/>
    <w:basedOn w:val="74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82" w:customStyle="1">
    <w:name w:val="xl40"/>
    <w:basedOn w:val="74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3" w:customStyle="1">
    <w:name w:val="缩进正文"/>
    <w:basedOn w:val="746"/>
    <w:uiPriority w:val="0"/>
    <w:qFormat/>
    <w:pPr>
      <w:ind w:left="1418" w:firstLine="425"/>
      <w:jc w:val="left"/>
      <w:spacing w:after="200" w:line="400" w:lineRule="exact"/>
      <w:widowControl/>
    </w:pPr>
    <w:rPr>
      <w:rFonts w:ascii="宋体"/>
      <w:sz w:val="24"/>
      <w:szCs w:val="20"/>
    </w:rPr>
  </w:style>
  <w:style w:type="paragraph" w:styleId="1084" w:customStyle="1">
    <w:name w:val="xl2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5" w:customStyle="1">
    <w:name w:val="xl2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6" w:customStyle="1">
    <w:name w:val="Char1"/>
    <w:basedOn w:val="746"/>
    <w:uiPriority w:val="0"/>
    <w:qFormat/>
    <w:pPr>
      <w:ind w:left="360" w:right="202" w:firstLine="360"/>
      <w:spacing w:line="480" w:lineRule="auto"/>
      <w:tabs>
        <w:tab w:val="left" w:pos="360" w:leader="none"/>
      </w:tabs>
    </w:pPr>
    <w:rPr>
      <w:sz w:val="24"/>
    </w:rPr>
  </w:style>
  <w:style w:type="paragraph" w:styleId="1087"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88" w:customStyle="1">
    <w:name w:val="pa-10"/>
    <w:basedOn w:val="746"/>
    <w:uiPriority w:val="0"/>
    <w:qFormat/>
    <w:pPr>
      <w:spacing w:line="240" w:lineRule="atLeast"/>
      <w:widowControl/>
    </w:pPr>
    <w:rPr>
      <w:rFonts w:ascii="宋体" w:cs="宋体"/>
      <w:sz w:val="24"/>
    </w:rPr>
  </w:style>
  <w:style w:type="paragraph" w:styleId="1089" w:customStyle="1">
    <w:name w:val="特点"/>
    <w:basedOn w:val="746"/>
    <w:next w:val="746"/>
    <w:uiPriority w:val="0"/>
    <w:qFormat/>
    <w:pPr>
      <w:jc w:val="center"/>
      <w:spacing w:line="360" w:lineRule="auto"/>
    </w:pPr>
    <w:rPr>
      <w:rFonts w:ascii="Arial" w:hAnsi="Arial"/>
      <w:sz w:val="24"/>
      <w:szCs w:val="20"/>
    </w:rPr>
  </w:style>
  <w:style w:type="paragraph" w:styleId="1090" w:customStyle="1">
    <w:name w:val="pa-4"/>
    <w:basedOn w:val="746"/>
    <w:uiPriority w:val="0"/>
    <w:qFormat/>
    <w:pPr>
      <w:jc w:val="center"/>
      <w:spacing w:line="280" w:lineRule="atLeast"/>
      <w:widowControl/>
    </w:pPr>
    <w:rPr>
      <w:rFonts w:ascii="宋体" w:cs="宋体"/>
      <w:sz w:val="24"/>
    </w:rPr>
  </w:style>
  <w:style w:type="paragraph" w:styleId="1091" w:customStyle="1">
    <w:name w:val="编号"/>
    <w:basedOn w:val="746"/>
    <w:next w:val="1017"/>
    <w:uiPriority w:val="0"/>
    <w:qFormat/>
    <w:pPr>
      <w:ind w:left="420" w:right="-136" w:hanging="420"/>
      <w:widowControl/>
      <w:tabs>
        <w:tab w:val="left" w:pos="420" w:leader="none"/>
      </w:tabs>
    </w:pPr>
    <w:rPr>
      <w:rFonts w:ascii="仿宋_GB2312" w:eastAsia="仿宋_GB2312"/>
      <w:b/>
      <w:bCs/>
      <w:sz w:val="24"/>
      <w:szCs w:val="21"/>
    </w:rPr>
  </w:style>
  <w:style w:type="paragraph" w:styleId="1092"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93" w:customStyle="1">
    <w:name w:val="xl33"/>
    <w:basedOn w:val="74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4" w:customStyle="1">
    <w:name w:val="编号1"/>
    <w:next w:val="1017"/>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95" w:customStyle="1">
    <w:name w:val="xl32"/>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6" w:customStyle="1">
    <w:name w:val="CM17"/>
    <w:basedOn w:val="746"/>
    <w:next w:val="746"/>
    <w:uiPriority w:val="0"/>
    <w:qFormat/>
    <w:pPr>
      <w:jc w:val="left"/>
      <w:spacing w:after="273" w:line="360" w:lineRule="auto"/>
    </w:pPr>
    <w:rPr>
      <w:rFonts w:ascii="宋体"/>
      <w:sz w:val="24"/>
    </w:rPr>
  </w:style>
  <w:style w:type="paragraph" w:styleId="1097" w:customStyle="1">
    <w:name w:val="xl38"/>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参考资料清单+倾斜+蓝色"/>
    <w:basedOn w:val="746"/>
    <w:uiPriority w:val="0"/>
    <w:qFormat/>
    <w:pPr>
      <w:spacing w:line="360" w:lineRule="auto"/>
    </w:pPr>
    <w:rPr>
      <w:rFonts w:ascii="Arial" w:hAnsi="Arial"/>
      <w:i/>
      <w:iCs/>
      <w:color w:val="0000ff"/>
      <w:szCs w:val="21"/>
    </w:rPr>
  </w:style>
  <w:style w:type="paragraph" w:styleId="1099"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00" w:customStyle="1">
    <w:name w:val="pa-8"/>
    <w:basedOn w:val="746"/>
    <w:uiPriority w:val="0"/>
    <w:qFormat/>
    <w:pPr>
      <w:ind w:firstLine="480"/>
      <w:spacing w:line="280" w:lineRule="atLeast"/>
      <w:widowControl/>
    </w:pPr>
    <w:rPr>
      <w:rFonts w:ascii="宋体" w:cs="宋体"/>
      <w:sz w:val="24"/>
    </w:rPr>
  </w:style>
  <w:style w:type="paragraph" w:styleId="1101" w:customStyle="1">
    <w:name w:val="标书2"/>
    <w:next w:val="1017"/>
    <w:uiPriority w:val="0"/>
    <w:qFormat/>
    <w:rPr>
      <w:rFonts w:hint="default" w:ascii="Times New Roman" w:hAnsi="Times New Roman" w:eastAsia="黑体" w:cs="宋体"/>
      <w:b/>
      <w:sz w:val="44"/>
      <w:lang w:val="en-US" w:eastAsia="zh-CN" w:bidi="ar-SA"/>
    </w:rPr>
  </w:style>
  <w:style w:type="paragraph" w:styleId="1102" w:customStyle="1">
    <w:name w:val="表格文字"/>
    <w:basedOn w:val="746"/>
    <w:uiPriority w:val="0"/>
    <w:qFormat/>
    <w:pPr>
      <w:jc w:val="left"/>
    </w:pPr>
    <w:rPr>
      <w:sz w:val="18"/>
    </w:rPr>
  </w:style>
  <w:style w:type="paragraph" w:styleId="1103"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04" w:customStyle="1">
    <w:name w:val="保密事宜格式"/>
    <w:basedOn w:val="105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5"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06" w:customStyle="1">
    <w:name w:val="È±Ê¡ÎÄ±¾"/>
    <w:basedOn w:val="746"/>
    <w:uiPriority w:val="0"/>
    <w:qFormat/>
    <w:pPr>
      <w:jc w:val="left"/>
      <w:spacing w:line="360" w:lineRule="auto"/>
      <w:widowControl/>
    </w:pPr>
    <w:rPr>
      <w:sz w:val="24"/>
      <w:szCs w:val="20"/>
    </w:rPr>
  </w:style>
  <w:style w:type="paragraph" w:styleId="1107" w:customStyle="1">
    <w:name w:val="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108" w:customStyle="1">
    <w:name w:val="xl26"/>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9" w:customStyle="1">
    <w:name w:val="附图居中"/>
    <w:basedOn w:val="746"/>
    <w:next w:val="1080"/>
    <w:uiPriority w:val="0"/>
    <w:qFormat/>
    <w:pPr>
      <w:ind w:left="1271" w:hanging="420"/>
      <w:jc w:val="center"/>
      <w:keepNext/>
      <w:spacing w:line="360" w:lineRule="auto"/>
      <w:tabs>
        <w:tab w:val="left" w:pos="0" w:leader="none"/>
      </w:tabs>
    </w:pPr>
    <w:rPr>
      <w:caps/>
      <w:sz w:val="24"/>
    </w:rPr>
  </w:style>
  <w:style w:type="paragraph" w:styleId="1110" w:customStyle="1">
    <w:name w:val="pa-6"/>
    <w:basedOn w:val="746"/>
    <w:uiPriority w:val="0"/>
    <w:qFormat/>
    <w:pPr>
      <w:spacing w:line="360" w:lineRule="atLeast"/>
      <w:widowControl/>
    </w:pPr>
    <w:rPr>
      <w:rFonts w:ascii="宋体"/>
      <w:sz w:val="24"/>
      <w:szCs w:val="20"/>
    </w:rPr>
  </w:style>
  <w:style w:type="paragraph" w:styleId="1111" w:customStyle="1">
    <w:name w:val="规范正文"/>
    <w:basedOn w:val="746"/>
    <w:uiPriority w:val="0"/>
    <w:qFormat/>
    <w:pPr>
      <w:ind w:left="480"/>
      <w:spacing w:line="360" w:lineRule="auto"/>
    </w:pPr>
    <w:rPr>
      <w:sz w:val="24"/>
      <w:szCs w:val="20"/>
    </w:rPr>
  </w:style>
  <w:style w:type="paragraph" w:styleId="1112" w:customStyle="1">
    <w:name w:val="font7"/>
    <w:basedOn w:val="746"/>
    <w:uiPriority w:val="0"/>
    <w:qFormat/>
    <w:pPr>
      <w:jc w:val="left"/>
      <w:spacing w:before="100" w:beforeAutospacing="1" w:after="100" w:afterAutospacing="1"/>
      <w:widowControl/>
    </w:pPr>
    <w:rPr>
      <w:rFonts w:ascii="宋体"/>
      <w:sz w:val="20"/>
      <w:szCs w:val="20"/>
    </w:rPr>
  </w:style>
  <w:style w:type="paragraph" w:styleId="1113" w:customStyle="1">
    <w:name w:val="缺省文本"/>
    <w:basedOn w:val="746"/>
    <w:uiPriority w:val="0"/>
    <w:qFormat/>
    <w:pPr>
      <w:jc w:val="left"/>
    </w:pPr>
    <w:rPr>
      <w:sz w:val="24"/>
      <w:szCs w:val="20"/>
    </w:rPr>
  </w:style>
  <w:style w:type="paragraph" w:styleId="1114" w:customStyle="1">
    <w:name w:val="序号-----------"/>
    <w:basedOn w:val="746"/>
    <w:uiPriority w:val="0"/>
    <w:qFormat/>
    <w:pPr>
      <w:jc w:val="left"/>
      <w:widowControl/>
    </w:pPr>
    <w:rPr>
      <w:rFonts w:ascii="宋体"/>
      <w:bCs/>
      <w:szCs w:val="21"/>
    </w:rPr>
  </w:style>
  <w:style w:type="paragraph" w:styleId="1115" w:customStyle="1">
    <w:name w:val="font8"/>
    <w:basedOn w:val="746"/>
    <w:uiPriority w:val="0"/>
    <w:qFormat/>
    <w:pPr>
      <w:jc w:val="left"/>
      <w:spacing w:before="100" w:beforeAutospacing="1" w:after="100" w:afterAutospacing="1"/>
      <w:widowControl/>
    </w:pPr>
    <w:rPr>
      <w:rFonts w:ascii="Arial" w:hAnsi="Arial" w:cs="Arial"/>
      <w:color w:val="000000"/>
      <w:sz w:val="18"/>
      <w:szCs w:val="18"/>
    </w:rPr>
  </w:style>
  <w:style w:type="paragraph" w:styleId="1116" w:customStyle="1">
    <w:name w:val="表格标题"/>
    <w:basedOn w:val="746"/>
    <w:uiPriority w:val="0"/>
    <w:qFormat/>
    <w:pPr>
      <w:jc w:val="center"/>
    </w:pPr>
    <w:rPr>
      <w:b/>
    </w:rPr>
  </w:style>
  <w:style w:type="paragraph" w:styleId="1117" w:customStyle="1">
    <w:name w:val="章标题"/>
    <w:next w:val="105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18" w:customStyle="1">
    <w:name w:val="首页单位日期"/>
    <w:basedOn w:val="746"/>
    <w:uiPriority w:val="0"/>
    <w:qFormat/>
    <w:pPr>
      <w:jc w:val="center"/>
      <w:widowControl/>
    </w:pPr>
    <w:rPr>
      <w:rFonts w:ascii="宋体" w:cs="宋体"/>
      <w:bCs/>
      <w:sz w:val="28"/>
      <w:szCs w:val="20"/>
    </w:rPr>
  </w:style>
  <w:style w:type="paragraph" w:styleId="1119" w:customStyle="1">
    <w:name w:val="样式 正文缩进 + (中文) 仿宋_GB2312 小四 Char"/>
    <w:basedOn w:val="974"/>
    <w:uiPriority w:val="0"/>
    <w:qFormat/>
    <w:pPr>
      <w:ind w:firstLine="200"/>
      <w:spacing w:line="360" w:lineRule="auto"/>
    </w:pPr>
    <w:rPr>
      <w:szCs w:val="24"/>
    </w:rPr>
  </w:style>
  <w:style w:type="paragraph" w:styleId="1120" w:customStyle="1">
    <w:name w:val="项目"/>
    <w:basedOn w:val="746"/>
    <w:uiPriority w:val="0"/>
    <w:qFormat/>
    <w:pPr>
      <w:ind w:left="840" w:hanging="420"/>
      <w:spacing w:before="60" w:after="60" w:line="360" w:lineRule="auto"/>
      <w:tabs>
        <w:tab w:val="left" w:pos="840" w:leader="none"/>
      </w:tabs>
    </w:pPr>
    <w:rPr>
      <w:rFonts w:ascii="宋体"/>
      <w:szCs w:val="20"/>
    </w:rPr>
  </w:style>
  <w:style w:type="paragraph" w:styleId="1121" w:customStyle="1">
    <w:name w:val="默认段落字体 Para Char"/>
    <w:basedOn w:val="746"/>
    <w:uiPriority w:val="0"/>
    <w:qFormat/>
    <w:rPr>
      <w:rFonts w:ascii="宋体"/>
      <w:b/>
      <w:sz w:val="28"/>
      <w:szCs w:val="28"/>
    </w:rPr>
  </w:style>
  <w:style w:type="paragraph" w:styleId="1122" w:customStyle="1">
    <w:name w:val="篇名"/>
    <w:next w:val="963"/>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23" w:customStyle="1">
    <w:name w:val="Char13"/>
    <w:basedOn w:val="746"/>
    <w:uiPriority w:val="0"/>
    <w:qFormat/>
  </w:style>
  <w:style w:type="paragraph" w:styleId="1124" w:customStyle="1">
    <w:name w:val="表头"/>
    <w:basedOn w:val="1072"/>
    <w:uiPriority w:val="0"/>
    <w:qFormat/>
    <w:pPr>
      <w:ind w:left="0" w:firstLine="0"/>
      <w:spacing w:line="240" w:lineRule="auto"/>
    </w:pPr>
    <w:rPr>
      <w:sz w:val="20"/>
    </w:rPr>
  </w:style>
  <w:style w:type="paragraph" w:styleId="1125" w:customStyle="1">
    <w:name w:val="表格序号"/>
    <w:uiPriority w:val="0"/>
    <w:qFormat/>
    <w:rPr>
      <w:rFonts w:hint="default" w:ascii="Times New Roman" w:hAnsi="Times New Roman" w:eastAsia="仿宋_GB2312" w:cs="宋体"/>
      <w:sz w:val="21"/>
      <w:lang w:val="en-US" w:eastAsia="zh-CN" w:bidi="ar-SA"/>
    </w:rPr>
  </w:style>
  <w:style w:type="paragraph" w:styleId="1126" w:customStyle="1">
    <w:name w:val="Char Char Char Char1"/>
    <w:basedOn w:val="746"/>
    <w:uiPriority w:val="0"/>
    <w:qFormat/>
    <w:pPr>
      <w:ind w:firstLine="200"/>
      <w:spacing w:line="360" w:lineRule="auto"/>
    </w:pPr>
    <w:rPr>
      <w:sz w:val="24"/>
      <w:szCs w:val="20"/>
    </w:rPr>
  </w:style>
  <w:style w:type="paragraph" w:styleId="1127" w:customStyle="1">
    <w:name w:val="标书3"/>
    <w:next w:val="1017"/>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28" w:customStyle="1">
    <w:name w:val="首页小标题"/>
    <w:next w:val="1103"/>
    <w:uiPriority w:val="0"/>
    <w:qFormat/>
    <w:pPr>
      <w:jc w:val="center"/>
    </w:pPr>
    <w:rPr>
      <w:rFonts w:hint="default" w:ascii="Times New Roman" w:hAnsi="Times New Roman" w:eastAsia="宋体" w:cs="宋体"/>
      <w:sz w:val="44"/>
      <w:lang w:val="en-US" w:eastAsia="zh-CN" w:bidi="ar-SA"/>
    </w:rPr>
  </w:style>
  <w:style w:type="paragraph" w:styleId="1129" w:customStyle="1">
    <w:name w:val="新段落缩进"/>
    <w:basedOn w:val="746"/>
    <w:uiPriority w:val="0"/>
    <w:qFormat/>
    <w:pPr>
      <w:ind w:firstLine="200"/>
      <w:spacing w:line="400" w:lineRule="exact"/>
    </w:pPr>
    <w:rPr>
      <w:rFonts w:ascii="仿宋_GB2312" w:eastAsia="仿宋_GB2312"/>
      <w:sz w:val="24"/>
    </w:rPr>
  </w:style>
  <w:style w:type="paragraph" w:styleId="1130" w:customStyle="1">
    <w:name w:val="pa-2"/>
    <w:basedOn w:val="746"/>
    <w:uiPriority w:val="0"/>
    <w:qFormat/>
    <w:pPr>
      <w:spacing w:line="360" w:lineRule="atLeast"/>
      <w:widowControl/>
    </w:pPr>
    <w:rPr>
      <w:rFonts w:ascii="宋体" w:cs="宋体"/>
      <w:sz w:val="24"/>
    </w:rPr>
  </w:style>
  <w:style w:type="paragraph" w:styleId="1131" w:customStyle="1">
    <w:name w:val="四级条标题"/>
    <w:basedOn w:val="1065"/>
    <w:next w:val="1051"/>
    <w:uiPriority w:val="0"/>
    <w:qFormat/>
    <w:pPr>
      <w:ind w:left="0"/>
      <w:outlineLvl w:val="5"/>
    </w:pPr>
  </w:style>
  <w:style w:type="paragraph" w:styleId="1132" w:customStyle="1">
    <w:name w:val="保密事宜内容"/>
    <w:basedOn w:val="74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3" w:customStyle="1">
    <w:name w:val="xl30"/>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4" w:customStyle="1">
    <w:name w:val="Char1 Char Char Char"/>
    <w:basedOn w:val="746"/>
    <w:uiPriority w:val="0"/>
    <w:qFormat/>
    <w:rPr>
      <w:szCs w:val="20"/>
    </w:rPr>
  </w:style>
  <w:style w:type="paragraph" w:styleId="1135" w:customStyle="1">
    <w:name w:val="正文 + 宋体"/>
    <w:basedOn w:val="746"/>
    <w:uiPriority w:val="0"/>
    <w:qFormat/>
    <w:pPr>
      <w:ind w:firstLine="250"/>
    </w:pPr>
    <w:rPr>
      <w:rFonts w:ascii="宋体"/>
      <w:szCs w:val="21"/>
    </w:rPr>
  </w:style>
  <w:style w:type="paragraph" w:styleId="1136" w:customStyle="1">
    <w:name w:val="xl31"/>
    <w:basedOn w:val="74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37" w:customStyle="1">
    <w:name w:val="pbody"/>
    <w:basedOn w:val="746"/>
    <w:uiPriority w:val="0"/>
    <w:qFormat/>
    <w:pPr>
      <w:jc w:val="left"/>
      <w:spacing w:before="100" w:beforeAutospacing="1" w:after="100" w:afterAutospacing="1" w:line="360" w:lineRule="auto"/>
      <w:widowControl/>
    </w:pPr>
    <w:rPr>
      <w:rFonts w:ascii="宋体" w:cs="宋体"/>
      <w:sz w:val="24"/>
    </w:rPr>
  </w:style>
  <w:style w:type="paragraph" w:styleId="1138" w:customStyle="1">
    <w:name w:val="xl42"/>
    <w:basedOn w:val="74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39" w:customStyle="1">
    <w:name w:val="txt"/>
    <w:basedOn w:val="746"/>
    <w:uiPriority w:val="0"/>
    <w:qFormat/>
    <w:pPr>
      <w:jc w:val="left"/>
      <w:spacing w:before="100" w:beforeAutospacing="1" w:after="100" w:afterAutospacing="1"/>
      <w:widowControl/>
    </w:pPr>
    <w:rPr>
      <w:rFonts w:ascii="宋体" w:cs="宋体"/>
      <w:sz w:val="24"/>
    </w:rPr>
  </w:style>
  <w:style w:type="paragraph" w:styleId="1140" w:customStyle="1">
    <w:name w:val="样式1"/>
    <w:basedOn w:val="1055"/>
    <w:next w:val="746"/>
    <w:uiPriority w:val="0"/>
    <w:qFormat/>
    <w:rPr>
      <w:rFonts w:ascii="Arial" w:hAnsi="Arial" w:eastAsia="幼圆" w:cs="Arial"/>
      <w:sz w:val="24"/>
      <w:szCs w:val="20"/>
    </w:rPr>
  </w:style>
  <w:style w:type="paragraph" w:styleId="1141" w:customStyle="1">
    <w:name w:val="xl37"/>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42" w:customStyle="1">
    <w:name w:val="列表段落1"/>
    <w:basedOn w:val="746"/>
    <w:uiPriority w:val="0"/>
    <w:qFormat/>
    <w:pPr>
      <w:ind w:firstLine="420"/>
    </w:pPr>
  </w:style>
  <w:style w:type="paragraph" w:styleId="1143"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44" w:customStyle="1">
    <w:name w:val="样式 序号----------- + 仿宋_GB2312"/>
    <w:basedOn w:val="1114"/>
    <w:uiPriority w:val="0"/>
    <w:qFormat/>
    <w:pPr>
      <w:ind w:firstLine="200"/>
      <w:spacing w:line="360" w:lineRule="auto"/>
    </w:pPr>
    <w:rPr>
      <w:rFonts w:ascii="仿宋_GB2312" w:eastAsia="仿宋_GB2312"/>
      <w:bCs w:val="0"/>
    </w:rPr>
  </w:style>
  <w:style w:type="paragraph" w:styleId="1145" w:customStyle="1">
    <w:name w:val="xl41"/>
    <w:basedOn w:val="74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46" w:customStyle="1">
    <w:name w:val="Char11"/>
    <w:basedOn w:val="746"/>
    <w:uiPriority w:val="0"/>
    <w:qFormat/>
    <w:rPr>
      <w:szCs w:val="21"/>
    </w:rPr>
  </w:style>
  <w:style w:type="paragraph" w:styleId="1147" w:customStyle="1">
    <w:name w:val="样式 序号----------- + 仿宋_GB23121"/>
    <w:basedOn w:val="1114"/>
    <w:uiPriority w:val="0"/>
    <w:qFormat/>
    <w:pPr>
      <w:spacing w:line="360" w:lineRule="auto"/>
    </w:pPr>
    <w:rPr>
      <w:rFonts w:ascii="仿宋_GB2312" w:eastAsia="仿宋_GB2312"/>
      <w:bCs w:val="0"/>
    </w:rPr>
  </w:style>
  <w:style w:type="paragraph" w:styleId="1148" w:customStyle="1">
    <w:name w:val="pa-9"/>
    <w:basedOn w:val="746"/>
    <w:uiPriority w:val="0"/>
    <w:qFormat/>
    <w:pPr>
      <w:jc w:val="center"/>
      <w:spacing w:line="360" w:lineRule="atLeast"/>
      <w:widowControl/>
    </w:pPr>
    <w:rPr>
      <w:rFonts w:ascii="宋体" w:cs="宋体"/>
      <w:sz w:val="24"/>
    </w:rPr>
  </w:style>
  <w:style w:type="paragraph" w:styleId="1149" w:customStyle="1">
    <w:name w:val="pa-3"/>
    <w:basedOn w:val="746"/>
    <w:uiPriority w:val="0"/>
    <w:qFormat/>
    <w:pPr>
      <w:jc w:val="left"/>
      <w:spacing w:before="150" w:after="150"/>
      <w:widowControl/>
    </w:pPr>
    <w:rPr>
      <w:rFonts w:ascii="宋体" w:cs="宋体"/>
      <w:sz w:val="24"/>
    </w:rPr>
  </w:style>
  <w:style w:type="paragraph" w:styleId="1150" w:customStyle="1">
    <w:name w:val="font5"/>
    <w:basedOn w:val="746"/>
    <w:uiPriority w:val="0"/>
    <w:qFormat/>
    <w:pPr>
      <w:jc w:val="left"/>
      <w:spacing w:before="100" w:beforeAutospacing="1" w:after="100" w:afterAutospacing="1"/>
      <w:widowControl/>
    </w:pPr>
    <w:rPr>
      <w:rFonts w:ascii="宋体"/>
      <w:sz w:val="18"/>
      <w:szCs w:val="18"/>
    </w:rPr>
  </w:style>
  <w:style w:type="paragraph" w:styleId="1151" w:customStyle="1">
    <w:name w:val="pa-5"/>
    <w:basedOn w:val="746"/>
    <w:uiPriority w:val="0"/>
    <w:qFormat/>
    <w:pPr>
      <w:spacing w:line="280" w:lineRule="atLeast"/>
      <w:widowControl/>
    </w:pPr>
    <w:rPr>
      <w:rFonts w:ascii="宋体" w:cs="宋体"/>
      <w:sz w:val="24"/>
    </w:rPr>
  </w:style>
  <w:style w:type="paragraph" w:styleId="1152" w:customStyle="1">
    <w:name w:val="xl39"/>
    <w:basedOn w:val="74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3" w:customStyle="1">
    <w:name w:val="font6"/>
    <w:basedOn w:val="746"/>
    <w:uiPriority w:val="0"/>
    <w:qFormat/>
    <w:pPr>
      <w:jc w:val="left"/>
      <w:spacing w:before="100" w:beforeAutospacing="1" w:after="100" w:afterAutospacing="1"/>
      <w:widowControl/>
    </w:pPr>
    <w:rPr>
      <w:sz w:val="20"/>
      <w:szCs w:val="20"/>
    </w:rPr>
  </w:style>
  <w:style w:type="paragraph" w:styleId="1154" w:customStyle="1">
    <w:name w:val="font9"/>
    <w:basedOn w:val="746"/>
    <w:uiPriority w:val="0"/>
    <w:qFormat/>
    <w:pPr>
      <w:jc w:val="left"/>
      <w:spacing w:before="100" w:beforeAutospacing="1" w:after="100" w:afterAutospacing="1"/>
      <w:widowControl/>
    </w:pPr>
    <w:rPr>
      <w:rFonts w:ascii="宋体"/>
      <w:color w:val="000000"/>
      <w:sz w:val="18"/>
      <w:szCs w:val="18"/>
    </w:rPr>
  </w:style>
  <w:style w:type="paragraph" w:styleId="1155" w:customStyle="1">
    <w:name w:val="列出段落1"/>
    <w:basedOn w:val="746"/>
    <w:uiPriority w:val="0"/>
    <w:qFormat/>
    <w:pPr>
      <w:ind w:firstLine="200"/>
    </w:pPr>
  </w:style>
  <w:style w:type="paragraph" w:styleId="1156" w:customStyle="1">
    <w:name w:val="p0"/>
    <w:basedOn w:val="746"/>
    <w:uiPriority w:val="0"/>
    <w:qFormat/>
    <w:pPr>
      <w:widowControl/>
    </w:pPr>
    <w:rPr>
      <w:szCs w:val="21"/>
    </w:rPr>
  </w:style>
  <w:style w:type="paragraph" w:styleId="1157" w:customStyle="1">
    <w:name w:val="Char Char Char Char Char Char Char Char Char Char21"/>
    <w:basedOn w:val="746"/>
    <w:uiPriority w:val="0"/>
    <w:qFormat/>
    <w:rPr>
      <w:rFonts w:ascii="Tahoma" w:hAnsi="Tahoma"/>
      <w:sz w:val="24"/>
      <w:szCs w:val="20"/>
    </w:rPr>
  </w:style>
  <w:style w:type="paragraph" w:styleId="1158"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59" w:customStyle="1">
    <w:name w:val="表格正文"/>
    <w:basedOn w:val="746"/>
    <w:uiPriority w:val="0"/>
    <w:qFormat/>
    <w:pPr>
      <w:spacing w:line="300" w:lineRule="auto"/>
      <w:tabs>
        <w:tab w:val="left" w:pos="420" w:leader="none"/>
      </w:tabs>
    </w:pPr>
  </w:style>
  <w:style w:type="paragraph" w:styleId="1160" w:customStyle="1">
    <w:name w:val="首页标题小初"/>
    <w:uiPriority w:val="0"/>
    <w:qFormat/>
    <w:pPr>
      <w:jc w:val="center"/>
    </w:pPr>
    <w:rPr>
      <w:rFonts w:hint="default" w:ascii="黑体" w:hAnsi="Times New Roman" w:eastAsia="黑体" w:cs="宋体"/>
      <w:sz w:val="72"/>
      <w:lang w:val="en-US" w:eastAsia="zh-CN" w:bidi="ar-SA"/>
    </w:rPr>
  </w:style>
  <w:style w:type="paragraph" w:styleId="1161" w:customStyle="1">
    <w:name w:val="五级条标题"/>
    <w:basedOn w:val="1131"/>
    <w:next w:val="1051"/>
    <w:uiPriority w:val="0"/>
    <w:qFormat/>
    <w:pPr>
      <w:outlineLvl w:val="6"/>
    </w:pPr>
  </w:style>
  <w:style w:type="paragraph" w:styleId="1162" w:customStyle="1">
    <w:name w:val="Char Char Char Char Char Char Char1"/>
    <w:basedOn w:val="746"/>
    <w:uiPriority w:val="0"/>
    <w:qFormat/>
    <w:pPr>
      <w:jc w:val="left"/>
      <w:spacing w:after="160" w:line="240" w:lineRule="exact"/>
      <w:widowControl/>
    </w:pPr>
    <w:rPr>
      <w:rFonts w:ascii="Verdana" w:hAnsi="Verdana"/>
      <w:sz w:val="20"/>
      <w:szCs w:val="20"/>
      <w:lang w:eastAsia="en-US"/>
    </w:rPr>
  </w:style>
  <w:style w:type="paragraph" w:styleId="1163" w:customStyle="1">
    <w:name w:val="ibm-list-next"/>
    <w:basedOn w:val="746"/>
    <w:uiPriority w:val="0"/>
    <w:qFormat/>
    <w:pPr>
      <w:jc w:val="left"/>
      <w:spacing w:before="100" w:beforeAutospacing="1" w:after="100" w:afterAutospacing="1"/>
      <w:widowControl/>
    </w:pPr>
    <w:rPr>
      <w:rFonts w:ascii="宋体" w:cs="宋体"/>
      <w:sz w:val="24"/>
    </w:rPr>
  </w:style>
  <w:style w:type="paragraph" w:styleId="1164" w:customStyle="1">
    <w:name w:val="首页标题 一号"/>
    <w:basedOn w:val="1160"/>
    <w:uiPriority w:val="0"/>
    <w:qFormat/>
    <w:rPr>
      <w:sz w:val="52"/>
    </w:rPr>
  </w:style>
  <w:style w:type="paragraph" w:styleId="1165" w:customStyle="1">
    <w:name w:val="Char Char Char Char Char Char Char Char Char Char2"/>
    <w:basedOn w:val="746"/>
    <w:uiPriority w:val="0"/>
    <w:qFormat/>
    <w:rPr>
      <w:rFonts w:ascii="Tahoma" w:hAnsi="Tahoma"/>
      <w:sz w:val="24"/>
      <w:szCs w:val="20"/>
    </w:rPr>
  </w:style>
  <w:style w:type="paragraph" w:styleId="1166" w:customStyle="1">
    <w:name w:val="正文（编号）"/>
    <w:basedOn w:val="1001"/>
    <w:link w:val="1242"/>
    <w:uiPriority w:val="0"/>
    <w:qFormat/>
    <w:pPr>
      <w:ind w:left="720" w:firstLine="0"/>
      <w:tabs>
        <w:tab w:val="left" w:pos="720" w:leader="none"/>
        <w:tab w:val="left" w:pos="780" w:leader="none"/>
      </w:tabs>
    </w:pPr>
    <w:rPr>
      <w:rFonts w:ascii="Times New Roman" w:hAnsi="Times New Roman"/>
      <w:szCs w:val="24"/>
      <w:lang w:eastAsia="en-US"/>
    </w:rPr>
  </w:style>
  <w:style w:type="paragraph" w:styleId="1167" w:customStyle="1">
    <w:name w:val="表格"/>
    <w:basedOn w:val="746"/>
    <w:uiPriority w:val="0"/>
    <w:qFormat/>
    <w:pPr>
      <w:ind w:firstLine="21"/>
    </w:pPr>
    <w:rPr>
      <w:rFonts w:ascii="宋体"/>
      <w:szCs w:val="20"/>
    </w:rPr>
  </w:style>
  <w:style w:type="character" w:styleId="1168" w:customStyle="1">
    <w:name w:val="正文（缩进） Char Char"/>
    <w:uiPriority w:val="0"/>
    <w:qFormat/>
    <w:rPr>
      <w:rFonts w:eastAsia="宋体"/>
      <w:sz w:val="24"/>
      <w:szCs w:val="24"/>
      <w:lang w:val="en-US" w:eastAsia="zh-CN" w:bidi="ar-SA"/>
    </w:rPr>
  </w:style>
  <w:style w:type="paragraph" w:styleId="1169" w:customStyle="1">
    <w:name w:val="正文文本首行缩进 21"/>
    <w:basedOn w:val="1021"/>
    <w:link w:val="1239"/>
    <w:uiPriority w:val="0"/>
    <w:qFormat/>
    <w:pPr>
      <w:ind w:left="200" w:firstLine="200"/>
      <w:spacing w:after="120"/>
    </w:pPr>
    <w:rPr>
      <w:rFonts w:ascii="Times New Roman" w:hAnsi="Times New Roman"/>
      <w:sz w:val="24"/>
      <w:szCs w:val="24"/>
      <w:lang w:eastAsia="en-US"/>
    </w:rPr>
  </w:style>
  <w:style w:type="paragraph" w:styleId="1170" w:customStyle="1">
    <w:name w:val="Char Char Char1"/>
    <w:basedOn w:val="746"/>
    <w:uiPriority w:val="0"/>
    <w:qFormat/>
    <w:rPr>
      <w:szCs w:val="21"/>
    </w:rPr>
  </w:style>
  <w:style w:type="character" w:styleId="1171" w:customStyle="1">
    <w:name w:val="HTML 打字机1"/>
    <w:uiPriority w:val="0"/>
    <w:qFormat/>
    <w:rPr>
      <w:rFonts w:ascii="宋体" w:eastAsia="宋体" w:cs="宋体"/>
      <w:sz w:val="24"/>
      <w:szCs w:val="24"/>
      <w:lang w:bidi="ar-SA"/>
    </w:rPr>
  </w:style>
  <w:style w:type="paragraph" w:styleId="1172" w:customStyle="1">
    <w:name w:val="索引 111"/>
    <w:basedOn w:val="746"/>
    <w:next w:val="746"/>
    <w:uiPriority w:val="0"/>
    <w:qFormat/>
  </w:style>
  <w:style w:type="paragraph" w:styleId="1173" w:customStyle="1">
    <w:name w:val="索引 21"/>
    <w:basedOn w:val="746"/>
    <w:next w:val="746"/>
    <w:uiPriority w:val="0"/>
    <w:qFormat/>
    <w:pPr>
      <w:ind w:left="200"/>
    </w:pPr>
  </w:style>
  <w:style w:type="paragraph" w:styleId="1174" w:customStyle="1">
    <w:name w:val="索引 31"/>
    <w:basedOn w:val="746"/>
    <w:next w:val="746"/>
    <w:uiPriority w:val="0"/>
    <w:qFormat/>
    <w:pPr>
      <w:ind w:left="400"/>
    </w:pPr>
  </w:style>
  <w:style w:type="paragraph" w:styleId="1175" w:customStyle="1">
    <w:name w:val="索引 41"/>
    <w:basedOn w:val="746"/>
    <w:next w:val="746"/>
    <w:uiPriority w:val="0"/>
    <w:qFormat/>
    <w:pPr>
      <w:ind w:left="600"/>
    </w:pPr>
  </w:style>
  <w:style w:type="paragraph" w:styleId="1176" w:customStyle="1">
    <w:name w:val="索引 51"/>
    <w:basedOn w:val="746"/>
    <w:next w:val="746"/>
    <w:uiPriority w:val="0"/>
    <w:qFormat/>
    <w:pPr>
      <w:ind w:left="800"/>
    </w:pPr>
  </w:style>
  <w:style w:type="paragraph" w:styleId="1177" w:customStyle="1">
    <w:name w:val="索引 61"/>
    <w:basedOn w:val="746"/>
    <w:next w:val="746"/>
    <w:uiPriority w:val="0"/>
    <w:qFormat/>
    <w:pPr>
      <w:ind w:left="1000"/>
    </w:pPr>
  </w:style>
  <w:style w:type="paragraph" w:styleId="1178" w:customStyle="1">
    <w:name w:val="索引 71"/>
    <w:basedOn w:val="746"/>
    <w:next w:val="746"/>
    <w:uiPriority w:val="0"/>
    <w:qFormat/>
    <w:pPr>
      <w:ind w:left="1200"/>
    </w:pPr>
  </w:style>
  <w:style w:type="paragraph" w:styleId="1179" w:customStyle="1">
    <w:name w:val="索引 81"/>
    <w:basedOn w:val="746"/>
    <w:next w:val="746"/>
    <w:uiPriority w:val="0"/>
    <w:qFormat/>
    <w:pPr>
      <w:ind w:left="1400"/>
    </w:pPr>
  </w:style>
  <w:style w:type="paragraph" w:styleId="1180" w:customStyle="1">
    <w:name w:val="索引 91"/>
    <w:basedOn w:val="746"/>
    <w:next w:val="746"/>
    <w:uiPriority w:val="0"/>
    <w:qFormat/>
    <w:pPr>
      <w:ind w:left="1600"/>
    </w:pPr>
  </w:style>
  <w:style w:type="paragraph" w:styleId="1181" w:customStyle="1">
    <w:name w:val="索引标题1"/>
    <w:basedOn w:val="746"/>
    <w:next w:val="1172"/>
    <w:uiPriority w:val="0"/>
    <w:qFormat/>
  </w:style>
  <w:style w:type="paragraph" w:styleId="1182" w:customStyle="1">
    <w:name w:val="样式 正文2 + 首行缩进:  0 厘米 段后: 1.5 行"/>
    <w:basedOn w:val="746"/>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83" w:customStyle="1">
    <w:name w:val="标题 3 字符"/>
    <w:link w:val="965"/>
    <w:uiPriority w:val="0"/>
    <w:qFormat/>
    <w:rPr>
      <w:b/>
      <w:sz w:val="32"/>
    </w:rPr>
  </w:style>
  <w:style w:type="paragraph" w:styleId="1184" w:customStyle="1">
    <w:name w:val="表中文字"/>
    <w:basedOn w:val="746"/>
    <w:uiPriority w:val="0"/>
    <w:qFormat/>
    <w:pPr>
      <w:widowControl/>
    </w:pPr>
    <w:rPr>
      <w:szCs w:val="20"/>
    </w:rPr>
  </w:style>
  <w:style w:type="character" w:styleId="1185" w:customStyle="1">
    <w:name w:val="z1"/>
    <w:basedOn w:val="972"/>
    <w:uiPriority w:val="0"/>
    <w:qFormat/>
  </w:style>
  <w:style w:type="paragraph" w:styleId="1186" w:customStyle="1">
    <w:name w:val="文本块1"/>
    <w:basedOn w:val="746"/>
    <w:uiPriority w:val="0"/>
    <w:qFormat/>
    <w:pPr>
      <w:ind w:left="1548" w:right="12" w:hanging="2405"/>
      <w:spacing w:line="360" w:lineRule="exact"/>
    </w:pPr>
    <w:rPr>
      <w:rFonts w:ascii="宋体"/>
      <w:bCs/>
      <w:sz w:val="28"/>
    </w:rPr>
  </w:style>
  <w:style w:type="paragraph" w:styleId="1187" w:customStyle="1">
    <w:name w:val="列表项目符号 31"/>
    <w:basedOn w:val="746"/>
    <w:uiPriority w:val="0"/>
    <w:qFormat/>
    <w:pPr>
      <w:ind w:left="1200" w:hanging="360"/>
      <w:spacing w:line="380" w:lineRule="exact"/>
      <w:tabs>
        <w:tab w:val="left" w:pos="1200" w:leader="none"/>
      </w:tabs>
    </w:pPr>
    <w:rPr>
      <w:sz w:val="28"/>
    </w:rPr>
  </w:style>
  <w:style w:type="paragraph" w:styleId="1188" w:customStyle="1">
    <w:name w:val="列表项目符号 41"/>
    <w:basedOn w:val="746"/>
    <w:uiPriority w:val="0"/>
    <w:qFormat/>
    <w:pPr>
      <w:ind w:left="360" w:hanging="360"/>
      <w:spacing w:line="380" w:lineRule="exact"/>
      <w:tabs>
        <w:tab w:val="left" w:pos="360" w:leader="none"/>
      </w:tabs>
    </w:pPr>
    <w:rPr>
      <w:sz w:val="28"/>
    </w:rPr>
  </w:style>
  <w:style w:type="paragraph" w:styleId="1189" w:customStyle="1">
    <w:name w:val="列表项目符号 51"/>
    <w:basedOn w:val="746"/>
    <w:uiPriority w:val="0"/>
    <w:qFormat/>
    <w:pPr>
      <w:ind w:left="720" w:hanging="360"/>
      <w:spacing w:line="380" w:lineRule="exact"/>
      <w:tabs>
        <w:tab w:val="left" w:pos="720" w:leader="none"/>
      </w:tabs>
    </w:pPr>
    <w:rPr>
      <w:sz w:val="28"/>
    </w:rPr>
  </w:style>
  <w:style w:type="paragraph" w:styleId="1190" w:customStyle="1">
    <w:name w:val="a1"/>
    <w:basedOn w:val="746"/>
    <w:uiPriority w:val="0"/>
    <w:qFormat/>
    <w:pPr>
      <w:jc w:val="left"/>
      <w:spacing w:before="100" w:beforeAutospacing="1" w:after="100" w:afterAutospacing="1"/>
      <w:widowControl/>
    </w:pPr>
    <w:rPr>
      <w:rFonts w:ascii="宋体"/>
      <w:sz w:val="24"/>
    </w:rPr>
  </w:style>
  <w:style w:type="paragraph" w:styleId="1191" w:customStyle="1">
    <w:name w:val="a0"/>
    <w:basedOn w:val="746"/>
    <w:uiPriority w:val="0"/>
    <w:qFormat/>
    <w:pPr>
      <w:jc w:val="left"/>
      <w:spacing w:before="100" w:beforeAutospacing="1" w:after="100" w:afterAutospacing="1"/>
      <w:widowControl/>
    </w:pPr>
    <w:rPr>
      <w:rFonts w:ascii="宋体"/>
      <w:sz w:val="24"/>
    </w:rPr>
  </w:style>
  <w:style w:type="paragraph" w:styleId="1192" w:customStyle="1">
    <w:name w:val="tabletext"/>
    <w:basedOn w:val="746"/>
    <w:uiPriority w:val="0"/>
    <w:qFormat/>
    <w:pPr>
      <w:jc w:val="left"/>
      <w:spacing w:before="100" w:beforeAutospacing="1" w:after="100" w:afterAutospacing="1"/>
      <w:widowControl/>
    </w:pPr>
    <w:rPr>
      <w:rFonts w:ascii="宋体"/>
      <w:sz w:val="24"/>
    </w:rPr>
  </w:style>
  <w:style w:type="paragraph" w:styleId="1193" w:customStyle="1">
    <w:name w:val="我的样式"/>
    <w:basedOn w:val="746"/>
    <w:uiPriority w:val="0"/>
    <w:qFormat/>
    <w:pPr>
      <w:ind w:firstLine="420"/>
      <w:jc w:val="left"/>
      <w:spacing w:after="120"/>
      <w:widowControl/>
    </w:pPr>
    <w:rPr>
      <w:rFonts w:ascii="宋体"/>
      <w:color w:val="000000"/>
      <w:sz w:val="24"/>
      <w:szCs w:val="16"/>
    </w:rPr>
  </w:style>
  <w:style w:type="paragraph" w:styleId="1194" w:customStyle="1">
    <w:name w:val="Figure and Table Title"/>
    <w:basedOn w:val="746"/>
    <w:uiPriority w:val="0"/>
    <w:qFormat/>
    <w:pPr>
      <w:ind w:left="2160"/>
      <w:jc w:val="left"/>
      <w:widowControl/>
    </w:pPr>
    <w:rPr>
      <w:rFonts w:ascii="Helvetica-Light" w:hAnsi="Helvetica-Light"/>
      <w:b/>
      <w:bCs/>
      <w:sz w:val="20"/>
      <w:lang w:eastAsia="en-US"/>
    </w:rPr>
  </w:style>
  <w:style w:type="paragraph" w:styleId="1195" w:customStyle="1">
    <w:name w:val="Table Text/Title"/>
    <w:basedOn w:val="746"/>
    <w:uiPriority w:val="0"/>
    <w:qFormat/>
    <w:pPr>
      <w:jc w:val="left"/>
      <w:widowControl/>
    </w:pPr>
    <w:rPr>
      <w:rFonts w:ascii="宋体"/>
      <w:b/>
      <w:bCs/>
      <w:sz w:val="20"/>
      <w:szCs w:val="20"/>
      <w:lang w:eastAsia="en-US"/>
    </w:rPr>
  </w:style>
  <w:style w:type="paragraph" w:styleId="1196" w:customStyle="1">
    <w:name w:val="Sourcetext bullet"/>
    <w:basedOn w:val="74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97" w:customStyle="1">
    <w:name w:val="无标题正文 Char Char Char Char Char Char Char Char Char Char Char Char Char Char Char Char Char Char Char Char Char Char Char Char Char Char Char1 Char"/>
    <w:basedOn w:val="746"/>
    <w:uiPriority w:val="0"/>
    <w:qFormat/>
    <w:pPr>
      <w:jc w:val="center"/>
      <w:spacing w:after="160" w:line="240" w:lineRule="exact"/>
      <w:widowControl/>
    </w:pPr>
    <w:rPr>
      <w:rFonts w:ascii="Arial" w:hAnsi="Arial"/>
      <w:sz w:val="20"/>
      <w:szCs w:val="20"/>
      <w:lang w:eastAsia="en-US"/>
    </w:rPr>
  </w:style>
  <w:style w:type="paragraph" w:styleId="1198" w:customStyle="1">
    <w:name w:val="Char Char Char Char"/>
    <w:basedOn w:val="746"/>
    <w:uiPriority w:val="0"/>
    <w:qFormat/>
    <w:pPr>
      <w:ind w:left="560" w:firstLine="200"/>
      <w:jc w:val="left"/>
      <w:spacing w:after="120" w:line="360" w:lineRule="auto"/>
      <w:widowControl/>
    </w:pPr>
    <w:rPr>
      <w:rFonts w:ascii="Verdana" w:hAnsi="Verdana"/>
      <w:sz w:val="24"/>
    </w:rPr>
  </w:style>
  <w:style w:type="character" w:styleId="1199" w:customStyle="1">
    <w:name w:val="style91"/>
    <w:uiPriority w:val="0"/>
    <w:qFormat/>
    <w:rPr>
      <w:color w:val="2060c0"/>
      <w:sz w:val="24"/>
      <w:szCs w:val="24"/>
    </w:rPr>
  </w:style>
  <w:style w:type="paragraph" w:styleId="1200" w:customStyle="1">
    <w:name w:val="标准小四"/>
    <w:basedOn w:val="746"/>
    <w:uiPriority w:val="0"/>
    <w:qFormat/>
    <w:pPr>
      <w:ind w:firstLine="200"/>
      <w:spacing w:line="360" w:lineRule="auto"/>
    </w:pPr>
    <w:rPr>
      <w:rFonts w:ascii="Arial" w:hAnsi="Arial"/>
      <w:sz w:val="24"/>
      <w:szCs w:val="21"/>
    </w:rPr>
  </w:style>
  <w:style w:type="paragraph" w:styleId="1201" w:customStyle="1">
    <w:name w:val="样式 正文首行缩进 + 宋体 首行缩进:  0.74 厘米"/>
    <w:basedOn w:val="1046"/>
    <w:uiPriority w:val="0"/>
    <w:qFormat/>
    <w:pPr>
      <w:ind w:firstLine="210"/>
      <w:spacing w:before="120" w:after="0" w:line="380" w:lineRule="exact"/>
    </w:pPr>
    <w:rPr>
      <w:rFonts w:ascii="宋体" w:cs="宋体"/>
      <w:sz w:val="24"/>
      <w:szCs w:val="20"/>
    </w:rPr>
  </w:style>
  <w:style w:type="paragraph" w:styleId="1202" w:customStyle="1">
    <w:name w:val="默认段落字体 Para Char Char Char Char Char Char Char Char Char1"/>
    <w:basedOn w:val="746"/>
    <w:uiPriority w:val="0"/>
    <w:qFormat/>
    <w:rPr>
      <w:rFonts w:ascii="Tahoma" w:hAnsi="Tahoma"/>
      <w:sz w:val="24"/>
      <w:szCs w:val="20"/>
    </w:rPr>
  </w:style>
  <w:style w:type="paragraph" w:styleId="1203" w:customStyle="1">
    <w:name w:val="标题1"/>
    <w:basedOn w:val="746"/>
    <w:uiPriority w:val="0"/>
    <w:qFormat/>
    <w:pPr>
      <w:jc w:val="center"/>
      <w:spacing w:before="240" w:after="60"/>
      <w:outlineLvl w:val="0"/>
    </w:pPr>
    <w:rPr>
      <w:rFonts w:ascii="Cambria" w:hAnsi="Cambria"/>
      <w:b/>
      <w:bCs/>
      <w:sz w:val="32"/>
      <w:szCs w:val="32"/>
    </w:rPr>
  </w:style>
  <w:style w:type="paragraph" w:styleId="1204" w:customStyle="1">
    <w:name w:val="正文小四"/>
    <w:basedOn w:val="746"/>
    <w:uiPriority w:val="0"/>
    <w:qFormat/>
    <w:pPr>
      <w:spacing w:line="312" w:lineRule="auto"/>
    </w:pPr>
    <w:rPr>
      <w:sz w:val="24"/>
    </w:rPr>
  </w:style>
  <w:style w:type="paragraph" w:styleId="1205" w:customStyle="1">
    <w:name w:val="ul"/>
    <w:basedOn w:val="746"/>
    <w:uiPriority w:val="0"/>
    <w:qFormat/>
    <w:pPr>
      <w:numPr>
        <w:ilvl w:val="0"/>
        <w:numId w:val="1"/>
      </w:numPr>
      <w:ind w:left="567" w:hanging="85"/>
      <w:jc w:val="left"/>
      <w:spacing w:line="360" w:lineRule="auto"/>
      <w:widowControl/>
      <w:tabs>
        <w:tab w:val="left" w:pos="842" w:leader="none"/>
        <w:tab w:val="clear" w:pos="930" w:leader="none"/>
      </w:tabs>
    </w:pPr>
    <w:rPr>
      <w:sz w:val="24"/>
    </w:rPr>
  </w:style>
  <w:style w:type="paragraph" w:styleId="1206" w:customStyle="1">
    <w:name w:val="Bullet"/>
    <w:basedOn w:val="74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07" w:customStyle="1">
    <w:name w:val="正文（首行缩进）"/>
    <w:basedOn w:val="746"/>
    <w:uiPriority w:val="0"/>
    <w:qFormat/>
    <w:pPr>
      <w:ind w:firstLine="482"/>
      <w:spacing w:before="120" w:line="360" w:lineRule="auto"/>
      <w:widowControl/>
    </w:pPr>
    <w:rPr>
      <w:sz w:val="24"/>
      <w:szCs w:val="20"/>
    </w:rPr>
  </w:style>
  <w:style w:type="character" w:styleId="1208" w:customStyle="1">
    <w:name w:val="style161"/>
    <w:uiPriority w:val="0"/>
    <w:qFormat/>
    <w:rPr>
      <w:rFonts w:ascii="Verdana" w:hAnsi="Verdana" w:eastAsia="宋体"/>
      <w:b/>
      <w:color w:val="0a246a"/>
      <w:sz w:val="24"/>
      <w:szCs w:val="24"/>
      <w:lang w:val="en-US" w:eastAsia="zh-CN" w:bidi="ar-SA"/>
    </w:rPr>
  </w:style>
  <w:style w:type="paragraph" w:styleId="1209" w:customStyle="1">
    <w:name w:val="正文（首行缩进两字）"/>
    <w:basedOn w:val="746"/>
    <w:uiPriority w:val="0"/>
    <w:qFormat/>
    <w:pPr>
      <w:spacing w:line="312" w:lineRule="auto"/>
    </w:pPr>
    <w:rPr>
      <w:rFonts w:ascii="宋体" w:cs="宋体"/>
      <w:sz w:val="24"/>
    </w:rPr>
  </w:style>
  <w:style w:type="paragraph" w:styleId="1210" w:customStyle="1">
    <w:name w:val="正文文字缩进 3"/>
    <w:basedOn w:val="746"/>
    <w:uiPriority w:val="0"/>
    <w:qFormat/>
    <w:pPr>
      <w:ind w:left="420" w:firstLine="420"/>
      <w:spacing w:line="312" w:lineRule="auto"/>
    </w:pPr>
    <w:rPr>
      <w:rFonts w:ascii="黑体" w:hAnsi="黑体" w:cs="宋体"/>
      <w:bCs/>
      <w:color w:val="000000"/>
      <w:sz w:val="24"/>
    </w:rPr>
  </w:style>
  <w:style w:type="paragraph" w:styleId="1211" w:customStyle="1">
    <w:name w:val="技术方案3"/>
    <w:basedOn w:val="746"/>
    <w:uiPriority w:val="0"/>
    <w:qFormat/>
    <w:pPr>
      <w:spacing w:line="360" w:lineRule="auto"/>
    </w:pPr>
    <w:rPr>
      <w:rFonts w:ascii="宋体"/>
      <w:b/>
      <w:bCs/>
      <w:sz w:val="32"/>
    </w:rPr>
  </w:style>
  <w:style w:type="paragraph" w:styleId="1212" w:customStyle="1">
    <w:name w:val="技术方案2"/>
    <w:basedOn w:val="746"/>
    <w:uiPriority w:val="0"/>
    <w:qFormat/>
    <w:pPr>
      <w:spacing w:line="480" w:lineRule="auto"/>
    </w:pPr>
    <w:rPr>
      <w:rFonts w:ascii="宋体"/>
      <w:b/>
      <w:bCs/>
      <w:sz w:val="36"/>
    </w:rPr>
  </w:style>
  <w:style w:type="paragraph" w:styleId="1213" w:customStyle="1">
    <w:name w:val="技术方案正文"/>
    <w:basedOn w:val="746"/>
    <w:uiPriority w:val="0"/>
    <w:qFormat/>
    <w:pPr>
      <w:ind w:firstLine="480"/>
      <w:spacing w:line="360" w:lineRule="auto"/>
    </w:pPr>
    <w:rPr>
      <w:rFonts w:ascii="宋体"/>
      <w:sz w:val="24"/>
    </w:rPr>
  </w:style>
  <w:style w:type="paragraph" w:styleId="121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15" w:customStyle="1">
    <w:name w:val="Normal Paragraph"/>
    <w:basedOn w:val="746"/>
    <w:uiPriority w:val="0"/>
    <w:qFormat/>
    <w:pPr>
      <w:ind w:firstLine="425"/>
      <w:spacing w:before="120" w:line="360" w:lineRule="auto"/>
      <w:widowControl/>
    </w:pPr>
    <w:rPr>
      <w:sz w:val="24"/>
      <w:szCs w:val="20"/>
    </w:rPr>
  </w:style>
  <w:style w:type="paragraph" w:styleId="1216" w:customStyle="1">
    <w:name w:val="Normal Paragraph Char"/>
    <w:basedOn w:val="746"/>
    <w:uiPriority w:val="0"/>
    <w:qFormat/>
    <w:pPr>
      <w:ind w:firstLine="425"/>
      <w:spacing w:before="120" w:line="360" w:lineRule="auto"/>
      <w:widowControl/>
    </w:pPr>
    <w:rPr>
      <w:sz w:val="24"/>
    </w:rPr>
  </w:style>
  <w:style w:type="paragraph" w:styleId="1217" w:customStyle="1">
    <w:name w:val="文档正文"/>
    <w:basedOn w:val="746"/>
    <w:uiPriority w:val="0"/>
    <w:qFormat/>
    <w:rPr>
      <w:rFonts w:ascii="宋体"/>
      <w:szCs w:val="20"/>
    </w:rPr>
  </w:style>
  <w:style w:type="paragraph" w:styleId="1218" w:customStyle="1">
    <w:name w:val="默认段落字体 Para Char Char Char Char Char"/>
    <w:basedOn w:val="746"/>
    <w:uiPriority w:val="0"/>
    <w:qFormat/>
    <w:pPr>
      <w:ind w:firstLine="200"/>
      <w:jc w:val="left"/>
      <w:spacing w:before="100" w:beforeAutospacing="1" w:after="100" w:afterAutospacing="1" w:line="360" w:lineRule="auto"/>
    </w:pPr>
    <w:rPr>
      <w:rFonts w:ascii="Arial" w:hAnsi="Arial"/>
      <w:sz w:val="24"/>
      <w:lang w:eastAsia="en-US"/>
    </w:rPr>
  </w:style>
  <w:style w:type="paragraph" w:styleId="1219" w:customStyle="1">
    <w:name w:val="标题2"/>
    <w:basedOn w:val="746"/>
    <w:uiPriority w:val="0"/>
    <w:qFormat/>
    <w:pPr>
      <w:tabs>
        <w:tab w:val="left" w:pos="0" w:leader="none"/>
      </w:tabs>
    </w:pPr>
    <w:rPr>
      <w:rFonts w:ascii="黑体" w:eastAsia="黑体"/>
      <w:sz w:val="24"/>
    </w:rPr>
  </w:style>
  <w:style w:type="paragraph" w:styleId="1220" w:customStyle="1">
    <w:name w:val="Char Char Char Char Char Char Char Char Char Char Char Char Char1"/>
    <w:basedOn w:val="746"/>
    <w:uiPriority w:val="0"/>
    <w:qFormat/>
    <w:pPr>
      <w:jc w:val="left"/>
      <w:spacing w:after="160" w:line="240" w:lineRule="exact"/>
      <w:widowControl/>
    </w:pPr>
    <w:rPr>
      <w:rFonts w:ascii="Arial" w:hAnsi="Arial" w:eastAsia="Times New Roman" w:cs="Verdana"/>
      <w:b/>
      <w:sz w:val="24"/>
      <w:szCs w:val="32"/>
      <w:lang w:eastAsia="en-US"/>
    </w:rPr>
  </w:style>
  <w:style w:type="paragraph" w:styleId="1221" w:customStyle="1">
    <w:name w:val="样式2"/>
    <w:basedOn w:val="965"/>
    <w:uiPriority w:val="0"/>
    <w:qFormat/>
    <w:pPr>
      <w:spacing w:line="415" w:lineRule="auto"/>
    </w:pPr>
    <w:rPr>
      <w:rFonts w:ascii="Calibri" w:hAnsi="Calibri"/>
      <w:bCs/>
      <w:color w:val="000000"/>
      <w:sz w:val="28"/>
      <w:szCs w:val="28"/>
    </w:rPr>
  </w:style>
  <w:style w:type="paragraph" w:styleId="1222" w:customStyle="1">
    <w:name w:val="样式3"/>
    <w:basedOn w:val="965"/>
    <w:uiPriority w:val="0"/>
    <w:qFormat/>
    <w:pPr>
      <w:spacing w:line="415" w:lineRule="auto"/>
    </w:pPr>
    <w:rPr>
      <w:rFonts w:ascii="Calibri" w:hAnsi="Calibri"/>
      <w:bCs/>
      <w:color w:val="000000"/>
      <w:sz w:val="28"/>
      <w:szCs w:val="28"/>
    </w:rPr>
  </w:style>
  <w:style w:type="paragraph" w:styleId="1223" w:customStyle="1">
    <w:name w:val="样式4"/>
    <w:basedOn w:val="965"/>
    <w:uiPriority w:val="0"/>
    <w:qFormat/>
    <w:pPr>
      <w:spacing w:line="415" w:lineRule="auto"/>
    </w:pPr>
    <w:rPr>
      <w:rFonts w:ascii="Calibri" w:hAnsi="Calibri"/>
      <w:bCs/>
      <w:color w:val="000000"/>
      <w:sz w:val="28"/>
      <w:szCs w:val="28"/>
    </w:rPr>
  </w:style>
  <w:style w:type="paragraph" w:styleId="1224" w:customStyle="1">
    <w:name w:val="样式5"/>
    <w:basedOn w:val="965"/>
    <w:uiPriority w:val="0"/>
    <w:qFormat/>
    <w:pPr>
      <w:spacing w:line="415" w:lineRule="auto"/>
    </w:pPr>
    <w:rPr>
      <w:rFonts w:ascii="Calibri" w:hAnsi="Calibri"/>
      <w:bCs/>
      <w:color w:val="000000"/>
      <w:sz w:val="28"/>
      <w:szCs w:val="28"/>
    </w:rPr>
  </w:style>
  <w:style w:type="paragraph" w:styleId="1225" w:customStyle="1">
    <w:name w:val="样式6"/>
    <w:basedOn w:val="1140"/>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226" w:customStyle="1">
    <w:name w:val="大汉方案正文 Char"/>
    <w:basedOn w:val="746"/>
    <w:uiPriority w:val="0"/>
    <w:qFormat/>
    <w:pPr>
      <w:ind w:firstLine="200"/>
      <w:spacing w:line="360" w:lineRule="auto"/>
    </w:pPr>
    <w:rPr>
      <w:rFonts w:ascii="Arial" w:hAnsi="Arial"/>
      <w:sz w:val="24"/>
    </w:rPr>
  </w:style>
  <w:style w:type="character" w:styleId="1227" w:customStyle="1">
    <w:name w:val="标题 2 Char Char Char"/>
    <w:uiPriority w:val="0"/>
    <w:qFormat/>
    <w:rPr>
      <w:rFonts w:ascii="Arial" w:hAnsi="Arial" w:eastAsia="宋体" w:cs="Arial"/>
      <w:b/>
      <w:bCs/>
      <w:i/>
      <w:iCs/>
      <w:sz w:val="28"/>
      <w:szCs w:val="28"/>
      <w:lang w:val="en-US" w:eastAsia="zh-CN" w:bidi="ar-SA"/>
    </w:rPr>
  </w:style>
  <w:style w:type="character" w:styleId="1228" w:customStyle="1">
    <w:name w:val="question-title"/>
    <w:basedOn w:val="972"/>
    <w:uiPriority w:val="0"/>
    <w:qFormat/>
  </w:style>
  <w:style w:type="paragraph" w:styleId="1229" w:customStyle="1">
    <w:name w:val="说明书2级标题"/>
    <w:basedOn w:val="746"/>
    <w:next w:val="1230"/>
    <w:uiPriority w:val="0"/>
    <w:qFormat/>
    <w:pPr>
      <w:numPr>
        <w:ilvl w:val="2"/>
        <w:numId w:val="2"/>
      </w:numPr>
      <w:spacing w:before="100"/>
    </w:pPr>
    <w:rPr>
      <w:rFonts w:eastAsia="黑体"/>
      <w:sz w:val="28"/>
      <w:szCs w:val="28"/>
    </w:rPr>
  </w:style>
  <w:style w:type="paragraph" w:styleId="1230" w:customStyle="1">
    <w:name w:val="说明书3级标题"/>
    <w:basedOn w:val="746"/>
    <w:next w:val="746"/>
    <w:uiPriority w:val="0"/>
    <w:qFormat/>
    <w:pPr>
      <w:numPr>
        <w:ilvl w:val="2"/>
        <w:numId w:val="3"/>
      </w:numPr>
      <w:spacing w:line="360" w:lineRule="auto"/>
    </w:pPr>
    <w:rPr>
      <w:rFonts w:eastAsia="黑体"/>
      <w:sz w:val="24"/>
    </w:rPr>
  </w:style>
  <w:style w:type="character" w:styleId="1231" w:customStyle="1">
    <w:name w:val="style15"/>
    <w:basedOn w:val="972"/>
    <w:uiPriority w:val="0"/>
    <w:qFormat/>
  </w:style>
  <w:style w:type="paragraph" w:styleId="1232" w:customStyle="1">
    <w:name w:val="列出段落[858D7CFB-ED40-4347-BF05-701D383B685F][858D7CFB-ED40-4347-BF05-701D383B685F]"/>
    <w:basedOn w:val="746"/>
    <w:uiPriority w:val="0"/>
    <w:qFormat/>
    <w:pPr>
      <w:ind w:firstLine="200"/>
    </w:pPr>
  </w:style>
  <w:style w:type="paragraph" w:styleId="1233" w:customStyle="1">
    <w:name w:val="默认段落字体 Para Char Char Char Char Char Char Char Char Char1 Char Char Char Char Char Char Char Char"/>
    <w:basedOn w:val="1023"/>
    <w:uiPriority w:val="0"/>
    <w:qFormat/>
  </w:style>
  <w:style w:type="paragraph" w:styleId="1234" w:customStyle="1">
    <w:name w:val="style42"/>
    <w:basedOn w:val="746"/>
    <w:uiPriority w:val="0"/>
    <w:qFormat/>
    <w:pPr>
      <w:jc w:val="left"/>
      <w:spacing w:before="100" w:beforeAutospacing="1" w:after="100" w:afterAutospacing="1"/>
      <w:widowControl/>
    </w:pPr>
    <w:rPr>
      <w:rFonts w:ascii="宋体" w:cs="宋体"/>
      <w:color w:val="000000"/>
      <w:sz w:val="15"/>
      <w:szCs w:val="15"/>
    </w:rPr>
  </w:style>
  <w:style w:type="paragraph" w:styleId="1235" w:customStyle="1">
    <w:name w:val="Char Char1 Char Char Char Char Char Char Char Char"/>
    <w:basedOn w:val="746"/>
    <w:uiPriority w:val="0"/>
    <w:qFormat/>
    <w:pPr>
      <w:jc w:val="left"/>
      <w:spacing w:after="160" w:line="240" w:lineRule="exact"/>
      <w:widowControl/>
    </w:pPr>
  </w:style>
  <w:style w:type="paragraph" w:styleId="1236" w:customStyle="1">
    <w:name w:val="技术方案正文样式"/>
    <w:basedOn w:val="746"/>
    <w:uiPriority w:val="0"/>
    <w:qFormat/>
    <w:pPr>
      <w:ind w:firstLine="200"/>
      <w:spacing w:line="400" w:lineRule="exact"/>
    </w:pPr>
    <w:rPr>
      <w:rFonts w:ascii="宋体" w:cs="宋体"/>
      <w:sz w:val="24"/>
      <w:szCs w:val="21"/>
    </w:rPr>
  </w:style>
  <w:style w:type="paragraph" w:styleId="1237" w:customStyle="1">
    <w:name w:val="修订1"/>
    <w:uiPriority w:val="0"/>
    <w:qFormat/>
    <w:rPr>
      <w:rFonts w:hint="default" w:ascii="Times New Roman" w:hAnsi="Times New Roman" w:eastAsia="宋体" w:cs="Times New Roman"/>
      <w:sz w:val="21"/>
      <w:szCs w:val="24"/>
      <w:lang w:val="en-US" w:eastAsia="zh-CN" w:bidi="ar-SA"/>
    </w:rPr>
  </w:style>
  <w:style w:type="character" w:styleId="1238" w:customStyle="1">
    <w:name w:val="题注 字符"/>
    <w:link w:val="1054"/>
    <w:uiPriority w:val="0"/>
    <w:qFormat/>
    <w:rPr>
      <w:rFonts w:ascii="Arial" w:hAnsi="Arial" w:eastAsia="黑体" w:cs="Arial"/>
    </w:rPr>
  </w:style>
  <w:style w:type="character" w:styleId="1239" w:customStyle="1">
    <w:name w:val="正文文本首行缩进 2 字符"/>
    <w:link w:val="1169"/>
    <w:uiPriority w:val="0"/>
    <w:qFormat/>
    <w:rPr>
      <w:rFonts w:eastAsia="仿宋_GB2312"/>
      <w:sz w:val="24"/>
      <w:szCs w:val="24"/>
      <w:lang w:val="en-US" w:eastAsia="en-US" w:bidi="ar-SA"/>
    </w:rPr>
  </w:style>
  <w:style w:type="character" w:styleId="1240" w:customStyle="1">
    <w:name w:val="标题 4 字符"/>
    <w:link w:val="966"/>
    <w:uiPriority w:val="0"/>
    <w:qFormat/>
    <w:rPr>
      <w:rFonts w:ascii="宋体" w:eastAsia="宋体"/>
      <w:color w:val="800000"/>
      <w:sz w:val="28"/>
      <w:lang w:val="en-US" w:eastAsia="zh-CN" w:bidi="ar-SA"/>
    </w:rPr>
  </w:style>
  <w:style w:type="character" w:styleId="1241" w:customStyle="1">
    <w:name w:val="正文（标记） Char2"/>
    <w:link w:val="983"/>
    <w:uiPriority w:val="0"/>
    <w:qFormat/>
    <w:rPr>
      <w:sz w:val="24"/>
      <w:szCs w:val="24"/>
    </w:rPr>
  </w:style>
  <w:style w:type="character" w:styleId="1242" w:customStyle="1">
    <w:name w:val="正文（编号） Char Char"/>
    <w:link w:val="1166"/>
    <w:uiPriority w:val="0"/>
    <w:qFormat/>
    <w:rPr>
      <w:sz w:val="24"/>
      <w:szCs w:val="24"/>
    </w:rPr>
  </w:style>
  <w:style w:type="paragraph" w:styleId="1243" w:customStyle="1">
    <w:name w:val="列表接续 21"/>
    <w:basedOn w:val="746"/>
    <w:uiPriority w:val="0"/>
    <w:qFormat/>
    <w:pPr>
      <w:ind w:left="840"/>
      <w:spacing w:after="120"/>
    </w:pPr>
  </w:style>
  <w:style w:type="paragraph" w:styleId="1244" w:customStyle="1">
    <w:name w:val="D&amp;L"/>
    <w:basedOn w:val="985"/>
    <w:uiPriority w:val="0"/>
    <w:qFormat/>
    <w:pPr>
      <w:spacing w:line="240" w:lineRule="atLeast"/>
      <w:pBdr>
        <w:bottom w:val="single" w:color="000000" w:sz="18" w:space="1"/>
      </w:pBdr>
    </w:pPr>
    <w:rPr>
      <w:sz w:val="24"/>
      <w:szCs w:val="20"/>
    </w:rPr>
  </w:style>
  <w:style w:type="paragraph" w:styleId="1245" w:customStyle="1">
    <w:name w:val="样式 标题 2 + Times New Roman 四号 非加粗 段前: 5 磅 段后: 0 磅 行距: 固定值 20..."/>
    <w:basedOn w:val="964"/>
    <w:uiPriority w:val="0"/>
    <w:qFormat/>
    <w:pPr>
      <w:spacing w:before="100" w:after="0" w:line="400" w:lineRule="exact"/>
    </w:pPr>
    <w:rPr>
      <w:rFonts w:ascii="Times New Roman" w:hAnsi="Times New Roman" w:cs="宋体"/>
      <w:b w:val="0"/>
      <w:sz w:val="28"/>
    </w:rPr>
  </w:style>
  <w:style w:type="paragraph" w:styleId="1246" w:customStyle="1">
    <w:name w:val="Char Char Char Char Char Char Char1 Char"/>
    <w:basedOn w:val="746"/>
    <w:uiPriority w:val="0"/>
    <w:qFormat/>
    <w:rPr>
      <w:rFonts w:ascii="Tahoma" w:hAnsi="Tahoma"/>
      <w:sz w:val="24"/>
      <w:szCs w:val="20"/>
    </w:rPr>
  </w:style>
  <w:style w:type="paragraph" w:styleId="1247" w:customStyle="1">
    <w:name w:val="TOC 标题2"/>
    <w:basedOn w:val="963"/>
    <w:next w:val="746"/>
    <w:uiPriority w:val="0"/>
    <w:qFormat/>
    <w:pPr>
      <w:spacing w:before="480" w:after="0" w:line="276" w:lineRule="auto"/>
      <w:widowControl/>
      <w:outlineLvl w:val="9"/>
    </w:pPr>
    <w:rPr>
      <w:rFonts w:ascii="Cambria" w:hAnsi="Cambria"/>
      <w:color w:val="365f91"/>
      <w:sz w:val="28"/>
    </w:rPr>
  </w:style>
  <w:style w:type="character" w:styleId="1248" w:customStyle="1">
    <w:name w:val="标题 1 字符"/>
    <w:link w:val="963"/>
    <w:uiPriority w:val="0"/>
    <w:qFormat/>
    <w:rPr>
      <w:b/>
      <w:sz w:val="44"/>
    </w:rPr>
  </w:style>
  <w:style w:type="character" w:styleId="1249" w:customStyle="1">
    <w:name w:val="标题 2 字符"/>
    <w:link w:val="964"/>
    <w:uiPriority w:val="0"/>
    <w:qFormat/>
    <w:rPr>
      <w:rFonts w:ascii="Arial" w:hAnsi="Arial" w:eastAsia="黑体"/>
      <w:b/>
      <w:sz w:val="32"/>
    </w:rPr>
  </w:style>
  <w:style w:type="paragraph" w:styleId="1250" w:customStyle="1">
    <w:name w:val="无间隔1"/>
    <w:link w:val="1251"/>
    <w:uiPriority w:val="0"/>
    <w:qFormat/>
    <w:rPr>
      <w:rFonts w:hint="default" w:ascii="Calibri" w:hAnsi="Calibri" w:eastAsia="宋体" w:cs="Times New Roman"/>
      <w:sz w:val="22"/>
      <w:lang w:val="en-US" w:eastAsia="zh-CN" w:bidi="ar-SA"/>
    </w:rPr>
  </w:style>
  <w:style w:type="character" w:styleId="1251" w:customStyle="1">
    <w:name w:val="无间隔 字符"/>
    <w:link w:val="1250"/>
    <w:uiPriority w:val="0"/>
    <w:qFormat/>
    <w:rPr>
      <w:rFonts w:ascii="Calibri" w:hAnsi="Calibri"/>
      <w:sz w:val="22"/>
      <w:lang w:bidi="ar-SA"/>
    </w:rPr>
  </w:style>
  <w:style w:type="table" w:styleId="1252" w:customStyle="1">
    <w:name w:val="网格型1"/>
    <w:basedOn w:val="973"/>
    <w:uiPriority w:val="0"/>
    <w:qFormat/>
    <w:tblPr/>
  </w:style>
  <w:style w:type="character" w:styleId="1253" w:customStyle="1">
    <w:name w:val="批注文字 字符"/>
    <w:link w:val="1035"/>
    <w:uiPriority w:val="0"/>
    <w:qFormat/>
    <w:rPr>
      <w:rFonts w:ascii="Calibri" w:hAnsi="Calibri" w:eastAsia="宋体" w:cs="Times New Roman"/>
      <w:sz w:val="21"/>
    </w:rPr>
  </w:style>
  <w:style w:type="paragraph" w:styleId="1254" w:customStyle="1">
    <w:name w:val="Normal_0"/>
    <w:uiPriority w:val="0"/>
    <w:qFormat/>
    <w:rPr>
      <w:rFonts w:hint="default" w:ascii="黑体" w:hAnsi="黑体" w:eastAsia="黑体" w:cs="Times New Roman"/>
      <w:b/>
      <w:sz w:val="32"/>
      <w:szCs w:val="24"/>
      <w:lang w:val="en-US" w:eastAsia="zh-CN" w:bidi="ar-SA"/>
    </w:rPr>
  </w:style>
  <w:style w:type="paragraph" w:styleId="125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Normal_1"/>
    <w:uiPriority w:val="0"/>
    <w:qFormat/>
    <w:rPr>
      <w:rFonts w:hint="default" w:ascii="黑体" w:hAnsi="黑体" w:eastAsia="黑体" w:cs="Times New Roman"/>
      <w:b/>
      <w:sz w:val="32"/>
      <w:szCs w:val="24"/>
      <w:lang w:val="en-US" w:eastAsia="zh-CN" w:bidi="ar-SA"/>
    </w:rPr>
  </w:style>
  <w:style w:type="paragraph" w:styleId="125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9"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2"/>
    <w:uiPriority w:val="0"/>
    <w:qFormat/>
    <w:rPr>
      <w:rFonts w:hint="default" w:ascii="黑体" w:hAnsi="黑体" w:eastAsia="黑体" w:cs="Times New Roman"/>
      <w:b/>
      <w:sz w:val="32"/>
      <w:szCs w:val="24"/>
      <w:lang w:val="en-US" w:eastAsia="zh-CN" w:bidi="ar-SA"/>
    </w:rPr>
  </w:style>
  <w:style w:type="paragraph" w:styleId="126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Normal_3"/>
    <w:uiPriority w:val="0"/>
    <w:qFormat/>
    <w:rPr>
      <w:rFonts w:hint="default" w:ascii="黑体" w:hAnsi="黑体" w:eastAsia="黑体" w:cs="Times New Roman"/>
      <w:b/>
      <w:sz w:val="32"/>
      <w:szCs w:val="24"/>
      <w:lang w:val="en-US" w:eastAsia="zh-CN" w:bidi="ar-SA"/>
    </w:rPr>
  </w:style>
  <w:style w:type="paragraph" w:styleId="1263" w:customStyle="1">
    <w:name w:val="Normal_4"/>
    <w:uiPriority w:val="0"/>
    <w:qFormat/>
    <w:rPr>
      <w:rFonts w:hint="default" w:ascii="黑体" w:hAnsi="黑体" w:eastAsia="黑体" w:cs="Times New Roman"/>
      <w:b/>
      <w:sz w:val="32"/>
      <w:szCs w:val="24"/>
      <w:lang w:val="en-US" w:eastAsia="zh-CN" w:bidi="ar-SA"/>
    </w:rPr>
  </w:style>
  <w:style w:type="paragraph" w:styleId="1264" w:customStyle="1">
    <w:name w:val="Normal_5"/>
    <w:uiPriority w:val="0"/>
    <w:qFormat/>
    <w:rPr>
      <w:rFonts w:hint="default" w:ascii="黑体" w:hAnsi="黑体" w:eastAsia="黑体" w:cs="Times New Roman"/>
      <w:b/>
      <w:sz w:val="32"/>
      <w:szCs w:val="24"/>
      <w:lang w:val="en-US" w:eastAsia="zh-CN" w:bidi="ar-SA"/>
    </w:rPr>
  </w:style>
  <w:style w:type="paragraph" w:styleId="126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Normal_6"/>
    <w:uiPriority w:val="0"/>
    <w:qFormat/>
    <w:rPr>
      <w:rFonts w:hint="default" w:ascii="黑体" w:hAnsi="黑体" w:eastAsia="黑体" w:cs="Times New Roman"/>
      <w:b/>
      <w:sz w:val="32"/>
      <w:szCs w:val="24"/>
      <w:lang w:val="en-US" w:eastAsia="zh-CN" w:bidi="ar-SA"/>
    </w:rPr>
  </w:style>
  <w:style w:type="paragraph" w:styleId="126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68" w:customStyle="1">
    <w:name w:val="Normal_7"/>
    <w:uiPriority w:val="0"/>
    <w:qFormat/>
    <w:rPr>
      <w:rFonts w:hint="default" w:ascii="黑体" w:hAnsi="黑体" w:eastAsia="黑体" w:cs="Times New Roman"/>
      <w:b/>
      <w:sz w:val="32"/>
      <w:szCs w:val="24"/>
      <w:lang w:val="en-US" w:eastAsia="zh-CN" w:bidi="ar-SA"/>
    </w:rPr>
  </w:style>
  <w:style w:type="paragraph" w:styleId="126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70" w:customStyle="1">
    <w:name w:val="Normal_9"/>
    <w:uiPriority w:val="0"/>
    <w:qFormat/>
    <w:rPr>
      <w:rFonts w:hint="default" w:ascii="黑体" w:hAnsi="黑体" w:eastAsia="黑体" w:cs="Times New Roman"/>
      <w:b/>
      <w:sz w:val="32"/>
      <w:szCs w:val="24"/>
      <w:lang w:val="en-US" w:eastAsia="zh-CN" w:bidi="ar-SA"/>
    </w:rPr>
  </w:style>
  <w:style w:type="paragraph" w:styleId="127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72" w:customStyle="1">
    <w:name w:val="Normal_10"/>
    <w:uiPriority w:val="0"/>
    <w:qFormat/>
    <w:rPr>
      <w:rFonts w:hint="default" w:ascii="黑体" w:hAnsi="黑体" w:eastAsia="黑体" w:cs="Times New Roman"/>
      <w:b/>
      <w:sz w:val="32"/>
      <w:szCs w:val="24"/>
      <w:lang w:val="en-US" w:eastAsia="zh-CN" w:bidi="ar-SA"/>
    </w:rPr>
  </w:style>
  <w:style w:type="paragraph" w:styleId="1273"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正文缩进_0"/>
    <w:basedOn w:val="1273"/>
    <w:link w:val="1275"/>
    <w:uiPriority w:val="0"/>
    <w:unhideWhenUsed/>
    <w:qFormat/>
    <w:pPr>
      <w:ind w:firstLine="420"/>
    </w:pPr>
    <w:rPr>
      <w:szCs w:val="22"/>
      <w:lang w:eastAsia="en-US"/>
    </w:rPr>
  </w:style>
  <w:style w:type="character" w:styleId="1275" w:customStyle="1">
    <w:name w:val="正文缩进 Char1_0"/>
    <w:link w:val="1274"/>
    <w:uiPriority w:val="0"/>
    <w:qFormat/>
    <w:rPr>
      <w:sz w:val="21"/>
      <w:szCs w:val="22"/>
    </w:rPr>
  </w:style>
  <w:style w:type="paragraph" w:styleId="1276" w:customStyle="1">
    <w:name w:val="纯文本_0"/>
    <w:basedOn w:val="1273"/>
    <w:link w:val="1277"/>
    <w:uiPriority w:val="0"/>
    <w:unhideWhenUsed/>
    <w:qFormat/>
    <w:rPr>
      <w:rFonts w:ascii="宋体" w:hAnsi="Courier New"/>
      <w:szCs w:val="21"/>
      <w:lang w:eastAsia="en-US"/>
    </w:rPr>
  </w:style>
  <w:style w:type="character" w:styleId="1277" w:customStyle="1">
    <w:name w:val="纯文本 Char_0"/>
    <w:link w:val="1276"/>
    <w:uiPriority w:val="0"/>
    <w:qFormat/>
    <w:rPr>
      <w:rFonts w:ascii="宋体" w:hAnsi="Courier New" w:cs="Courier New"/>
      <w:sz w:val="21"/>
      <w:szCs w:val="21"/>
    </w:rPr>
  </w:style>
  <w:style w:type="paragraph" w:styleId="1278" w:customStyle="1">
    <w:name w:val="Normal_11"/>
    <w:uiPriority w:val="0"/>
    <w:qFormat/>
    <w:rPr>
      <w:rFonts w:hint="default" w:ascii="黑体" w:hAnsi="黑体" w:eastAsia="黑体" w:cs="Times New Roman"/>
      <w:b/>
      <w:sz w:val="32"/>
      <w:szCs w:val="24"/>
      <w:lang w:val="en-US" w:eastAsia="zh-CN" w:bidi="ar-SA"/>
    </w:rPr>
  </w:style>
  <w:style w:type="paragraph" w:styleId="1279"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0" w:customStyle="1">
    <w:name w:val="Normal_12"/>
    <w:uiPriority w:val="0"/>
    <w:qFormat/>
    <w:rPr>
      <w:rFonts w:hint="default" w:ascii="黑体" w:hAnsi="黑体" w:eastAsia="黑体" w:cs="Times New Roman"/>
      <w:b/>
      <w:sz w:val="32"/>
      <w:szCs w:val="24"/>
      <w:lang w:val="en-US" w:eastAsia="zh-CN" w:bidi="ar-SA"/>
    </w:rPr>
  </w:style>
  <w:style w:type="paragraph" w:styleId="1281"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Normal_13"/>
    <w:uiPriority w:val="0"/>
    <w:qFormat/>
    <w:rPr>
      <w:rFonts w:hint="default" w:ascii="黑体" w:hAnsi="黑体" w:eastAsia="黑体" w:cs="Times New Roman"/>
      <w:b/>
      <w:sz w:val="32"/>
      <w:szCs w:val="24"/>
      <w:lang w:val="en-US" w:eastAsia="zh-CN" w:bidi="ar-SA"/>
    </w:rPr>
  </w:style>
  <w:style w:type="paragraph" w:styleId="1283"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Normal_14"/>
    <w:uiPriority w:val="0"/>
    <w:qFormat/>
    <w:rPr>
      <w:rFonts w:hint="default" w:ascii="黑体" w:hAnsi="黑体" w:eastAsia="黑体" w:cs="Times New Roman"/>
      <w:b/>
      <w:sz w:val="32"/>
      <w:szCs w:val="24"/>
      <w:lang w:val="en-US" w:eastAsia="zh-CN" w:bidi="ar-SA"/>
    </w:rPr>
  </w:style>
  <w:style w:type="paragraph" w:styleId="1285"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Normal_15"/>
    <w:uiPriority w:val="0"/>
    <w:qFormat/>
    <w:rPr>
      <w:rFonts w:hint="default" w:ascii="黑体" w:hAnsi="黑体" w:eastAsia="黑体" w:cs="Times New Roman"/>
      <w:b/>
      <w:sz w:val="32"/>
      <w:szCs w:val="24"/>
      <w:lang w:val="en-US" w:eastAsia="zh-CN" w:bidi="ar-SA"/>
    </w:rPr>
  </w:style>
  <w:style w:type="paragraph" w:styleId="1287"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Normal_16"/>
    <w:uiPriority w:val="0"/>
    <w:qFormat/>
    <w:rPr>
      <w:rFonts w:hint="default" w:ascii="黑体" w:hAnsi="黑体" w:eastAsia="黑体" w:cs="Times New Roman"/>
      <w:b/>
      <w:sz w:val="32"/>
      <w:szCs w:val="24"/>
      <w:lang w:val="en-US" w:eastAsia="zh-CN" w:bidi="ar-SA"/>
    </w:rPr>
  </w:style>
  <w:style w:type="paragraph" w:styleId="128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91" w:customStyle="1">
    <w:name w:val="Normal_17"/>
    <w:uiPriority w:val="0"/>
    <w:qFormat/>
    <w:rPr>
      <w:rFonts w:hint="default" w:ascii="黑体" w:hAnsi="黑体" w:eastAsia="黑体" w:cs="Times New Roman"/>
      <w:b/>
      <w:sz w:val="32"/>
      <w:szCs w:val="24"/>
      <w:lang w:val="en-US" w:eastAsia="zh-CN" w:bidi="ar-SA"/>
    </w:rPr>
  </w:style>
  <w:style w:type="paragraph" w:styleId="1292" w:customStyle="1">
    <w:name w:val="Normal_18"/>
    <w:uiPriority w:val="0"/>
    <w:qFormat/>
    <w:rPr>
      <w:rFonts w:hint="default" w:ascii="黑体" w:hAnsi="黑体" w:eastAsia="黑体" w:cs="Times New Roman"/>
      <w:b/>
      <w:sz w:val="32"/>
      <w:szCs w:val="24"/>
      <w:lang w:val="en-US" w:eastAsia="zh-CN" w:bidi="ar-SA"/>
    </w:rPr>
  </w:style>
  <w:style w:type="paragraph" w:styleId="1293"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94" w:customStyle="1">
    <w:name w:val="Normal_0_0"/>
    <w:uiPriority w:val="0"/>
    <w:qFormat/>
    <w:rPr>
      <w:rFonts w:hint="default" w:ascii="黑体" w:hAnsi="黑体" w:eastAsia="黑体" w:cs="Times New Roman"/>
      <w:b/>
      <w:sz w:val="40"/>
      <w:szCs w:val="24"/>
      <w:lang w:val="en-US" w:eastAsia="zh-CN" w:bidi="ar-SA"/>
    </w:rPr>
  </w:style>
  <w:style w:type="paragraph" w:styleId="1295"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296" w:customStyle="1">
    <w:name w:val="纯文本 字符"/>
    <w:link w:val="1008"/>
    <w:uiPriority w:val="0"/>
    <w:qFormat/>
    <w:rPr>
      <w:rFonts w:ascii="宋体" w:hAnsi="Calibri" w:eastAsia="宋体"/>
      <w:sz w:val="21"/>
      <w:szCs w:val="21"/>
      <w:lang w:val="en-US" w:eastAsia="zh-CN" w:bidi="ar-SA"/>
    </w:rPr>
  </w:style>
  <w:style w:type="paragraph" w:styleId="129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9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00" w:customStyle="1">
    <w:name w:val="段_0"/>
    <w:next w:val="1299"/>
    <w:uiPriority w:val="0"/>
    <w:qFormat/>
    <w:pPr>
      <w:ind w:firstLine="200"/>
      <w:jc w:val="both"/>
    </w:pPr>
    <w:rPr>
      <w:rFonts w:hint="default" w:ascii="宋体" w:hAnsi="Calibri" w:eastAsia="微软雅黑" w:cs="Times New Roman"/>
      <w:sz w:val="21"/>
      <w:lang w:val="en-US" w:eastAsia="zh-CN" w:bidi="ar-SA"/>
    </w:rPr>
  </w:style>
  <w:style w:type="paragraph" w:styleId="130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03" w:customStyle="1">
    <w:name w:val="正文缩进1_0"/>
    <w:basedOn w:val="1302"/>
    <w:link w:val="1304"/>
    <w:uiPriority w:val="0"/>
    <w:qFormat/>
    <w:pPr>
      <w:ind w:firstLine="420"/>
      <w:jc w:val="left"/>
    </w:pPr>
    <w:rPr>
      <w:rFonts w:ascii="宋体" w:hAnsi="Calibri" w:eastAsia="Times New Roman"/>
      <w:sz w:val="24"/>
      <w:szCs w:val="22"/>
    </w:rPr>
  </w:style>
  <w:style w:type="character" w:styleId="1304" w:customStyle="1">
    <w:name w:val="正文缩进 Char1_1"/>
    <w:link w:val="1303"/>
    <w:uiPriority w:val="0"/>
    <w:qFormat/>
    <w:rPr>
      <w:rFonts w:ascii="宋体" w:eastAsia="Times New Roman"/>
      <w:sz w:val="24"/>
      <w:szCs w:val="22"/>
    </w:rPr>
  </w:style>
  <w:style w:type="paragraph" w:styleId="1305" w:customStyle="1">
    <w:name w:val="索引 11"/>
    <w:basedOn w:val="1302"/>
    <w:next w:val="1302"/>
    <w:uiPriority w:val="0"/>
    <w:qFormat/>
    <w:pPr>
      <w:spacing w:line="360" w:lineRule="auto"/>
    </w:pPr>
    <w:rPr>
      <w:rFonts w:ascii="仿宋_GB2312" w:hAnsi="Calibri" w:eastAsia="仿宋_GB2312"/>
      <w:sz w:val="24"/>
      <w:szCs w:val="20"/>
    </w:rPr>
  </w:style>
  <w:style w:type="paragraph" w:styleId="1306"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0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08" w:customStyle="1">
    <w:name w:val="Normal_0_1"/>
    <w:uiPriority w:val="0"/>
    <w:qFormat/>
    <w:rPr>
      <w:rFonts w:hint="default" w:ascii="黑体" w:hAnsi="黑体" w:eastAsia="黑体" w:cs="Times New Roman"/>
      <w:b/>
      <w:sz w:val="32"/>
      <w:szCs w:val="24"/>
      <w:lang w:val="en-US" w:eastAsia="zh-CN" w:bidi="ar-SA"/>
    </w:rPr>
  </w:style>
  <w:style w:type="paragraph" w:styleId="1309"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10" w:customStyle="1">
    <w:name w:val="Normal_2_0"/>
    <w:uiPriority w:val="0"/>
    <w:qFormat/>
    <w:rPr>
      <w:rFonts w:hint="default" w:ascii="黑体" w:hAnsi="黑体" w:eastAsia="黑体" w:cs="Times New Roman"/>
      <w:b/>
      <w:sz w:val="32"/>
      <w:szCs w:val="24"/>
      <w:lang w:val="en-US" w:eastAsia="zh-CN" w:bidi="ar-SA"/>
    </w:rPr>
  </w:style>
  <w:style w:type="paragraph" w:styleId="131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12"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314" w:customStyle="1">
    <w:name w:val="Normal_3_0"/>
    <w:uiPriority w:val="0"/>
    <w:qFormat/>
    <w:rPr>
      <w:rFonts w:hint="default" w:ascii="黑体" w:hAnsi="黑体" w:eastAsia="黑体" w:cs="Times New Roman"/>
      <w:b/>
      <w:sz w:val="32"/>
      <w:szCs w:val="24"/>
      <w:lang w:val="en-US" w:eastAsia="zh-CN" w:bidi="ar-SA"/>
    </w:rPr>
  </w:style>
  <w:style w:type="paragraph" w:styleId="1315"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16" w:customStyle="1">
    <w:name w:val="Normal_5_0"/>
    <w:uiPriority w:val="0"/>
    <w:qFormat/>
    <w:rPr>
      <w:rFonts w:hint="default" w:ascii="黑体" w:hAnsi="黑体" w:eastAsia="黑体" w:cs="Times New Roman"/>
      <w:b/>
      <w:sz w:val="32"/>
      <w:szCs w:val="24"/>
      <w:lang w:val="en-US" w:eastAsia="zh-CN" w:bidi="ar-SA"/>
    </w:rPr>
  </w:style>
  <w:style w:type="paragraph" w:styleId="1317"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18"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19" w:customStyle="1">
    <w:name w:val="Normal_8_0"/>
    <w:uiPriority w:val="0"/>
    <w:qFormat/>
    <w:rPr>
      <w:rFonts w:hint="default" w:ascii="黑体" w:hAnsi="黑体" w:eastAsia="黑体" w:cs="Times New Roman"/>
      <w:b/>
      <w:sz w:val="32"/>
      <w:szCs w:val="24"/>
      <w:lang w:val="en-US" w:eastAsia="zh-CN" w:bidi="ar-SA"/>
    </w:rPr>
  </w:style>
  <w:style w:type="paragraph" w:styleId="1320"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22" w:customStyle="1">
    <w:name w:val="Normal_9_0"/>
    <w:uiPriority w:val="0"/>
    <w:qFormat/>
    <w:rPr>
      <w:rFonts w:hint="default" w:ascii="黑体" w:hAnsi="黑体" w:eastAsia="黑体" w:cs="Times New Roman"/>
      <w:b/>
      <w:sz w:val="32"/>
      <w:szCs w:val="24"/>
      <w:lang w:val="en-US" w:eastAsia="zh-CN" w:bidi="ar-SA"/>
    </w:rPr>
  </w:style>
  <w:style w:type="paragraph" w:styleId="132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2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27" w:customStyle="1">
    <w:name w:val="列出段落_2"/>
    <w:basedOn w:val="1325"/>
    <w:uiPriority w:val="34"/>
    <w:qFormat/>
    <w:pPr>
      <w:ind w:firstLine="420"/>
    </w:pPr>
  </w:style>
  <w:style w:type="paragraph" w:styleId="1328" w:customStyle="1">
    <w:name w:val="Normal_10_0"/>
    <w:uiPriority w:val="0"/>
    <w:qFormat/>
    <w:rPr>
      <w:rFonts w:hint="default" w:ascii="黑体" w:hAnsi="黑体" w:eastAsia="黑体" w:cs="Times New Roman"/>
      <w:b/>
      <w:sz w:val="32"/>
      <w:szCs w:val="24"/>
      <w:lang w:val="en-US" w:eastAsia="zh-CN" w:bidi="ar-SA"/>
    </w:rPr>
  </w:style>
  <w:style w:type="paragraph" w:styleId="1329"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0" w:customStyle="1">
    <w:name w:val="正文缩进_0_0"/>
    <w:basedOn w:val="1329"/>
    <w:link w:val="1331"/>
    <w:uiPriority w:val="0"/>
    <w:unhideWhenUsed/>
    <w:qFormat/>
    <w:pPr>
      <w:ind w:firstLine="420"/>
    </w:pPr>
    <w:rPr>
      <w:rFonts w:ascii="Calibri" w:hAnsi="Calibri"/>
      <w:szCs w:val="22"/>
      <w:lang w:eastAsia="en-US"/>
    </w:rPr>
  </w:style>
  <w:style w:type="character" w:styleId="1331" w:customStyle="1">
    <w:name w:val="正文缩进 Char1_0_0"/>
    <w:link w:val="1330"/>
    <w:uiPriority w:val="0"/>
    <w:qFormat/>
    <w:rPr>
      <w:rFonts w:ascii="Times New Roman" w:hAnsi="Times New Roman" w:eastAsia="宋体" w:cs="Times New Roman"/>
      <w:lang w:val="en-US" w:eastAsia="en-US"/>
    </w:rPr>
  </w:style>
  <w:style w:type="paragraph" w:styleId="1332" w:customStyle="1">
    <w:name w:val="纯文本_0_0"/>
    <w:basedOn w:val="1329"/>
    <w:link w:val="1333"/>
    <w:uiPriority w:val="0"/>
    <w:unhideWhenUsed/>
    <w:qFormat/>
    <w:rPr>
      <w:rFonts w:ascii="宋体" w:hAnsi="Courier New"/>
      <w:szCs w:val="21"/>
      <w:lang w:eastAsia="en-US"/>
    </w:rPr>
  </w:style>
  <w:style w:type="character" w:styleId="1333" w:customStyle="1">
    <w:name w:val="纯文本 Char_0_0"/>
    <w:link w:val="1332"/>
    <w:uiPriority w:val="0"/>
    <w:qFormat/>
    <w:rPr>
      <w:rFonts w:ascii="宋体" w:hAnsi="Courier New" w:eastAsia="宋体" w:cs="Times New Roman"/>
      <w:szCs w:val="21"/>
      <w:lang w:val="en-US" w:eastAsia="en-US"/>
    </w:rPr>
  </w:style>
  <w:style w:type="paragraph" w:styleId="1334" w:customStyle="1">
    <w:name w:val="纯文本_0_0_0"/>
    <w:basedOn w:val="1335"/>
    <w:link w:val="1336"/>
    <w:uiPriority w:val="0"/>
    <w:qFormat/>
    <w:rPr>
      <w:rFonts w:ascii="宋体" w:hAnsi="Courier New"/>
      <w:szCs w:val="21"/>
      <w:lang w:eastAsia="en-US"/>
    </w:rPr>
  </w:style>
  <w:style w:type="paragraph" w:styleId="1335"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36" w:customStyle="1">
    <w:name w:val="纯文本 Char_0_0_0"/>
    <w:link w:val="1334"/>
    <w:uiPriority w:val="0"/>
    <w:qFormat/>
    <w:rPr>
      <w:rFonts w:ascii="宋体" w:hAnsi="Courier New"/>
      <w:sz w:val="21"/>
      <w:szCs w:val="21"/>
      <w:lang w:val="en-US" w:eastAsia="en-US"/>
    </w:rPr>
  </w:style>
  <w:style w:type="paragraph" w:styleId="1337" w:customStyle="1">
    <w:name w:val="Normal_11_0"/>
    <w:uiPriority w:val="0"/>
    <w:qFormat/>
    <w:rPr>
      <w:rFonts w:hint="default" w:ascii="黑体" w:hAnsi="黑体" w:eastAsia="黑体" w:cs="Times New Roman"/>
      <w:b/>
      <w:sz w:val="32"/>
      <w:szCs w:val="24"/>
      <w:lang w:val="en-US" w:eastAsia="zh-CN" w:bidi="ar-SA"/>
    </w:rPr>
  </w:style>
  <w:style w:type="paragraph" w:styleId="1338"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Normal_12_0"/>
    <w:uiPriority w:val="0"/>
    <w:qFormat/>
    <w:rPr>
      <w:rFonts w:hint="default" w:ascii="黑体" w:hAnsi="黑体" w:eastAsia="黑体" w:cs="Times New Roman"/>
      <w:b/>
      <w:sz w:val="32"/>
      <w:szCs w:val="24"/>
      <w:lang w:val="en-US" w:eastAsia="zh-CN" w:bidi="ar-SA"/>
    </w:rPr>
  </w:style>
  <w:style w:type="paragraph" w:styleId="134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Normal_13_0"/>
    <w:uiPriority w:val="0"/>
    <w:qFormat/>
    <w:rPr>
      <w:rFonts w:hint="default" w:ascii="黑体" w:hAnsi="黑体" w:eastAsia="黑体" w:cs="Times New Roman"/>
      <w:b/>
      <w:sz w:val="32"/>
      <w:szCs w:val="24"/>
      <w:lang w:val="en-US" w:eastAsia="zh-CN" w:bidi="ar-SA"/>
    </w:rPr>
  </w:style>
  <w:style w:type="paragraph" w:styleId="1344"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14_0"/>
    <w:uiPriority w:val="0"/>
    <w:qFormat/>
    <w:rPr>
      <w:rFonts w:hint="default" w:ascii="黑体" w:hAnsi="黑体" w:eastAsia="黑体" w:cs="Times New Roman"/>
      <w:b/>
      <w:sz w:val="32"/>
      <w:szCs w:val="24"/>
      <w:lang w:val="en-US" w:eastAsia="zh-CN" w:bidi="ar-SA"/>
    </w:rPr>
  </w:style>
  <w:style w:type="paragraph" w:styleId="1347" w:customStyle="1">
    <w:name w:val="Normal_18_0"/>
    <w:uiPriority w:val="0"/>
    <w:qFormat/>
    <w:rPr>
      <w:rFonts w:hint="default" w:ascii="黑体" w:hAnsi="黑体" w:eastAsia="黑体" w:cs="Times New Roman"/>
      <w:b/>
      <w:sz w:val="32"/>
      <w:szCs w:val="24"/>
      <w:lang w:val="en-US" w:eastAsia="zh-CN" w:bidi="ar-SA"/>
    </w:rPr>
  </w:style>
  <w:style w:type="paragraph" w:styleId="134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50" w:customStyle="1">
    <w:name w:val="Normal_0_2"/>
    <w:uiPriority w:val="0"/>
    <w:qFormat/>
    <w:rPr>
      <w:rFonts w:hint="default" w:ascii="黑体" w:hAnsi="黑体" w:eastAsia="黑体" w:cs="Times New Roman"/>
      <w:b/>
      <w:sz w:val="32"/>
      <w:szCs w:val="24"/>
      <w:lang w:val="en-US" w:eastAsia="zh-CN" w:bidi="ar-SA"/>
    </w:rPr>
  </w:style>
  <w:style w:type="paragraph" w:styleId="135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52" w:customStyle="1">
    <w:name w:val="Normal_0_3"/>
    <w:uiPriority w:val="0"/>
    <w:qFormat/>
    <w:rPr>
      <w:rFonts w:hint="default" w:ascii="黑体" w:hAnsi="黑体" w:eastAsia="黑体" w:cs="Times New Roman"/>
      <w:b/>
      <w:sz w:val="32"/>
      <w:szCs w:val="24"/>
      <w:lang w:val="en-US" w:eastAsia="zh-CN" w:bidi="ar-SA"/>
    </w:rPr>
  </w:style>
  <w:style w:type="paragraph" w:styleId="1353"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54" w:customStyle="1">
    <w:name w:val="10"/>
    <w:uiPriority w:val="0"/>
    <w:qFormat/>
    <w:rPr>
      <w:rFonts w:ascii="Times New Roman" w:hAnsi="Times New Roman" w:cs="Times New Roman"/>
    </w:rPr>
  </w:style>
  <w:style w:type="paragraph" w:styleId="1355" w:customStyle="1">
    <w:name w:val="正文_12_0_0_0_0"/>
    <w:basedOn w:val="746"/>
    <w:uiPriority w:val="0"/>
    <w:qFormat/>
    <w:rPr>
      <w:rFonts w:ascii="Times New Roman" w:hAnsi="Times New Roman"/>
      <w:szCs w:val="24"/>
    </w:rPr>
  </w:style>
  <w:style w:type="paragraph" w:styleId="135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9" w:customStyle="1">
    <w:name w:val="Normal_20"/>
    <w:uiPriority w:val="0"/>
    <w:qFormat/>
    <w:rPr>
      <w:rFonts w:hint="default" w:ascii="黑体" w:hAnsi="黑体" w:eastAsia="黑体" w:cs="黑体"/>
      <w:b/>
      <w:sz w:val="32"/>
      <w:szCs w:val="24"/>
      <w:lang w:val="en-US" w:eastAsia="zh-CN" w:bidi="ar-SA"/>
    </w:rPr>
  </w:style>
  <w:style w:type="paragraph" w:styleId="1360" w:customStyle="1">
    <w:name w:val="纯文本1"/>
    <w:basedOn w:val="746"/>
    <w:uiPriority w:val="0"/>
    <w:qFormat/>
    <w:rPr>
      <w:rFonts w:ascii="宋体" w:hAnsi="Courier New" w:cs="Courier New"/>
      <w:szCs w:val="21"/>
    </w:rPr>
  </w:style>
  <w:style w:type="paragraph" w:styleId="1361" w:customStyle="1">
    <w:name w:val="正文3"/>
    <w:next w:val="965"/>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62" w:customStyle="1">
    <w:name w:val="p17_0_0"/>
    <w:basedOn w:val="1363"/>
    <w:uiPriority w:val="0"/>
    <w:qFormat/>
    <w:pPr>
      <w:spacing w:before="100" w:beforeAutospacing="1" w:after="100" w:afterAutospacing="1"/>
    </w:pPr>
    <w:rPr>
      <w:rFonts w:ascii="宋体" w:hAnsi="宋体" w:eastAsia="Times New Roman" w:cs="宋体"/>
      <w:sz w:val="24"/>
    </w:rPr>
  </w:style>
  <w:style w:type="paragraph" w:styleId="1363" w:customStyle="1">
    <w:name w:val="Normal_19_0"/>
    <w:basedOn w:val="759"/>
    <w:next w:val="1364"/>
    <w:uiPriority w:val="0"/>
    <w:qFormat/>
    <w:rPr>
      <w:rFonts w:ascii="黑体" w:hAnsi="黑体" w:eastAsia="黑体"/>
      <w:b/>
      <w:sz w:val="32"/>
    </w:rPr>
  </w:style>
  <w:style w:type="paragraph" w:styleId="1364" w:customStyle="1">
    <w:name w:val="Body Text First Indent_1_0"/>
    <w:basedOn w:val="1363"/>
    <w:uiPriority w:val="0"/>
    <w:qFormat/>
    <w:pPr>
      <w:ind w:firstLine="100"/>
      <w:spacing w:after="120"/>
    </w:pPr>
  </w:style>
  <w:style w:type="paragraph" w:styleId="136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66" w:customStyle="1">
    <w:name w:val="NormalCharacter_0"/>
    <w:uiPriority w:val="0"/>
    <w:qFormat/>
    <w:rPr>
      <w:rFonts w:ascii="Calibri" w:hAnsi="Calibri" w:eastAsia="宋体" w:cs="Times New Roman"/>
      <w:sz w:val="21"/>
      <w:szCs w:val="24"/>
      <w:lang w:val="en-US" w:eastAsia="zh-CN" w:bidi="ar-SA"/>
    </w:rPr>
  </w:style>
  <w:style w:type="paragraph" w:styleId="1367"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paragraph" w:styleId="1368" w:customStyle="1">
    <w:name w:val="UserStyle_266"/>
    <w:uiPriority w:val="0"/>
    <w:qFormat/>
    <w:pPr>
      <w:jc w:val="both"/>
    </w:pPr>
    <w:rPr>
      <w:rFonts w:hint="default" w:ascii="Times New Roman" w:hAnsi="Times New Roman" w:eastAsia="宋体" w:cs="Times New Roman"/>
      <w:sz w:val="21"/>
      <w:szCs w:val="24"/>
    </w:rPr>
  </w:style>
  <w:style w:type="character" w:styleId="1369" w:customStyle="1">
    <w:name w:val="NormalCharacter_0_0"/>
    <w:uiPriority w:val="0"/>
    <w:qFormat/>
    <w:rPr>
      <w:rFonts w:ascii="Calibri" w:hAnsi="Calibri" w:eastAsia="宋体" w:cs="Times New Roman"/>
      <w:sz w:val="21"/>
      <w:szCs w:val="24"/>
      <w:lang w:val="en-US" w:eastAsia="zh-CN" w:bidi="ar-SA"/>
    </w:rPr>
  </w:style>
  <w:style w:type="paragraph" w:styleId="1370"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371"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372" w:customStyle="1">
    <w:name w:val="Heading 6_0"/>
    <w:next w:val="974"/>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373" w:customStyle="1">
    <w:name w:val="正文2"/>
    <w:uiPriority w:val="0"/>
    <w:qFormat/>
    <w:rPr>
      <w:rFonts w:hint="default" w:ascii="Tahoma" w:hAnsi="Tahoma" w:eastAsia="微软雅黑" w:cs="Tahoma"/>
      <w:sz w:val="24"/>
      <w:szCs w:val="24"/>
      <w:lang w:val="en-US" w:eastAsia="zh-CN" w:bidi="ar-SA"/>
    </w:rPr>
  </w:style>
  <w:style w:type="paragraph" w:styleId="1374" w:customStyle="1">
    <w:name w:val="普通(网站)11"/>
    <w:uiPriority w:val="99"/>
    <w:qFormat/>
    <w:pPr>
      <w:jc w:val="both"/>
      <w:widowControl w:val="off"/>
    </w:pPr>
    <w:rPr>
      <w:rFonts w:hint="default" w:ascii="Calibri" w:hAnsi="Calibri" w:eastAsia="宋体" w:cs="Times New Roman"/>
      <w:sz w:val="24"/>
      <w:szCs w:val="22"/>
      <w:lang w:val="en-US" w:eastAsia="zh-CN" w:bidi="ar-SA"/>
    </w:rPr>
  </w:style>
  <w:style w:type="numbering" w:styleId="13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47a40dca-de02-4118-8cbc-fbb96a566aa0</errorID>
      <errorWord>(</errorWord>
      <group>L1_Format</group>
      <groupName>格式问题</groupName>
      <ability>L2_HalfPunc</ability>
      <abilityName>全半角检查</abilityName>
      <candidateList>
        <item>（</item>
      </candidateList>
      <explain>文本全半角错误。</explain>
      <paraID> 632A951</paraID>
      <start>51</start>
      <end>52</end>
      <status>unmodified</status>
      <modifiedWord/>
      <trackRevisions>false</trackRevisions>
    </reviewItem>
    <reviewItem>
      <errorID>07674900-beb1-4670-94b0-b23263a01c0c</errorID>
      <errorWord>)</errorWord>
      <group>L1_Format</group>
      <groupName>格式问题</groupName>
      <ability>L2_HalfPunc</ability>
      <abilityName>全半角检查</abilityName>
      <candidateList>
        <item>）</item>
      </candidateList>
      <explain>文本全半角错误。</explain>
      <paraID> 632A951</paraID>
      <start>85</start>
      <end>86</end>
      <status>unmodified</status>
      <modifiedWord/>
      <trackRevisions>false</trackRevisions>
    </reviewItem>
    <reviewItem>
      <errorID>164ae1f1-ad88-4b9c-bd4d-d94e5731fb15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46816643</paraID>
      <start>35</start>
      <end>38</end>
      <status>unmodified</status>
      <modifiedWord/>
      <trackRevisions>false</trackRevisions>
    </reviewItem>
    <reviewItem>
      <errorID>67585117-23ff-4aa0-9d06-2a911354825c</errorID>
      <errorWord>一层</errorWord>
      <group>L1_Punc</group>
      <groupName>标点问题</groupName>
      <ability>L2_Punc</ability>
      <abilityName>标点符号检查</abilityName>
      <candidateList>
        <item>、一层</item>
      </candidateList>
      <explain/>
      <paraID>1E1EA8EA</paraID>
      <start>182</start>
      <end>184</end>
      <status>unmodified</status>
      <modifiedWord/>
      <trackRevisions>false</trackRevisions>
    </reviewItem>
    <reviewItem>
      <errorID>fd317e6b-9778-4b13-bcf9-7a8a3cc07bca</errorID>
      <errorWord>:</errorWord>
      <group>L1_Format</group>
      <groupName>格式问题</groupName>
      <ability>L2_HalfPunc</ability>
      <abilityName>全半角检查</abilityName>
      <candidateList>
        <item>：</item>
      </candidateList>
      <explain>文本全半角错误。</explain>
      <paraID>1E1EA8EA</paraID>
      <start>186</start>
      <end>187</end>
      <status>unmodified</status>
      <modifiedWord/>
      <trackRevisions>false</trackRevisions>
    </reviewItem>
    <reviewItem>
      <errorID>b5cb6eee-f752-470e-ae9c-1f3c639b230d</errorID>
      <errorWord>。</errorWord>
      <group>L1_Punc</group>
      <groupName>标点问题</groupName>
      <ability>L2_Punc</ability>
      <abilityName>标点符号检查</abilityName>
      <candidateList>
        <item/>
      </candidateList>
      <explain/>
      <paraID>45438823</paraID>
      <start>220</start>
      <end>221</end>
      <status>unmodified</status>
      <modifiedWord/>
      <trackRevisions>false</trackRevisions>
    </reviewItem>
    <reviewItem>
      <errorID>ddcf0a1d-08f2-4ddf-b68a-6d1c0a7387d0</errorID>
      <errorWord>,</errorWord>
      <group>L1_Punc</group>
      <groupName>标点问题</groupName>
      <ability>L2_Punc</ability>
      <abilityName>标点符号检查</abilityName>
      <candidateList>
        <item>，</item>
      </candidateList>
      <explain/>
      <paraID>5CFDB415</paraID>
      <start>35</start>
      <end>36</end>
      <status>unmodified</status>
      <modifiedWord/>
      <trackRevisions>false</trackRevisions>
    </reviewItem>
    <reviewItem>
      <errorID>6e85f598-099b-4bcf-a74f-835cbe816b72</errorID>
      <errorWord>:</errorWord>
      <group>L1_Format</group>
      <groupName>格式问题</groupName>
      <ability>L2_HalfPunc</ability>
      <abilityName>全半角检查</abilityName>
      <candidateList>
        <item>：</item>
      </candidateList>
      <explain>文本全半角错误。</explain>
      <paraID>7E5281C7</paraID>
      <start>13</start>
      <end>14</end>
      <status>unmodified</status>
      <modifiedWord/>
      <trackRevisions>false</trackRevisions>
    </reviewItem>
    <reviewItem>
      <errorID>c7fe3d35-4bb6-4805-8827-c8bcf90bf70c</errorID>
      <errorWord>“.</errorWord>
      <group>L1_Punc</group>
      <groupName>标点问题</groupName>
      <ability>L2_Punc</ability>
      <abilityName>标点符号检查</abilityName>
      <candidateList>
        <item>“</item>
      </candidateList>
      <explain/>
      <paraID>21320BD0</paraID>
      <start>86</start>
      <end>88</end>
      <status>unmodified</status>
      <modifiedWord/>
      <trackRevisions>false</trackRevisions>
    </reviewItem>
    <reviewItem>
      <errorID>67143ab4-7c9a-47cf-a89b-27cb2cafc181</errorID>
      <errorWord>【2022】002号</errorWord>
      <group>L1_Knowledge</group>
      <groupName>知识性问题</groupName>
      <ability>L2_Knowledge</ability>
      <abilityName>其他知识</abilityName>
      <candidateList>
        <item>〔2022〕2号</item>
      </candidateList>
      <explain>发文字号格式错误。</explain>
      <paraID>7E9CCF9E</paraID>
      <start>34</start>
      <end>44</end>
      <status>unmodified</status>
      <modifiedWord/>
      <trackRevisions>false</trackRevisions>
    </reviewItem>
    <reviewItem>
      <errorID>85673816-9e09-4db2-8bf2-216aa73cbb18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386E40DD</paraID>
      <start>0</start>
      <end>2</end>
      <status>unmodified</status>
      <modifiedWord/>
      <trackRevisions>false</trackRevisions>
    </reviewItem>
    <reviewItem>
      <errorID>22ce7dba-5f1d-42c2-8d12-1e504f3ef571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5BF23B58</paraID>
      <start>0</start>
      <end>2</end>
      <status>unmodified</status>
      <modifiedWord/>
      <trackRevisions>false</trackRevisions>
    </reviewItem>
    <reviewItem>
      <errorID>1a27d003-75ba-4fda-ba8a-101a23f7e4ca</errorID>
      <errorWord>要求的规定</errorWord>
      <group>L1_Grammar</group>
      <groupName>语法问题</groupName>
      <ability>L2_Grammar</ability>
      <abilityName>语法错误</abilityName>
      <candidateList>
        <item>要求</item>
      </candidateList>
      <explain/>
      <paraID>4E488B19</paraID>
      <start>11</start>
      <end>16</end>
      <status>unmodified</status>
      <modifiedWord/>
      <trackRevisions>false</trackRevisions>
    </reviewItem>
    <reviewItem>
      <errorID>579a8237-c3b4-43d9-9bc1-c58d6f90bd9f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7F3934F4</paraID>
      <start>0</start>
      <end>2</end>
      <status>unmodified</status>
      <modifiedWord/>
      <trackRevisions>false</trackRevisions>
    </reviewItem>
    <reviewItem>
      <errorID>c71da995-1155-486b-835e-6a35ac2221e5</errorID>
      <errorWord>法律、法规</errorWord>
      <group>L1_Word</group>
      <groupName>字词问题</groupName>
      <ability>L2_Typo</ability>
      <abilityName>字词错误</abilityName>
      <candidateList>
        <item>法律法规</item>
      </candidateList>
      <explain/>
      <paraID>6D4C342C</paraID>
      <start>24</start>
      <end>29</end>
      <status>unmodified</status>
      <modifiedWord/>
      <trackRevisions>false</trackRevisions>
    </reviewItem>
    <reviewItem>
      <errorID>9d80f4d4-8503-4292-a406-3f4376f187f7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2D443B47</paraID>
      <start>0</start>
      <end>2</end>
      <status>unmodified</status>
      <modifiedWord/>
      <trackRevisions>false</trackRevisions>
    </reviewItem>
    <reviewItem>
      <errorID>a0d4211c-4277-4978-86d4-cc4583391456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1FAE053</paraID>
      <start>0</start>
      <end>2</end>
      <status>unmodified</status>
      <modifiedWord/>
      <trackRevisions>false</trackRevisions>
    </reviewItem>
    <reviewItem>
      <errorID>b6fddbd4-85f8-4ad5-96c8-13370ee0a233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5F696EA5</paraID>
      <start>0</start>
      <end>2</end>
      <status>unmodified</status>
      <modifiedWord/>
      <trackRevisions>false</trackRevisions>
    </reviewItem>
    <reviewItem>
      <errorID>9ed97218-ec7b-4c8a-96ab-8efdeb7b5cc7</errorID>
      <errorWord>1</errorWord>
      <group>L1_Punc</group>
      <groupName>标点问题</groupName>
      <ability>L2_Punc</ability>
      <abilityName>标点符号检查</abilityName>
      <candidateList>
        <item>1。</item>
      </candidateList>
      <explain/>
      <paraID>188BC86D</paraID>
      <start>19</start>
      <end>20</end>
      <status>unmodified</status>
      <modifiedWord/>
      <trackRevisions>false</trackRevisions>
    </reviewItem>
    <reviewItem>
      <errorID>c0f81752-2845-4758-b846-ecdf728c487d</errorID>
      <errorWord>(</errorWord>
      <group>L1_Format</group>
      <groupName>格式问题</groupName>
      <ability>L2_HalfPunc</ability>
      <abilityName>全半角检查</abilityName>
      <candidateList>
        <item>（</item>
      </candidateList>
      <explain>文本全半角错误。</explain>
      <paraID>31E8433E</paraID>
      <start>94</start>
      <end>95</end>
      <status>unmodified</status>
      <modifiedWord/>
      <trackRevisions>false</trackRevisions>
    </reviewItem>
    <reviewItem>
      <errorID>c1b23d01-387e-4faf-b45a-c932d794e97b</errorID>
      <errorWord>)</errorWord>
      <group>L1_Format</group>
      <groupName>格式问题</groupName>
      <ability>L2_HalfPunc</ability>
      <abilityName>全半角检查</abilityName>
      <candidateList>
        <item>）</item>
      </candidateList>
      <explain>文本全半角错误。</explain>
      <paraID>31E8433E</paraID>
      <start>104</start>
      <end>105</end>
      <status>unmodified</status>
      <modifiedWord/>
      <trackRevisions>false</trackRevisions>
    </reviewItem>
    <reviewItem>
      <errorID>2ee81dbb-d9b1-4ba3-9b5f-d3469b4ce83f</errorID>
      <errorWord>（</errorWord>
      <group>L1_Word</group>
      <groupName>字词问题</groupName>
      <ability>L2_Typo</ability>
      <abilityName>字词错误</abilityName>
      <candidateList>
        <item>（在</item>
      </candidateList>
      <explain/>
      <paraID>31E8433E</paraID>
      <start>119</start>
      <end>120</end>
      <status>unmodified</status>
      <modifiedWord/>
      <trackRevisions>false</trackRevisions>
    </reviewItem>
    <reviewItem>
      <errorID>d0ee3111-5e6b-4d34-891e-3c6678a7e6fe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1C3F12D1</paraID>
      <start>182</start>
      <end>185</end>
      <status>unmodified</status>
      <modifiedWord/>
      <trackRevisions>false</trackRevisions>
    </reviewItem>
    <reviewItem>
      <errorID>40da8255-4ba6-4468-a06f-bd96185b4549</errorID>
      <errorWord> </errorWord>
      <group>L1_Punc</group>
      <groupName>标点问题</groupName>
      <ability>L2_Punc</ability>
      <abilityName>标点符号检查</abilityName>
      <candidateList>
        <item>、</item>
      </candidateList>
      <explain/>
      <paraID>6C06925B</paraID>
      <start>5</start>
      <end>6</end>
      <status>unmodified</status>
      <modifiedWord/>
      <trackRevisions>false</trackRevisions>
    </reviewItem>
    <reviewItem>
      <errorID>79edf96c-3df2-410d-9dd8-a6c69382f8b5</errorID>
      <errorWord> </errorWord>
      <group>L1_Punc</group>
      <groupName>标点问题</groupName>
      <ability>L2_Punc</ability>
      <abilityName>标点符号检查</abilityName>
      <candidateList>
        <item>、</item>
      </candidateList>
      <explain/>
      <paraID>6C06925B</paraID>
      <start>11</start>
      <end>12</end>
      <status>unmodified</status>
      <modifiedWord/>
      <trackRevisions>false</trackRevisions>
    </reviewItem>
    <reviewItem>
      <errorID>dd1a10c2-c2d9-4b85-895a-eb7f7961eab3</errorID>
      <errorWord>关于</errorWord>
      <group>L1_Punc</group>
      <groupName>标点问题</groupName>
      <ability>L2_Punc</ability>
      <abilityName>标点符号检查</abilityName>
      <candidateList>
        <item>《关于</item>
      </candidateList>
      <explain/>
      <paraID>6C06925B</paraID>
      <start>19</start>
      <end>21</end>
      <status>unmodified</status>
      <modifiedWord/>
      <trackRevisions>false</trackRevisions>
    </reviewItem>
    <reviewItem>
      <errorID>df10c012-02cb-4984-980d-c670864af4fa</errorID>
      <errorWord>《</errorWord>
      <group>L1_Punc</group>
      <groupName>标点问题</groupName>
      <ability>L2_Punc</ability>
      <abilityName>标点符号检查</abilityName>
      <candidateList>
        <item>〈</item>
      </candidateList>
      <explain/>
      <paraID>6C06925B</paraID>
      <start>23</start>
      <end>24</end>
      <status>unmodified</status>
      <modifiedWord/>
      <trackRevisions>false</trackRevisions>
    </reviewItem>
    <reviewItem>
      <errorID>5db60231-02b2-4706-8e74-f4f61282fa50</errorID>
      <errorWord>》</errorWord>
      <group>L1_Punc</group>
      <groupName>标点问题</groupName>
      <ability>L2_Punc</ability>
      <abilityName>标点符号检查</abilityName>
      <candidateList>
        <item>〉</item>
      </candidateList>
      <explain/>
      <paraID>6C06925B</paraID>
      <start>42</start>
      <end>43</end>
      <status>unmodified</status>
      <modifiedWord/>
      <trackRevisions>false</trackRevisions>
    </reviewItem>
    <reviewItem>
      <errorID>2f01523a-e4a9-4826-b8ec-0c0b0d30a1e2</errorID>
      <errorWord>）</errorWord>
      <group>L1_Punc</group>
      <groupName>标点问题</groupName>
      <ability>L2_Punc</ability>
      <abilityName>标点符号检查</abilityName>
      <candidateList>
        <item>》</item>
      </candidateList>
      <explain/>
      <paraID>6C06925B</paraID>
      <start>46</start>
      <end>47</end>
      <status>unmodified</status>
      <modifiedWord/>
      <trackRevisions>false</trackRevisions>
    </reviewItem>
    <reviewItem>
      <errorID>ede230cd-3cb0-4cab-81c9-dfc113f4e52c</errorID>
      <errorWord> </errorWord>
      <group>L1_Punc</group>
      <groupName>标点问题</groupName>
      <ability>L2_Punc</ability>
      <abilityName>标点符号检查</abilityName>
      <candidateList>
        <item>、</item>
      </candidateList>
      <explain/>
      <paraID>48292CC5</paraID>
      <start>5</start>
      <end>6</end>
      <status>unmodified</status>
      <modifiedWord/>
      <trackRevisions>false</trackRevisions>
    </reviewItem>
    <reviewItem>
      <errorID>9d69821e-7f32-45be-b2f0-5d807195b9ab</errorID>
      <errorWord> </errorWord>
      <group>L1_Punc</group>
      <groupName>标点问题</groupName>
      <ability>L2_Punc</ability>
      <abilityName>标点符号检查</abilityName>
      <candidateList>
        <item>、</item>
      </candidateList>
      <explain/>
      <paraID>48292CC5</paraID>
      <start>14</start>
      <end>15</end>
      <status>unmodified</status>
      <modifiedWord/>
      <trackRevisions>false</trackRevisions>
    </reviewItem>
    <reviewItem>
      <errorID>b72e44f7-67c2-4688-ba1d-c3952063e82d</errorID>
      <errorWord>关于</errorWord>
      <group>L1_Punc</group>
      <groupName>标点问题</groupName>
      <ability>L2_Punc</ability>
      <abilityName>标点符号检查</abilityName>
      <candidateList>
        <item>《关于</item>
      </candidateList>
      <explain/>
      <paraID>48292CC5</paraID>
      <start>22</start>
      <end>24</end>
      <status>unmodified</status>
      <modifiedWord/>
      <trackRevisions>false</trackRevisions>
    </reviewItem>
    <reviewItem>
      <errorID>83317c6c-fb46-4355-9f48-bba80c37374b</errorID>
      <errorWord>《</errorWord>
      <group>L1_Punc</group>
      <groupName>标点问题</groupName>
      <ability>L2_Punc</ability>
      <abilityName>标点符号检查</abilityName>
      <candidateList>
        <item>〈</item>
      </candidateList>
      <explain/>
      <paraID>48292CC5</paraID>
      <start>26</start>
      <end>27</end>
      <status>unmodified</status>
      <modifiedWord/>
      <trackRevisions>false</trackRevisions>
    </reviewItem>
    <reviewItem>
      <errorID>93b59346-f114-4939-a0c9-d5d27611b6e0</errorID>
      <errorWord>》</errorWord>
      <group>L1_Punc</group>
      <groupName>标点问题</groupName>
      <ability>L2_Punc</ability>
      <abilityName>标点符号检查</abilityName>
      <candidateList>
        <item>〉》</item>
      </candidateList>
      <explain/>
      <paraID>48292CC5</paraID>
      <start>58</start>
      <end>59</end>
      <status>unmodified</status>
      <modifiedWord/>
      <trackRevisions>false</trackRevisions>
    </reviewItem>
    <reviewItem>
      <errorID>4c0b16ff-0dbb-4480-aec3-0b18865f97a9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131ECC53</paraID>
      <start>0</start>
      <end>2</end>
      <status>unmodified</status>
      <modifiedWord/>
      <trackRevisions>false</trackRevisions>
    </reviewItem>
    <reviewItem>
      <errorID>aa65c2df-2252-4e4a-bd87-24414ecb68c2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6E85EB6C</paraID>
      <start>0</start>
      <end>2</end>
      <status>unmodified</status>
      <modifiedWord/>
      <trackRevisions>false</trackRevisions>
    </reviewItem>
    <reviewItem>
      <errorID>e2fc3b74-90df-4ace-afc6-9d1eb6076b5a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38EFF763</paraID>
      <start>0</start>
      <end>2</end>
      <status>unmodified</status>
      <modifiedWord/>
      <trackRevisions>false</trackRevisions>
    </reviewItem>
    <reviewItem>
      <errorID>a2d6aee7-1761-49fe-bc1a-9a548f3bfd1d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629C35C3</paraID>
      <start>0</start>
      <end>3</end>
      <status>unmodified</status>
      <modifiedWord/>
      <trackRevisions>false</trackRevisions>
    </reviewItem>
    <reviewItem>
      <errorID>ffc78b88-5147-4c7c-9a17-8c2ac2c3079d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31A6A85A</paraID>
      <start>0</start>
      <end>3</end>
      <status>unmodified</status>
      <modifiedWord/>
      <trackRevisions>false</trackRevisions>
    </reviewItem>
    <reviewItem>
      <errorID>77672a33-5457-4be3-aaaf-eab3b0860bd5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34C40E43</paraID>
      <start>0</start>
      <end>3</end>
      <status>unmodified</status>
      <modifiedWord/>
      <trackRevisions>false</trackRevisions>
    </reviewItem>
    <reviewItem>
      <errorID>94f14ba5-5c24-415b-b169-c6f208d4cab4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813B975</paraID>
      <start>0</start>
      <end>3</end>
      <status>unmodified</status>
      <modifiedWord/>
      <trackRevisions>false</trackRevisions>
    </reviewItem>
    <reviewItem>
      <errorID>7ad39e65-6292-4564-9f65-0fa43952403c</errorID>
      <errorWord>间</errorWord>
      <group>L1_Word</group>
      <groupName>字词问题</groupName>
      <ability>L2_Typo</ability>
      <abilityName>字词错误</abilityName>
      <candidateList>
        <item>间之</item>
      </candidateList>
      <explain/>
      <paraID> A317CFE</paraID>
      <start>21</start>
      <end>22</end>
      <status>unmodified</status>
      <modifiedWord/>
      <trackRevisions>false</trackRevisions>
    </reviewItem>
    <reviewItem>
      <errorID>10ef08ca-ed99-4f7f-a99e-50e1129e2867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532997CD</paraID>
      <start>0</start>
      <end>3</end>
      <status>unmodified</status>
      <modifiedWord/>
      <trackRevisions>false</trackRevisions>
    </reviewItem>
    <reviewItem>
      <errorID>623c85d0-e78f-41a4-978a-26d073ac7375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AE9803A</paraID>
      <start>0</start>
      <end>3</end>
      <status>unmodified</status>
      <modifiedWord/>
      <trackRevisions>false</trackRevisions>
    </reviewItem>
    <reviewItem>
      <errorID>14f280f3-a621-4a2b-b249-407e96071e40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79874D53</paraID>
      <start>0</start>
      <end>3</end>
      <status>unmodified</status>
      <modifiedWord/>
      <trackRevisions>false</trackRevisions>
    </reviewItem>
    <reviewItem>
      <errorID>dde07030-dbe1-4c63-9ff2-772b85f5d396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4AD1312D</paraID>
      <start>0</start>
      <end>3</end>
      <status>unmodified</status>
      <modifiedWord/>
      <trackRevisions>false</trackRevisions>
    </reviewItem>
    <reviewItem>
      <errorID>bbef9fea-b679-4450-8908-b1473e47ce9c</errorID>
      <errorWord>&lt;</errorWord>
      <group>L1_Format</group>
      <groupName>格式问题</groupName>
      <ability>L2_HalfPunc</ability>
      <abilityName>全半角检查</abilityName>
      <candidateList>
        <item>〈</item>
      </candidateList>
      <explain>文本全半角错误。</explain>
      <paraID> D08B5E1</paraID>
      <start>50</start>
      <end>51</end>
      <status>unmodified</status>
      <modifiedWord/>
      <trackRevisions>false</trackRevisions>
    </reviewItem>
    <reviewItem>
      <errorID>60a5207e-c05a-4726-8bd5-8f21d4c40605</errorID>
      <errorWord>&lt;</errorWord>
      <group>L1_Format</group>
      <groupName>格式问题</groupName>
      <ability>L2_HalfPunc</ability>
      <abilityName>全半角检查</abilityName>
      <candidateList>
        <item>〈</item>
      </candidateList>
      <explain>文本全半角错误。</explain>
      <paraID>588C0C53</paraID>
      <start>50</start>
      <end>51</end>
      <status>unmodified</status>
      <modifiedWord/>
      <trackRevisions>false</trackRevisions>
    </reviewItem>
    <reviewItem>
      <errorID>ef302f4f-a94c-4d9d-8e51-ea51bd9b1df9</errorID>
      <errorWord>&lt;</errorWord>
      <group>L1_Format</group>
      <groupName>格式问题</groupName>
      <ability>L2_HalfPunc</ability>
      <abilityName>全半角检查</abilityName>
      <candidateList>
        <item>〈</item>
      </candidateList>
      <explain>文本全半角错误。</explain>
      <paraID>5BC5BFCB</paraID>
      <start>35</start>
      <end>36</end>
      <status>unmodified</status>
      <modifiedWord/>
      <trackRevisions>false</trackRevisions>
    </reviewItem>
    <reviewItem>
      <errorID>f280137c-9e13-4748-99b6-c1b9076cbca9</errorID>
      <errorWord>评审委员</errorWord>
      <group>L1_Word</group>
      <groupName>字词问题</groupName>
      <ability>L2_Typo</ability>
      <abilityName>字词错误</abilityName>
      <candidateList>
        <item>评审委员会</item>
      </candidateList>
      <explain/>
      <paraID>5EBEB003</paraID>
      <start>0</start>
      <end>5</end>
      <status>modified</status>
      <modifiedWord>评审委员会</modifiedWord>
      <trackRevisions>false</trackRevisions>
    </reviewItem>
    <reviewItem>
      <errorID>c46dd01e-03ca-4f05-b500-415f809069f4</errorID>
      <errorWord>，</errorWord>
      <group>L1_Word</group>
      <groupName>字词问题</groupName>
      <ability>L2_Typo</ability>
      <abilityName>字词错误</abilityName>
      <candidateList>
        <item>，并</item>
      </candidateList>
      <explain/>
      <paraID>5EBEB003</paraID>
      <start>61</start>
      <end>62</end>
      <status>unmodified</status>
      <modifiedWord/>
      <trackRevisions>false</trackRevisions>
    </reviewItem>
    <reviewItem>
      <errorID>4e4a0010-c320-4c9b-a6db-d10b7d8738f2</errorID>
      <errorWord>，</errorWord>
      <group>L1_Punc</group>
      <groupName>标点问题</groupName>
      <ability>L2_Punc</ability>
      <abilityName>标点符号检查</abilityName>
      <candidateList>
        <item>、</item>
      </candidateList>
      <explain/>
      <paraID>5EBEB003</paraID>
      <start>106</start>
      <end>107</end>
      <status>unmodified</status>
      <modifiedWord/>
      <trackRevisions>false</trackRevisions>
    </reviewItem>
    <reviewItem>
      <errorID>60bf84a3-7e7c-4f8c-b496-658a009fac21</errorID>
      <errorWord>，</errorWord>
      <group>L1_Punc</group>
      <groupName>标点问题</groupName>
      <ability>L2_Punc</ability>
      <abilityName>标点符号检查</abilityName>
      <candidateList>
        <item>、</item>
      </candidateList>
      <explain/>
      <paraID>5EBEB003</paraID>
      <start>111</start>
      <end>112</end>
      <status>unmodified</status>
      <modifiedWord/>
      <trackRevisions>false</trackRevisions>
    </reviewItem>
    <reviewItem>
      <errorID>9d8983bb-744a-4e46-9fb8-72d7c560e8e4</errorID>
      <errorWord>(成交)</errorWord>
      <group>L1_Punc</group>
      <groupName>标点问题</groupName>
      <ability>L2_Punc</ability>
      <abilityName>标点符号检查</abilityName>
      <candidateList>
        <item>（成交）</item>
      </candidateList>
      <explain/>
      <paraID>71921BF7</paraID>
      <start>20</start>
      <end>24</end>
      <status>unmodified</status>
      <modifiedWord/>
      <trackRevisions>false</trackRevisions>
    </reviewItem>
    <reviewItem>
      <errorID>a6bdafa8-0f46-40bf-b324-c04a259148e7</errorID>
      <errorWord>，</errorWord>
      <group>L1_Punc</group>
      <groupName>标点问题</groupName>
      <ability>L2_Punc</ability>
      <abilityName>标点符号检查</abilityName>
      <candidateList>
        <item>、</item>
      </candidateList>
      <explain/>
      <paraID>71921BF7</paraID>
      <start>26</start>
      <end>27</end>
      <status>unmodified</status>
      <modifiedWord/>
      <trackRevisions>false</trackRevisions>
    </reviewItem>
    <reviewItem>
      <errorID>68ee79d1-729e-4e75-bade-8a09053f9559</errorID>
      <errorWord>，</errorWord>
      <group>L1_Punc</group>
      <groupName>标点问题</groupName>
      <ability>L2_Punc</ability>
      <abilityName>标点符号检查</abilityName>
      <candidateList>
        <item>、</item>
      </candidateList>
      <explain/>
      <paraID>71921BF7</paraID>
      <start>37</start>
      <end>38</end>
      <status>unmodified</status>
      <modifiedWord/>
      <trackRevisions>false</trackRevisions>
    </reviewItem>
    <reviewItem>
      <errorID>a823b3c5-b253-470f-90a3-62023fcf1960</errorID>
      <errorWord>，</errorWord>
      <group>L1_Punc</group>
      <groupName>标点问题</groupName>
      <ability>L2_Punc</ability>
      <abilityName>标点符号检查</abilityName>
      <candidateList>
        <item>、</item>
      </candidateList>
      <explain/>
      <paraID>71921BF7</paraID>
      <start>46</start>
      <end>47</end>
      <status>unmodified</status>
      <modifiedWord/>
      <trackRevisions>false</trackRevisions>
    </reviewItem>
    <reviewItem>
      <errorID>75029a65-3275-40cf-9d1f-b8fcb2848be9</errorID>
      <errorWord>，</errorWord>
      <group>L1_Punc</group>
      <groupName>标点问题</groupName>
      <ability>L2_Punc</ability>
      <abilityName>标点符号检查</abilityName>
      <candidateList>
        <item>、</item>
      </candidateList>
      <explain/>
      <paraID>71921BF7</paraID>
      <start>96</start>
      <end>97</end>
      <status>unmodified</status>
      <modifiedWord/>
      <trackRevisions>false</trackRevisions>
    </reviewItem>
    <reviewItem>
      <errorID>cd9210a8-fc19-4dad-a39b-d4a33c706180</errorID>
      <errorWord>，</errorWord>
      <group>L1_Punc</group>
      <groupName>标点问题</groupName>
      <ability>L2_Punc</ability>
      <abilityName>标点符号检查</abilityName>
      <candidateList>
        <item>、</item>
      </candidateList>
      <explain/>
      <paraID>71921BF7</paraID>
      <start>111</start>
      <end>112</end>
      <status>unmodified</status>
      <modifiedWord/>
      <trackRevisions>false</trackRevisions>
    </reviewItem>
    <reviewItem>
      <errorID>0d6adb8e-512a-49dc-a340-affa25b0a748</errorID>
      <errorWord>(响应)</errorWord>
      <group>L1_Punc</group>
      <groupName>标点问题</groupName>
      <ability>L2_Punc</ability>
      <abilityName>标点符号检查</abilityName>
      <candidateList>
        <item>（响应）</item>
      </candidateList>
      <explain/>
      <paraID>6489ECB3</paraID>
      <start>6</start>
      <end>10</end>
      <status>unmodified</status>
      <modifiedWord/>
      <trackRevisions>false</trackRevisions>
    </reviewItem>
    <reviewItem>
      <errorID>75c81667-46e4-4549-99f4-d0791b221d35</errorID>
      <errorWord>，</errorWord>
      <group>L1_Punc</group>
      <groupName>标点问题</groupName>
      <ability>L2_Punc</ability>
      <abilityName>标点符号检查</abilityName>
      <candidateList>
        <item>、</item>
      </candidateList>
      <explain/>
      <paraID>6489ECB3</paraID>
      <start>17</start>
      <end>18</end>
      <status>unmodified</status>
      <modifiedWord/>
      <trackRevisions>false</trackRevisions>
    </reviewItem>
    <reviewItem>
      <errorID>a709a995-60ed-44a6-85cf-b073346d0dd0</errorID>
      <errorWord>，</errorWord>
      <group>L1_Punc</group>
      <groupName>标点问题</groupName>
      <ability>L2_Punc</ability>
      <abilityName>标点符号检查</abilityName>
      <candidateList>
        <item>、</item>
      </candidateList>
      <explain/>
      <paraID>6489ECB3</paraID>
      <start>71</start>
      <end>72</end>
      <status>unmodified</status>
      <modifiedWord/>
      <trackRevisions>false</trackRevisions>
    </reviewItem>
    <reviewItem>
      <errorID>ed2f1f08-b852-4606-9051-80dd6d058c82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60864EFB</paraID>
      <start>39</start>
      <end>42</end>
      <status>unmodified</status>
      <modifiedWord/>
      <trackRevisions>false</trackRevisions>
    </reviewItem>
    <reviewItem>
      <errorID>f0a2be73-5f94-4994-81f6-0e0e0c4565ea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1164F291</paraID>
      <start>0</start>
      <end>3</end>
      <status>unmodified</status>
      <modifiedWord/>
      <trackRevisions>false</trackRevisions>
    </reviewItem>
    <reviewItem>
      <errorID>e19fc290-7aa5-4210-90e7-1beb7a857d49</errorID>
      <errorWord>法律、法规</errorWord>
      <group>L1_Word</group>
      <groupName>字词问题</groupName>
      <ability>L2_Typo</ability>
      <abilityName>字词错误</abilityName>
      <candidateList>
        <item>法律法规</item>
      </candidateList>
      <explain/>
      <paraID>1A3F2504</paraID>
      <start>4</start>
      <end>9</end>
      <status>unmodified</status>
      <modifiedWord/>
      <trackRevisions>false</trackRevisions>
    </reviewItem>
    <reviewItem>
      <errorID>79552045-115a-4255-8671-ef2f155fff1c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560BD0B4</paraID>
      <start>0</start>
      <end>3</end>
      <status>unmodified</status>
      <modifiedWord/>
      <trackRevisions>false</trackRevisions>
    </reviewItem>
    <reviewItem>
      <errorID>4b602116-842d-4e4d-b93a-c544368b2910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2BA9BAA6</paraID>
      <start>0</start>
      <end>3</end>
      <status>unmodified</status>
      <modifiedWord/>
      <trackRevisions>false</trackRevisions>
    </reviewItem>
    <reviewItem>
      <errorID>10c68db5-edf4-439a-949c-e134ceb8867a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7B853E79</paraID>
      <start>0</start>
      <end>3</end>
      <status>unmodified</status>
      <modifiedWord/>
      <trackRevisions>false</trackRevisions>
    </reviewItem>
    <reviewItem>
      <errorID>ff6c00b7-7a5a-425f-8ecd-aaec357b0fcb</errorID>
      <errorWord>法律、法规</errorWord>
      <group>L1_Word</group>
      <groupName>字词问题</groupName>
      <ability>L2_Typo</ability>
      <abilityName>字词错误</abilityName>
      <candidateList>
        <item>法律法规</item>
      </candidateList>
      <explain/>
      <paraID>28F53DD1</paraID>
      <start>4</start>
      <end>9</end>
      <status>unmodified</status>
      <modifiedWord/>
      <trackRevisions>false</trackRevisions>
    </reviewItem>
    <reviewItem>
      <errorID>199316f5-7019-4b50-b1ae-82be26593771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3E4A900F</paraID>
      <start>0</start>
      <end>3</end>
      <status>unmodified</status>
      <modifiedWord/>
      <trackRevisions>false</trackRevisions>
    </reviewItem>
    <reviewItem>
      <errorID>d9276b85-3639-406a-9e72-22c7c97a3cd9</errorID>
      <errorWord>。</errorWord>
      <group>L1_Punc</group>
      <groupName>标点问题</groupName>
      <ability>L2_Punc</ability>
      <abilityName>标点符号检查</abilityName>
      <candidateList>
        <item>；</item>
      </candidateList>
      <explain/>
      <paraID> A7F2647</paraID>
      <start>59</start>
      <end>60</end>
      <status>unmodified</status>
      <modifiedWord/>
      <trackRevisions>false</trackRevisions>
    </reviewItem>
    <reviewItem>
      <errorID>6762d0fc-fb04-42b7-bf6c-e8b6df663e58</errorID>
      <errorWord>信息</errorWord>
      <group>L1_Word</group>
      <groupName>字词问题</groupName>
      <ability>L2_Typo</ability>
      <abilityName>字词错误</abilityName>
      <candidateList>
        <item>的信息</item>
      </candidateList>
      <explain/>
      <paraID>13B00F2C</paraID>
      <start>38</start>
      <end>40</end>
      <status>unmodified</status>
      <modifiedWord/>
      <trackRevisions>false</trackRevisions>
    </reviewItem>
    <reviewItem>
      <errorID>194a6b1f-a706-40f5-8485-ab8f98e26901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3D2794</paraID>
      <start>0</start>
      <end>3</end>
      <status>unmodified</status>
      <modifiedWord/>
      <trackRevisions>false</trackRevisions>
    </reviewItem>
    <reviewItem>
      <errorID>86c88a7b-fdb7-419b-a60d-9371541c164e</errorID>
      <errorWord>。</errorWord>
      <group>L1_Punc</group>
      <groupName>标点问题</groupName>
      <ability>L2_Punc</ability>
      <abilityName>标点符号检查</abilityName>
      <candidateList>
        <item>，</item>
      </candidateList>
      <explain/>
      <paraID> 2C3628A</paraID>
      <start>34</start>
      <end>35</end>
      <status>unmodified</status>
      <modifiedWord/>
      <trackRevisions>false</trackRevisions>
    </reviewItem>
    <reviewItem>
      <errorID>2e4a6097-7251-40fc-97dc-1e1e8be86193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68B019EB</paraID>
      <start>0</start>
      <end>3</end>
      <status>unmodified</status>
      <modifiedWord/>
      <trackRevisions>false</trackRevisions>
    </reviewItem>
    <reviewItem>
      <errorID>ce71fd25-068d-48c3-ad99-02d00b4f0f1f</errorID>
      <errorWord>事项与采购人</errorWord>
      <group>L1_Grammar</group>
      <groupName>语法问题</groupName>
      <ability>L2_Grammar</ability>
      <abilityName>语法错误</abilityName>
      <candidateList>
        <item>事项</item>
      </candidateList>
      <explain/>
      <paraID>667D6153</paraID>
      <start>40</start>
      <end>46</end>
      <status>unmodified</status>
      <modifiedWord/>
      <trackRevisions>false</trackRevisions>
    </reviewItem>
    <reviewItem>
      <errorID>faf4ce06-c5a2-4c5d-aab3-7904844243b8</errorID>
      <errorWord>在自</errorWord>
      <group>L1_Word</group>
      <groupName>字词问题</groupName>
      <ability>L2_Typo</ability>
      <abilityName>字词错误</abilityName>
      <candidateList>
        <item>应当在</item>
      </candidateList>
      <explain/>
      <paraID>63B61A38</paraID>
      <start>7</start>
      <end>9</end>
      <status>unmodified</status>
      <modifiedWord/>
      <trackRevisions>false</trackRevisions>
    </reviewItem>
    <reviewItem>
      <errorID>930a04bd-dc54-4220-8be1-eb7e5252057c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37F7F777</paraID>
      <start>0</start>
      <end>3</end>
      <status>unmodified</status>
      <modifiedWord/>
      <trackRevisions>false</trackRevisions>
    </reviewItem>
    <reviewItem>
      <errorID>5371e638-df0a-45f7-8703-f2194cb579df</errorID>
      <errorWord> </errorWord>
      <group>L1_Punc</group>
      <groupName>标点问题</groupName>
      <ability>L2_Punc</ability>
      <abilityName>标点符号检查</abilityName>
      <candidateList>
        <item/>
      </candidateList>
      <explain>此处空格冗余，建议删除。</explain>
      <paraID>1AF27955</paraID>
      <start>74</start>
      <end>75</end>
      <status>unmodified</status>
      <modifiedWord/>
      <trackRevisions>false</trackRevisions>
    </reviewItem>
    <reviewItem>
      <errorID>15c2ed11-6b8d-46fd-9105-74b2ed7fc6ab</errorID>
      <errorWord> </errorWord>
      <group>L1_Punc</group>
      <groupName>标点问题</groupName>
      <ability>L2_Punc</ability>
      <abilityName>标点符号检查</abilityName>
      <candidateList>
        <item/>
      </candidateList>
      <explain>此处空格冗余，建议删除。</explain>
      <paraID>1AF27955</paraID>
      <start>76</start>
      <end>77</end>
      <status>unmodified</status>
      <modifiedWord/>
      <trackRevisions>false</trackRevisions>
    </reviewItem>
    <reviewItem>
      <errorID>98b84e14-8892-48fd-bc11-50d0ed79ec5a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7D16CDC5</paraID>
      <start>0</start>
      <end>3</end>
      <status>unmodified</status>
      <modifiedWord/>
      <trackRevisions>false</trackRevisions>
    </reviewItem>
    <reviewItem>
      <errorID>a43aa820-a4d9-4936-8fd6-eafdfff16c37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288256DE</paraID>
      <start>0</start>
      <end>3</end>
      <status>unmodified</status>
      <modifiedWord/>
      <trackRevisions>false</trackRevisions>
    </reviewItem>
    <reviewItem>
      <errorID>e867dee4-4a9e-4367-8b21-80c0e0287182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AD2EC21</paraID>
      <start>0</start>
      <end>3</end>
      <status>unmodified</status>
      <modifiedWord/>
      <trackRevisions>false</trackRevisions>
    </reviewItem>
    <reviewItem>
      <errorID>57ae01e9-8a4c-44fb-aec5-da6da9e0beac</errorID>
      <errorWord>。</errorWord>
      <group>L1_Grammar</group>
      <groupName>语法问题</groupName>
      <ability>L2_Grammar</ability>
      <abilityName>语法错误</abilityName>
      <candidateList>
        <item>。此句无错误。</item>
      </candidateList>
      <explain/>
      <paraID>7B0E3440</paraID>
      <start>90</start>
      <end>91</end>
      <status>unmodified</status>
      <modifiedWord/>
      <trackRevisions>false</trackRevisions>
    </reviewItem>
    <reviewItem>
      <errorID>d5fd57af-692f-41e4-8586-11837cbc7a93</errorID>
      <errorWord>，</errorWord>
      <group>L1_Punc</group>
      <groupName>标点问题</groupName>
      <ability>L2_Punc</ability>
      <abilityName>标点符号检查</abilityName>
      <candidateList>
        <item/>
      </candidateList>
      <explain/>
      <paraID>29A5CEEA</paraID>
      <start>46</start>
      <end>47</end>
      <status>unmodified</status>
      <modifiedWord/>
      <trackRevisions>false</trackRevisions>
    </reviewItem>
    <reviewItem>
      <errorID>23f5a596-cc9e-404d-925f-63212c04b04b</errorID>
      <errorWord>盖</errorWord>
      <group>L1_Word</group>
      <groupName>字词问题</groupName>
      <ability>L2_Typo</ability>
      <abilityName>字词错误</abilityName>
      <candidateList>
        <item>加盖</item>
      </candidateList>
      <explain/>
      <paraID>29A5CEEA</paraID>
      <start>62</start>
      <end>63</end>
      <status>unmodified</status>
      <modifiedWord/>
      <trackRevisions>false</trackRevisions>
    </reviewItem>
    <reviewItem>
      <errorID>9687b705-e917-496e-80e5-994ea6173399</errorID>
      <errorWord>同时应当</errorWord>
      <group>L1_Word</group>
      <groupName>字词问题</groupName>
      <ability>L2_Typo</ability>
      <abilityName>字词错误</abilityName>
      <candidateList>
        <item>应当同时</item>
      </candidateList>
      <explain/>
      <paraID> 5385489</paraID>
      <start>20</start>
      <end>24</end>
      <status>unmodified</status>
      <modifiedWord/>
      <trackRevisions>false</trackRevisions>
    </reviewItem>
    <reviewItem>
      <errorID>28be8ff0-0361-410e-a3ab-b3440b522754</errorID>
      <errorWord>盖</errorWord>
      <group>L1_Word</group>
      <groupName>字词问题</groupName>
      <ability>L2_Typo</ability>
      <abilityName>字词错误</abilityName>
      <candidateList>
        <item>加盖</item>
      </candidateList>
      <explain/>
      <paraID> 5385489</paraID>
      <start>137</start>
      <end>138</end>
      <status>unmodified</status>
      <modifiedWord/>
      <trackRevisions>false</trackRevisions>
    </reviewItem>
    <reviewItem>
      <errorID>46c2183d-2d47-428c-89ed-9c05b954f8a1</errorID>
      <errorWord>/</errorWord>
      <group>L1_Punc</group>
      <groupName>标点问题</groupName>
      <ability>L2_Punc</ability>
      <abilityName>标点符号检查</abilityName>
      <candidateList>
        <item>；</item>
      </candidateList>
      <explain/>
      <paraID> 952CF6D</paraID>
      <start>17</start>
      <end>18</end>
      <status>unmodified</status>
      <modifiedWord/>
      <trackRevisions>false</trackRevisions>
    </reviewItem>
    <reviewItem>
      <errorID>d5b3a10f-c77b-48bd-8b01-47d9f15d1c82</errorID>
      <errorWord>盖章、加盖公章</errorWord>
      <group>L1_Grammar</group>
      <groupName>语法问题</groupName>
      <ability>L2_Grammar</ability>
      <abilityName>语法错误</abilityName>
      <candidateList>
        <item>盖章</item>
      </candidateList>
      <explain/>
      <paraID>666FCE0B</paraID>
      <start>37</start>
      <end>44</end>
      <status>unmodified</status>
      <modifiedWord/>
      <trackRevisions>false</trackRevisions>
    </reviewItem>
    <reviewItem>
      <errorID>25acc04b-e8ff-4825-a460-0b5458e151e4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31D72827</paraID>
      <start>0</start>
      <end>3</end>
      <status>unmodified</status>
      <modifiedWord/>
      <trackRevisions>false</trackRevisions>
    </reviewItem>
    <reviewItem>
      <errorID>4b5b883b-2ac9-4464-a4e7-522a17fb86b4</errorID>
      <errorWord>(</errorWord>
      <group>L1_Format</group>
      <groupName>格式问题</groupName>
      <ability>L2_HalfPunc</ability>
      <abilityName>全半角检查</abilityName>
      <candidateList>
        <item>（</item>
      </candidateList>
      <explain>文本全半角错误。</explain>
      <paraID>11CD1630</paraID>
      <start>91</start>
      <end>92</end>
      <status>unmodified</status>
      <modifiedWord/>
      <trackRevisions>false</trackRevisions>
    </reviewItem>
    <reviewItem>
      <errorID>29e8bba0-3a79-4b83-a47c-72d85a958a48</errorID>
      <errorWord>)</errorWord>
      <group>L1_Format</group>
      <groupName>格式问题</groupName>
      <ability>L2_HalfPunc</ability>
      <abilityName>全半角检查</abilityName>
      <candidateList>
        <item>）</item>
      </candidateList>
      <explain>文本全半角错误。</explain>
      <paraID>11CD1630</paraID>
      <start>94</start>
      <end>95</end>
      <status>unmodified</status>
      <modifiedWord/>
      <trackRevisions>false</trackRevisions>
    </reviewItem>
    <reviewItem>
      <errorID>ee38c892-b8e3-4fd0-8319-3d978be5008b</errorID>
      <errorWord>的</errorWord>
      <group>L1_Word</group>
      <groupName>字词问题</groupName>
      <ability>L2_Typo</ability>
      <abilityName>字词错误</abilityName>
      <candidateList>
        <item>，</item>
      </candidateList>
      <explain/>
      <paraID>42B6D201</paraID>
      <start>35</start>
      <end>36</end>
      <status>unmodified</status>
      <modifiedWord/>
      <trackRevisions>false</trackRevisions>
    </reviewItem>
    <reviewItem>
      <errorID>bff11f14-c0af-45f2-b8b0-5b484b24ec84</errorID>
      <errorWord>合理应</errorWord>
      <group>L1_Word</group>
      <groupName>字词问题</groupName>
      <ability>L2_Typo</ability>
      <abilityName>字词错误</abilityName>
      <candidateList>
        <item>合理</item>
      </candidateList>
      <explain/>
      <paraID>42B6D201</paraID>
      <start>57</start>
      <end>60</end>
      <status>unmodified</status>
      <modifiedWord/>
      <trackRevisions>false</trackRevisions>
    </reviewItem>
    <reviewItem>
      <errorID>dc4a3fc7-a517-49e3-941f-85b6f25b9e9d</errorID>
      <errorWord>施工</errorWord>
      <group>L1_Word</group>
      <groupName>字词问题</groupName>
      <ability>L2_Typo</ability>
      <abilityName>字词错误</abilityName>
      <candidateList>
        <item>的施工</item>
      </candidateList>
      <explain/>
      <paraID> 9838D59</paraID>
      <start>29</start>
      <end>31</end>
      <status>unmodified</status>
      <modifiedWord/>
      <trackRevisions>false</trackRevisions>
    </reviewItem>
    <reviewItem>
      <errorID>6095d068-4a73-48ab-b4b5-529bfbc7b559</errorID>
      <errorWord>、</errorWord>
      <group>L1_Punc</group>
      <groupName>标点问题</groupName>
      <ability>L2_Punc</ability>
      <abilityName>标点符号检查</abilityName>
      <candidateList>
        <item>，</item>
      </candidateList>
      <explain/>
      <paraID> 9838D59</paraID>
      <start>49</start>
      <end>50</end>
      <status>unmodified</status>
      <modifiedWord/>
      <trackRevisions>false</trackRevisions>
    </reviewItem>
    <reviewItem>
      <errorID>599342d1-c7a4-4cf8-af19-0f22be73b816</errorID>
      <errorWord>对</errorWord>
      <group>L1_Word</group>
      <groupName>字词问题</groupName>
      <ability>L2_Typo</ability>
      <abilityName>字词错误</abilityName>
      <candidateList>
        <item>针对</item>
      </candidateList>
      <explain/>
      <paraID>66A7E8F6</paraID>
      <start>21</start>
      <end>22</end>
      <status>unmodified</status>
      <modifiedWord/>
      <trackRevisions>false</trackRevisions>
    </reviewItem>
    <reviewItem>
      <errorID>bcced105-0e90-40de-b181-b75da735e753</errorID>
      <errorWord>的</errorWord>
      <group>L1_Grammar</group>
      <groupName>语法问题</groupName>
      <ability>L2_Grammar</ability>
      <abilityName>语法错误</abilityName>
      <candidateList>
        <item>制定的</item>
      </candidateList>
      <explain/>
      <paraID>66A7E8F6</paraID>
      <start>32</start>
      <end>33</end>
      <status>unmodified</status>
      <modifiedWord/>
      <trackRevisions>false</trackRevisions>
    </reviewItem>
    <reviewItem>
      <errorID>c77e78dc-f707-4e65-b8ac-44e6d75bc307</errorID>
      <errorWord>况</errorWord>
      <group>L1_Word</group>
      <groupName>字词问题</groupName>
      <ability>L2_Typo</ability>
      <abilityName>字词错误</abilityName>
      <candidateList>
        <item>况和</item>
      </candidateList>
      <explain/>
      <paraID>59B780CB</paraID>
      <start>15</start>
      <end>16</end>
      <status>unmodified</status>
      <modifiedWord/>
      <trackRevisions>false</trackRevisions>
    </reviewItem>
    <reviewItem>
      <errorID>a005800a-963a-4b5b-958b-6ece591d2c74</errorID>
      <errorWord>关键</errorWord>
      <group>L1_Grammar</group>
      <groupName>语法问题</groupName>
      <ability>L2_Grammar</ability>
      <abilityName>语法错误</abilityName>
      <candidateList>
        <item>，针对关键</item>
      </candidateList>
      <explain/>
      <paraID>59B780CB</paraID>
      <start>16</start>
      <end>18</end>
      <status>unmodified</status>
      <modifiedWord/>
      <trackRevisions>false</trackRevisions>
    </reviewItem>
    <reviewItem>
      <errorID>954c3087-bcc1-43d0-b312-bb2a8d99d408</errorID>
      <errorWord>考虑到</errorWord>
      <group>L1_Word</group>
      <groupName>字词问题</groupName>
      <ability>L2_Typo</ability>
      <abilityName>字词错误</abilityName>
      <candidateList>
        <item>考虑</item>
      </candidateList>
      <explain/>
      <paraID> 915B85B</paraID>
      <start>23</start>
      <end>26</end>
      <status>unmodified</status>
      <modifiedWord/>
      <trackRevisions>false</trackRevisions>
    </reviewItem>
    <reviewItem>
      <errorID>83cb5a1c-8f76-49ab-a345-f13c6e70e714</errorID>
      <errorWord>承担与支付</errorWord>
      <group>L1_Grammar</group>
      <groupName>语法问题</groupName>
      <ability>L2_Grammar</ability>
      <abilityName>语法错误</abilityName>
      <candidateList>
        <item>承担</item>
      </candidateList>
      <explain/>
      <paraID> 915B85B</paraID>
      <start>76</start>
      <end>81</end>
      <status>unmodified</status>
      <modifiedWord/>
      <trackRevisions>false</trackRevisions>
    </reviewItem>
    <reviewItem>
      <errorID>64fd148f-de9f-4ebe-a2b3-8ed568d3d0f8</errorID>
      <errorWord>（</errorWord>
      <group>L1_Format</group>
      <groupName>格式问题</groupName>
      <ability>L2_HalfPunc</ability>
      <abilityName>全半角检查</abilityName>
      <candidateList>
        <item>(</item>
      </candidateList>
      <explain>文本全半角错误。</explain>
      <paraID>16D086F6</paraID>
      <start>4</start>
      <end>5</end>
      <status>unmodified</status>
      <modifiedWord/>
      <trackRevisions>false</trackRevisions>
    </reviewItem>
    <reviewItem>
      <errorID>afd7cd7b-132c-4907-a448-9e6fc30ebee0</errorID>
      <errorWord>）</errorWord>
      <group>L1_Format</group>
      <groupName>格式问题</groupName>
      <ability>L2_HalfPunc</ability>
      <abilityName>全半角检查</abilityName>
      <candidateList>
        <item>)</item>
      </candidateList>
      <explain>文本全半角错误。</explain>
      <paraID>16D086F6</paraID>
      <start>6</start>
      <end>7</end>
      <status>unmodified</status>
      <modifiedWord/>
      <trackRevisions>false</trackRevisions>
    </reviewItem>
    <reviewItem>
      <errorID>f24a7ffe-6141-4145-91fa-4380bb307c5c</errorID>
      <errorWord>（</errorWord>
      <group>L1_Format</group>
      <groupName>格式问题</groupName>
      <ability>L2_HalfPunc</ability>
      <abilityName>全半角检查</abilityName>
      <candidateList>
        <item>(</item>
      </candidateList>
      <explain>文本全半角错误。</explain>
      <paraID> 9E4CDEA</paraID>
      <start>4</start>
      <end>5</end>
      <status>unmodified</status>
      <modifiedWord/>
      <trackRevisions>false</trackRevisions>
    </reviewItem>
    <reviewItem>
      <errorID>3c0b3b2f-0e74-4560-af9c-e28febc4687d</errorID>
      <errorWord>）</errorWord>
      <group>L1_Format</group>
      <groupName>格式问题</groupName>
      <ability>L2_HalfPunc</ability>
      <abilityName>全半角检查</abilityName>
      <candidateList>
        <item>)</item>
      </candidateList>
      <explain>文本全半角错误。</explain>
      <paraID> 9E4CDEA</paraID>
      <start>6</start>
      <end>7</end>
      <status>unmodified</status>
      <modifiedWord/>
      <trackRevisions>false</trackRevisions>
    </reviewItem>
    <reviewItem>
      <errorID>4a417fc9-1f91-4ce4-b089-362f9b1a43d0</errorID>
      <errorWord>：/。</errorWord>
      <group>L1_Punc</group>
      <groupName>标点问题</groupName>
      <ability>L2_Punc</ability>
      <abilityName>标点符号检查</abilityName>
      <candidateList>
        <item>：</item>
      </candidateList>
      <explain/>
      <paraID>583AB87F</paraID>
      <start>5</start>
      <end>8</end>
      <status>unmodified</status>
      <modifiedWord/>
      <trackRevisions>false</trackRevisions>
    </reviewItem>
    <reviewItem>
      <errorID>1842dfd3-3647-4282-a406-e502cdfe68a7</errorID>
      <errorWord>【2018】83号</errorWord>
      <group>L1_Knowledge</group>
      <groupName>知识性问题</groupName>
      <ability>L2_Knowledge</ability>
      <abilityName>其他知识</abilityName>
      <candidateList>
        <item>〔2018〕83号</item>
      </candidateList>
      <explain>发文字号格式错误。</explain>
      <paraID>3D30D82F</paraID>
      <start>17</start>
      <end>26</end>
      <status>unmodified</status>
      <modifiedWord/>
      <trackRevisions>false</trackRevisions>
    </reviewItem>
    <reviewItem>
      <errorID>76a21a33-589a-4e90-9485-42e2f7ed59c2</errorID>
      <errorWord>（</errorWord>
      <group>L1_Format</group>
      <groupName>格式问题</groupName>
      <ability>L2_HalfPunc</ability>
      <abilityName>全半角检查</abilityName>
      <candidateList>
        <item>(</item>
      </candidateList>
      <explain>文本全半角错误。</explain>
      <paraID> 78F4196</paraID>
      <start>6</start>
      <end>7</end>
      <status>unmodified</status>
      <modifiedWord/>
      <trackRevisions>false</trackRevisions>
    </reviewItem>
    <reviewItem>
      <errorID>da3028c0-8ee7-42c4-8517-522587957abf</errorID>
      <errorWord>）</errorWord>
      <group>L1_Format</group>
      <groupName>格式问题</groupName>
      <ability>L2_HalfPunc</ability>
      <abilityName>全半角检查</abilityName>
      <candidateList>
        <item>)</item>
      </candidateList>
      <explain>文本全半角错误。</explain>
      <paraID> 78F4196</paraID>
      <start>8</start>
      <end>9</end>
      <status>unmodified</status>
      <modifiedWord/>
      <trackRevisions>false</trackRevisions>
    </reviewItem>
    <reviewItem>
      <errorID>70d6b21e-111a-4d0b-9eeb-23433bad233e</errorID>
      <errorWord>：/</errorWord>
      <group>L1_Punc</group>
      <groupName>标点问题</groupName>
      <ability>L2_Punc</ability>
      <abilityName>标点符号检查</abilityName>
      <candidateList>
        <item>：</item>
      </candidateList>
      <explain/>
      <paraID> 6FB58AA</paraID>
      <start>7</start>
      <end>9</end>
      <status>unmodified</status>
      <modifiedWord/>
      <trackRevisions>false</trackRevisions>
    </reviewItem>
    <reviewItem>
      <errorID>366c1f8a-8f6d-468a-84d6-35e93bfb749c</errorID>
      <errorWord>（</errorWord>
      <group>L1_Format</group>
      <groupName>格式问题</groupName>
      <ability>L2_HalfPunc</ability>
      <abilityName>全半角检查</abilityName>
      <candidateList>
        <item>(</item>
      </candidateList>
      <explain>文本全半角错误。</explain>
      <paraID>7271D32D</paraID>
      <start>6</start>
      <end>7</end>
      <status>unmodified</status>
      <modifiedWord/>
      <trackRevisions>false</trackRevisions>
    </reviewItem>
    <reviewItem>
      <errorID>81257235-cb10-47eb-8f49-051f977b983c</errorID>
      <errorWord>）</errorWord>
      <group>L1_Format</group>
      <groupName>格式问题</groupName>
      <ability>L2_HalfPunc</ability>
      <abilityName>全半角检查</abilityName>
      <candidateList>
        <item>)</item>
      </candidateList>
      <explain>文本全半角错误。</explain>
      <paraID>7271D32D</paraID>
      <start>8</start>
      <end>9</end>
      <status>unmodified</status>
      <modifiedWord/>
      <trackRevisions>false</trackRevisions>
    </reviewItem>
    <reviewItem>
      <errorID>975c0350-2acf-4c24-81f9-698f1d330c79</errorID>
      <errorWord>（</errorWord>
      <group>L1_Format</group>
      <groupName>格式问题</groupName>
      <ability>L2_HalfPunc</ability>
      <abilityName>全半角检查</abilityName>
      <candidateList>
        <item>(</item>
      </candidateList>
      <explain>文本全半角错误。</explain>
      <paraID>7BE25207</paraID>
      <start>6</start>
      <end>7</end>
      <status>unmodified</status>
      <modifiedWord/>
      <trackRevisions>false</trackRevisions>
    </reviewItem>
    <reviewItem>
      <errorID>3d8a91d2-4cfd-4af2-82d4-b64ee305f7c2</errorID>
      <errorWord>）</errorWord>
      <group>L1_Format</group>
      <groupName>格式问题</groupName>
      <ability>L2_HalfPunc</ability>
      <abilityName>全半角检查</abilityName>
      <candidateList>
        <item>)</item>
      </candidateList>
      <explain>文本全半角错误。</explain>
      <paraID>7BE25207</paraID>
      <start>8</start>
      <end>9</end>
      <status>unmodified</status>
      <modifiedWord/>
      <trackRevisions>false</trackRevisions>
    </reviewItem>
    <reviewItem>
      <errorID>c9682211-0dd1-4200-9f0c-30e37624e785</errorID>
      <errorWord>（</errorWord>
      <group>L1_Format</group>
      <groupName>格式问题</groupName>
      <ability>L2_HalfPunc</ability>
      <abilityName>全半角检查</abilityName>
      <candidateList>
        <item>(</item>
      </candidateList>
      <explain>文本全半角错误。</explain>
      <paraID>30E26598</paraID>
      <start>6</start>
      <end>7</end>
      <status>unmodified</status>
      <modifiedWord/>
      <trackRevisions>false</trackRevisions>
    </reviewItem>
    <reviewItem>
      <errorID>f4c70f99-6887-4a2b-9d78-e8ba0995b1a7</errorID>
      <errorWord>）</errorWord>
      <group>L1_Format</group>
      <groupName>格式问题</groupName>
      <ability>L2_HalfPunc</ability>
      <abilityName>全半角检查</abilityName>
      <candidateList>
        <item>)</item>
      </candidateList>
      <explain>文本全半角错误。</explain>
      <paraID>30E26598</paraID>
      <start>8</start>
      <end>9</end>
      <status>unmodified</status>
      <modifiedWord/>
      <trackRevisions>false</trackRevisions>
    </reviewItem>
    <reviewItem>
      <errorID>fb99d33a-c24e-4231-9b7d-c77727a0f1c0</errorID>
      <errorWord>：/</errorWord>
      <group>L1_Punc</group>
      <groupName>标点问题</groupName>
      <ability>L2_Punc</ability>
      <abilityName>标点符号检查</abilityName>
      <candidateList>
        <item>：</item>
      </candidateList>
      <explain/>
      <paraID>438F31BA</paraID>
      <start>10</start>
      <end>12</end>
      <status>unmodified</status>
      <modifiedWord/>
      <trackRevisions>false</trackRevisions>
    </reviewItem>
    <reviewItem>
      <errorID>f4a27672-6678-46e8-b9a6-b5166ff74694</errorID>
      <errorWord>（</errorWord>
      <group>L1_Format</group>
      <groupName>格式问题</groupName>
      <ability>L2_HalfPunc</ability>
      <abilityName>全半角检查</abilityName>
      <candidateList>
        <item>(</item>
      </candidateList>
      <explain>文本全半角错误。</explain>
      <paraID>24952E18</paraID>
      <start>6</start>
      <end>7</end>
      <status>unmodified</status>
      <modifiedWord/>
      <trackRevisions>false</trackRevisions>
    </reviewItem>
    <reviewItem>
      <errorID>291d3ba1-d460-48e6-9c62-d56f0ba0ee8d</errorID>
      <errorWord>）</errorWord>
      <group>L1_Format</group>
      <groupName>格式问题</groupName>
      <ability>L2_HalfPunc</ability>
      <abilityName>全半角检查</abilityName>
      <candidateList>
        <item>)</item>
      </candidateList>
      <explain>文本全半角错误。</explain>
      <paraID>24952E18</paraID>
      <start>8</start>
      <end>9</end>
      <status>unmodified</status>
      <modifiedWord/>
      <trackRevisions>false</trackRevisions>
    </reviewItem>
    <reviewItem>
      <errorID>23e82869-649e-4e2c-8726-21662d8b4baa</errorID>
      <errorWord>：/</errorWord>
      <group>L1_Punc</group>
      <groupName>标点问题</groupName>
      <ability>L2_Punc</ability>
      <abilityName>标点符号检查</abilityName>
      <candidateList>
        <item>：</item>
      </candidateList>
      <explain/>
      <paraID>50298163</paraID>
      <start>11</start>
      <end>13</end>
      <status>unmodified</status>
      <modifiedWord/>
      <trackRevisions>false</trackRevisions>
    </reviewItem>
    <reviewItem>
      <errorID>5836b1c4-70d1-4e31-8ce9-c4fd46288e96</errorID>
      <errorWord>（</errorWord>
      <group>L1_Format</group>
      <groupName>格式问题</groupName>
      <ability>L2_HalfPunc</ability>
      <abilityName>全半角检查</abilityName>
      <candidateList>
        <item>(</item>
      </candidateList>
      <explain>文本全半角错误。</explain>
      <paraID>4988A390</paraID>
      <start>6</start>
      <end>7</end>
      <status>unmodified</status>
      <modifiedWord/>
      <trackRevisions>false</trackRevisions>
    </reviewItem>
    <reviewItem>
      <errorID>c55add90-e628-40ff-a756-354ff3632f54</errorID>
      <errorWord>）</errorWord>
      <group>L1_Format</group>
      <groupName>格式问题</groupName>
      <ability>L2_HalfPunc</ability>
      <abilityName>全半角检查</abilityName>
      <candidateList>
        <item>)</item>
      </candidateList>
      <explain>文本全半角错误。</explain>
      <paraID>4988A390</paraID>
      <start>8</start>
      <end>9</end>
      <status>unmodified</status>
      <modifiedWord/>
      <trackRevisions>false</trackRevisions>
    </reviewItem>
    <reviewItem>
      <errorID>4870180b-77ef-44ca-9d75-a72b47d555b4</errorID>
      <errorWord>（</errorWord>
      <group>L1_Format</group>
      <groupName>格式问题</groupName>
      <ability>L2_HalfPunc</ability>
      <abilityName>全半角检查</abilityName>
      <candidateList>
        <item>(</item>
      </candidateList>
      <explain>文本全半角错误。</explain>
      <paraID>72312D0D</paraID>
      <start>6</start>
      <end>7</end>
      <status>unmodified</status>
      <modifiedWord/>
      <trackRevisions>false</trackRevisions>
    </reviewItem>
    <reviewItem>
      <errorID>e3da9a78-a4b2-4c36-8b9b-0019887cdea9</errorID>
      <errorWord>）</errorWord>
      <group>L1_Format</group>
      <groupName>格式问题</groupName>
      <ability>L2_HalfPunc</ability>
      <abilityName>全半角检查</abilityName>
      <candidateList>
        <item>)</item>
      </candidateList>
      <explain>文本全半角错误。</explain>
      <paraID>72312D0D</paraID>
      <start>8</start>
      <end>9</end>
      <status>unmodified</status>
      <modifiedWord/>
      <trackRevisions>false</trackRevisions>
    </reviewItem>
    <reviewItem>
      <errorID>ba9c11d9-3a9c-4da0-9ca5-62286cef99d1</errorID>
      <errorWord>（</errorWord>
      <group>L1_Format</group>
      <groupName>格式问题</groupName>
      <ability>L2_HalfPunc</ability>
      <abilityName>全半角检查</abilityName>
      <candidateList>
        <item>(</item>
      </candidateList>
      <explain>文本全半角错误。</explain>
      <paraID>1900BBD3</paraID>
      <start>4</start>
      <end>5</end>
      <status>unmodified</status>
      <modifiedWord/>
      <trackRevisions>false</trackRevisions>
    </reviewItem>
    <reviewItem>
      <errorID>dc1cd17a-02cc-47f9-817e-f6e113f27cb1</errorID>
      <errorWord>）</errorWord>
      <group>L1_Format</group>
      <groupName>格式问题</groupName>
      <ability>L2_HalfPunc</ability>
      <abilityName>全半角检查</abilityName>
      <candidateList>
        <item>)</item>
      </candidateList>
      <explain>文本全半角错误。</explain>
      <paraID>1900BBD3</paraID>
      <start>6</start>
      <end>7</end>
      <status>unmodified</status>
      <modifiedWord/>
      <trackRevisions>false</trackRevisions>
    </reviewItem>
    <reviewItem>
      <errorID>99f4c4a2-d6a7-4018-b8ed-b56933e626ef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36BA12C7</paraID>
      <start>21</start>
      <end>24</end>
      <status>unmodified</status>
      <modifiedWord/>
      <trackRevisions>false</trackRevisions>
    </reviewItem>
    <reviewItem>
      <errorID>163ab8cf-0985-4f63-b03c-6724a374cb62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36BA12C7</paraID>
      <start>106</start>
      <end>109</end>
      <status>unmodified</status>
      <modifiedWord/>
      <trackRevisions>false</trackRevisions>
    </reviewItem>
    <reviewItem>
      <errorID>82d3c242-20f0-48e2-9f52-d8a979d2b9d6</errorID>
      <errorWord>:</errorWord>
      <group>L1_Format</group>
      <groupName>格式问题</groupName>
      <ability>L2_HalfPunc</ability>
      <abilityName>全半角检查</abilityName>
      <candidateList>
        <item>：</item>
      </candidateList>
      <explain>文本全半角错误。</explain>
      <paraID> 8C3699E</paraID>
      <start>4</start>
      <end>5</end>
      <status>unmodified</status>
      <modifiedWord/>
      <trackRevisions>false</trackRevisions>
    </reviewItem>
    <reviewItem>
      <errorID>84c44c28-d91b-4549-94b1-ca03a3b1ff5a</errorID>
      <errorWord>）</errorWord>
      <group>L1_Punc</group>
      <groupName>标点问题</groupName>
      <ability>L2_Punc</ability>
      <abilityName>标点符号检查</abilityName>
      <candidateList>
        <item>）。</item>
      </candidateList>
      <explain/>
      <paraID>7A9D9989</paraID>
      <start>28</start>
      <end>29</end>
      <status>unmodified</status>
      <modifiedWord/>
      <trackRevisions>false</trackRevisions>
    </reviewItem>
    <reviewItem>
      <errorID>4158e932-53bb-4127-bb4b-d642e7f46d89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99F2B22</paraID>
      <start>12</start>
      <end>13</end>
      <status>unmodified</status>
      <modifiedWord/>
      <trackRevisions>false</trackRevisions>
    </reviewItem>
    <reviewItem>
      <errorID>7e4f997c-f230-4e3d-823c-4c333ac057e9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99F2B22</paraID>
      <start>41</start>
      <end>44</end>
      <status>unmodified</status>
      <modifiedWord/>
      <trackRevisions>false</trackRevisions>
    </reviewItem>
    <reviewItem>
      <errorID>8563bee0-9538-4f86-a048-f72a30f3a796</errorID>
      <errorWord>。</errorWord>
      <group>L1_Punc</group>
      <groupName>标点问题</groupName>
      <ability>L2_Punc</ability>
      <abilityName>标点符号检查</abilityName>
      <candidateList>
        <item>。”</item>
      </candidateList>
      <explain/>
      <paraID> 99F2B22</paraID>
      <start>88</start>
      <end>89</end>
      <status>unmodified</status>
      <modifiedWord/>
      <trackRevisions>false</trackRevisions>
    </reviewItem>
    <reviewItem>
      <errorID>0f2f9585-2696-4fa7-a24c-e0a905b6e9da</errorID>
      <errorWord>:</errorWord>
      <group>L1_Format</group>
      <groupName>格式问题</groupName>
      <ability>L2_HalfPunc</ability>
      <abilityName>全半角检查</abilityName>
      <candidateList>
        <item>：</item>
      </candidateList>
      <explain>文本全半角错误。</explain>
      <paraID>3E873C8D</paraID>
      <start>11</start>
      <end>12</end>
      <status>unmodified</status>
      <modifiedWord/>
      <trackRevisions>false</trackRevisions>
    </reviewItem>
    <reviewItem>
      <errorID>8128365a-f864-48df-85ea-e067a42340b2</errorID>
      <errorWord>标志</errorWord>
      <group>L1_Word</group>
      <groupName>字词问题</groupName>
      <ability>L2_Typo</ability>
      <abilityName>字词错误</abilityName>
      <candidateList>
        <item>标识</item>
      </candidateList>
      <explain/>
      <paraID>6A785CD0</paraID>
      <start>50</start>
      <end>52</end>
      <status>unmodified</status>
      <modifiedWord/>
      <trackRevisions>false</trackRevisions>
    </reviewItem>
    <reviewItem>
      <errorID>75c85997-efc3-40eb-a347-6ba3f7cd2c7b</errorID>
      <errorWord>含入</errorWord>
      <group>L1_Word</group>
      <groupName>字词问题</groupName>
      <ability>L2_Typo</ability>
      <abilityName>字词错误</abilityName>
      <candidateList>
        <item>包含在</item>
      </candidateList>
      <explain/>
      <paraID>4415E600</paraID>
      <start>10</start>
      <end>12</end>
      <status>unmodified</status>
      <modifiedWord/>
      <trackRevisions>false</trackRevisions>
    </reviewItem>
    <reviewItem>
      <errorID>7f2e86f3-8c0c-4c43-b2f4-e00ae225d13e</errorID>
      <errorWord>,</errorWord>
      <group>L1_Format</group>
      <groupName>格式问题</groupName>
      <ability>L2_HalfPunc</ability>
      <abilityName>全半角检查</abilityName>
      <candidateList>
        <item>，</item>
      </candidateList>
      <explain>文本全半角错误。</explain>
      <paraID> 426972E</paraID>
      <start>83</start>
      <end>84</end>
      <status>unmodified</status>
      <modifiedWord/>
      <trackRevisions>false</trackRevisions>
    </reviewItem>
    <reviewItem>
      <errorID>86726e1e-b8e2-4879-b5d5-3ed46b28f826</errorID>
      <errorWord>而</errorWord>
      <group>L1_Punc</group>
      <groupName>标点问题</groupName>
      <ability>L2_Punc</ability>
      <abilityName>标点符号检查</abilityName>
      <candidateList>
        <item>，而</item>
      </candidateList>
      <explain/>
      <paraID> 94149FD</paraID>
      <start>264</start>
      <end>265</end>
      <status>unmodified</status>
      <modifiedWord/>
      <trackRevisions>false</trackRevisions>
    </reviewItem>
    <reviewItem>
      <errorID>d8955a19-8419-4df3-a87e-9f4cf66c14fa</errorID>
      <errorWord>造成的</errorWord>
      <group>L1_Word</group>
      <groupName>字词问题</groupName>
      <ability>L2_Typo</ability>
      <abilityName>字词错误</abilityName>
      <candidateList>
        <item>造成</item>
      </candidateList>
      <explain/>
      <paraID> 94149FD</paraID>
      <start>273</start>
      <end>276</end>
      <status>unmodified</status>
      <modifiedWord/>
      <trackRevisions>false</trackRevisions>
    </reviewItem>
    <reviewItem>
      <errorID>353a4cdc-a4c1-4745-a2ae-b9ed148780c8</errorID>
      <errorWord>由</errorWord>
      <group>L1_Word</group>
      <groupName>字词问题</groupName>
      <ability>L2_Typo</ability>
      <abilityName>字词错误</abilityName>
      <candidateList>
        <item>因</item>
      </candidateList>
      <explain/>
      <paraID> 94149FD</paraID>
      <start>282</start>
      <end>283</end>
      <status>unmodified</status>
      <modifiedWord/>
      <trackRevisions>false</trackRevisions>
    </reviewItem>
    <reviewItem>
      <errorID>7b838664-bded-403a-8764-d2dc4afe4a97</errorID>
      <errorWord>工期的</errorWord>
      <group>L1_Word</group>
      <groupName>字词问题</groupName>
      <ability>L2_Typo</ability>
      <abilityName>字词错误</abilityName>
      <candidateList>
        <item>工期</item>
      </candidateList>
      <explain/>
      <paraID> 94149FD</paraID>
      <start>292</start>
      <end>295</end>
      <status>unmodified</status>
      <modifiedWord/>
      <trackRevisions>false</trackRevisions>
    </reviewItem>
    <reviewItem>
      <errorID>3650e737-4bec-4a1a-ba26-ec39937f96c9</errorID>
      <errorWord>费用的</errorWord>
      <group>L1_Word</group>
      <groupName>字词问题</groupName>
      <ability>L2_Typo</ability>
      <abilityName>字词错误</abilityName>
      <candidateList>
        <item>费用</item>
      </candidateList>
      <explain/>
      <paraID> 94149FD</paraID>
      <start>300</start>
      <end>303</end>
      <status>unmodified</status>
      <modifiedWord/>
      <trackRevisions>false</trackRevisions>
    </reviewItem>
    <reviewItem>
      <errorID>6dacfc48-1625-4ef9-9945-26f323e97baf</errorID>
      <errorWord>充分</errorWord>
      <group>L1_Grammar</group>
      <groupName>语法问题</groupName>
      <ability>L2_Grammar</ability>
      <abilityName>语法错误</abilityName>
      <candidateList>
        <item>进行充分</item>
      </candidateList>
      <explain/>
      <paraID>1F2AA9A5</paraID>
      <start>9</start>
      <end>11</end>
      <status>unmodified</status>
      <modifiedWord/>
      <trackRevisions>false</trackRevisions>
    </reviewItem>
    <reviewItem>
      <errorID>564a9dd4-53fe-458a-9b0c-5e3f2d71e050</errorID>
      <errorWord>实施</errorWord>
      <group>L1_Word</group>
      <groupName>字词问题</groupName>
      <ability>L2_Typo</ability>
      <abilityName>字词错误</abilityName>
      <candidateList>
        <item>在实施</item>
      </candidateList>
      <explain/>
      <paraID>1F2AA9A5</paraID>
      <start>58</start>
      <end>60</end>
      <status>unmodified</status>
      <modifiedWord/>
      <trackRevisions>false</trackRevisions>
    </reviewItem>
    <reviewItem>
      <errorID>7b198059-08f6-4d25-bd89-51aed9e82017</errorID>
      <errorWord>由</errorWord>
      <group>L1_Word</group>
      <groupName>字词问题</groupName>
      <ability>L2_Typo</ability>
      <abilityName>字词错误</abilityName>
      <candidateList>
        <item>因</item>
      </candidateList>
      <explain/>
      <paraID>1F2AA9A5</paraID>
      <start>95</start>
      <end>96</end>
      <status>unmodified</status>
      <modifiedWord/>
      <trackRevisions>false</trackRevisions>
    </reviewItem>
    <reviewItem>
      <errorID>6e80c6ec-4171-4cec-a7f2-fa0f53b5850f</errorID>
      <errorWord>对</errorWord>
      <group>L1_Word</group>
      <groupName>字词问题</groupName>
      <ability>L2_Typo</ability>
      <abilityName>字词错误</abilityName>
      <candidateList>
        <item>对于</item>
      </candidateList>
      <explain/>
      <paraID>499D6C54</paraID>
      <start>0</start>
      <end>1</end>
      <status>unmodified</status>
      <modifiedWord/>
      <trackRevisions>false</trackRevisions>
    </reviewItem>
    <reviewItem>
      <errorID>8528c8c5-e27f-4eb4-9b23-e5561d14871d</errorID>
      <errorWord>地段</errorWord>
      <group>L1_Word</group>
      <groupName>字词问题</groupName>
      <ability>L2_Typo</ability>
      <abilityName>字词错误</abilityName>
      <candidateList>
        <item>的地段</item>
      </candidateList>
      <explain/>
      <paraID>499D6C54</paraID>
      <start>76</start>
      <end>78</end>
      <status>unmodified</status>
      <modifiedWord/>
      <trackRevisions>false</trackRevisions>
    </reviewItem>
    <reviewItem>
      <errorID>a2212339-cc7c-4249-a961-37f5a1b52575</errorID>
      <errorWord>法律、法规</errorWord>
      <group>L1_Word</group>
      <groupName>字词问题</groupName>
      <ability>L2_Typo</ability>
      <abilityName>字词错误</abilityName>
      <candidateList>
        <item>法律法规</item>
      </candidateList>
      <explain/>
      <paraID>37DE9363</paraID>
      <start>34</start>
      <end>39</end>
      <status>unmodified</status>
      <modifiedWord/>
      <trackRevisions>false</trackRevisions>
    </reviewItem>
    <reviewItem>
      <errorID>a46a7943-ef9d-43e7-b611-af72ab6be318</errorID>
      <errorWord>“</errorWord>
      <group>L1_Punc</group>
      <groupName>标点问题</groupName>
      <ability>L2_Punc</ability>
      <abilityName>标点符号检查</abilityName>
      <candidateList>
        <item/>
      </candidateList>
      <explain/>
      <paraID>6A2BAE3F</paraID>
      <start>15</start>
      <end>16</end>
      <status>unmodified</status>
      <modifiedWord/>
      <trackRevisions>false</trackRevisions>
    </reviewItem>
    <reviewItem>
      <errorID>395a252b-5c70-4b26-b915-27ffbc311b7f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6A2BAE3F</paraID>
      <start>77</start>
      <end>80</end>
      <status>unmodified</status>
      <modifiedWord/>
      <trackRevisions>false</trackRevisions>
    </reviewItem>
    <reviewItem>
      <errorID>a7801cab-0ede-4f0b-8a48-888cb1779424</errorID>
      <errorWord>[2014]11号</errorWord>
      <group>L1_Knowledge</group>
      <groupName>知识性问题</groupName>
      <ability>L2_Knowledge</ability>
      <abilityName>其他知识</abilityName>
      <candidateList>
        <item>〔2014〕11号</item>
      </candidateList>
      <explain>发文字号格式错误。</explain>
      <paraID>6A2BAE3F</paraID>
      <start>127</start>
      <end>136</end>
      <status>unmodified</status>
      <modifiedWord/>
      <trackRevisions>false</trackRevisions>
    </reviewItem>
    <reviewItem>
      <errorID>a55e4b88-0474-49c6-a086-bda37a9773a8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6A2BAE3F</paraID>
      <start>137</start>
      <end>140</end>
      <status>unmodified</status>
      <modifiedWord/>
      <trackRevisions>false</trackRevisions>
    </reviewItem>
    <reviewItem>
      <errorID>1620a763-ee81-49a6-ac18-66a5ff1599ec</errorID>
      <errorWord>[2013]515号</errorWord>
      <group>L1_Knowledge</group>
      <groupName>知识性问题</groupName>
      <ability>L2_Knowledge</ability>
      <abilityName>其他知识</abilityName>
      <candidateList>
        <item>〔2013〕515号</item>
      </candidateList>
      <explain>发文字号格式错误。</explain>
      <paraID>6A2BAE3F</paraID>
      <start>187</start>
      <end>197</end>
      <status>unmodified</status>
      <modifiedWord/>
      <trackRevisions>false</trackRevisions>
    </reviewItem>
    <reviewItem>
      <errorID>24951f6e-0234-4f81-9b9b-459afea358d4</errorID>
      <errorWord>”</errorWord>
      <group>L1_Punc</group>
      <groupName>标点问题</groupName>
      <ability>L2_Punc</ability>
      <abilityName>标点符号检查</abilityName>
      <candidateList>
        <item/>
      </candidateList>
      <explain/>
      <paraID>6A2BAE3F</paraID>
      <start>198</start>
      <end>199</end>
      <status>unmodified</status>
      <modifiedWord/>
      <trackRevisions>false</trackRevisions>
    </reviewItem>
    <reviewItem>
      <errorID>06e0998d-f59b-4b6d-a997-67ebf89a0420</errorID>
      <errorWord>，</errorWord>
      <group>L1_Word</group>
      <groupName>字词问题</groupName>
      <ability>L2_Typo</ability>
      <abilityName>字词错误</abilityName>
      <candidateList>
        <item>，包</item>
      </candidateList>
      <explain/>
      <paraID> 5D474F0</paraID>
      <start>33</start>
      <end>34</end>
      <status>unmodified</status>
      <modifiedWord/>
      <trackRevisions>false</trackRevisions>
    </reviewItem>
    <reviewItem>
      <errorID>b812997c-08b6-48f9-8851-036ad730c5c6</errorID>
      <errorWord>苏</errorWord>
      <group>L1_Punc</group>
      <groupName>标点问题</groupName>
      <ability>L2_Punc</ability>
      <abilityName>标点符号检查</abilityName>
      <candidateList>
        <item>《苏</item>
      </candidateList>
      <explain/>
      <paraID>31765A75</paraID>
      <start>20</start>
      <end>21</end>
      <status>unmodified</status>
      <modifiedWord/>
      <trackRevisions>false</trackRevisions>
    </reviewItem>
    <reviewItem>
      <errorID>2069bbb2-2a79-4d4b-b1b1-6b90775fbbc0</errorID>
      <errorWord>（2016）</errorWord>
      <group>L1_Punc</group>
      <groupName>标点问题</groupName>
      <ability>L2_Punc</ability>
      <abilityName>标点符号检查</abilityName>
      <candidateList>
        <item>〔2016〕</item>
      </candidateList>
      <explain/>
      <paraID>31765A75</paraID>
      <start>24</start>
      <end>30</end>
      <status>unmodified</status>
      <modifiedWord/>
      <trackRevisions>false</trackRevisions>
    </reviewItem>
    <reviewItem>
      <errorID>8aac7bed-6dee-4ac4-9233-7b158724ac24</errorID>
      <errorWord>“</errorWord>
      <group>L1_Punc</group>
      <groupName>标点问题</groupName>
      <ability>L2_Punc</ability>
      <abilityName>标点符号检查</abilityName>
      <candidateList>
        <item>〈</item>
      </candidateList>
      <explain/>
      <paraID>31765A75</paraID>
      <start>38</start>
      <end>39</end>
      <status>unmodified</status>
      <modifiedWord/>
      <trackRevisions>false</trackRevisions>
    </reviewItem>
    <reviewItem>
      <errorID>f3de3a9f-2c4e-43b3-a1c9-b08fdc2de43b</errorID>
      <errorWord>”</errorWord>
      <group>L1_Punc</group>
      <groupName>标点问题</groupName>
      <ability>L2_Punc</ability>
      <abilityName>标点符号检查</abilityName>
      <candidateList>
        <item>〉</item>
      </candidateList>
      <explain/>
      <paraID>31765A75</paraID>
      <start>59</start>
      <end>60</end>
      <status>unmodified</status>
      <modifiedWord/>
      <trackRevisions>false</trackRevisions>
    </reviewItem>
    <reviewItem>
      <errorID>72555ec6-f739-49e6-bbbf-34de77db2b86</errorID>
      <errorWord>、苏</errorWord>
      <group>L1_Grammar</group>
      <groupName>语法问题</groupName>
      <ability>L2_Grammar</ability>
      <abilityName>语法错误</abilityName>
      <candidateList>
        <item>》、《苏</item>
      </candidateList>
      <explain/>
      <paraID>31765A75</paraID>
      <start>63</start>
      <end>65</end>
      <status>unmodified</status>
      <modifiedWord/>
      <trackRevisions>false</trackRevisions>
    </reviewItem>
    <reviewItem>
      <errorID>b489881b-7f12-4e36-864e-bddf12855f9f</errorID>
      <errorWord>“</errorWord>
      <group>L1_Punc</group>
      <groupName>标点问题</groupName>
      <ability>L2_Punc</ability>
      <abilityName>标点符号检查</abilityName>
      <candidateList>
        <item>〈</item>
      </candidateList>
      <explain/>
      <paraID>31765A75</paraID>
      <start>85</start>
      <end>86</end>
      <status>unmodified</status>
      <modifiedWord/>
      <trackRevisions>false</trackRevisions>
    </reviewItem>
    <reviewItem>
      <errorID>929d3017-aeef-4559-9f21-43ea88809dd8</errorID>
      <errorWord>”</errorWord>
      <group>L1_Punc</group>
      <groupName>标点问题</groupName>
      <ability>L2_Punc</ability>
      <abilityName>标点符号检查</abilityName>
      <candidateList>
        <item>〉</item>
      </candidateList>
      <explain/>
      <paraID>31765A75</paraID>
      <start>100</start>
      <end>101</end>
      <status>unmodified</status>
      <modifiedWord/>
      <trackRevisions>false</trackRevisions>
    </reviewItem>
    <reviewItem>
      <errorID>2eae65a4-ca26-4460-9b49-e91e4c4f8e44</errorID>
      <errorWord>、宿</errorWord>
      <group>L1_Grammar</group>
      <groupName>语法问题</groupName>
      <ability>L2_Grammar</ability>
      <abilityName>语法错误</abilityName>
      <candidateList>
        <item>》、《宿</item>
      </candidateList>
      <explain/>
      <paraID>31765A75</paraID>
      <start>104</start>
      <end>106</end>
      <status>unmodified</status>
      <modifiedWord/>
      <trackRevisions>false</trackRevisions>
    </reviewItem>
    <reviewItem>
      <errorID>3c33c8ff-795c-449a-bdde-332886892a33</errorID>
      <errorWord>（2018）</errorWord>
      <group>L1_Punc</group>
      <groupName>标点问题</groupName>
      <ability>L2_Punc</ability>
      <abilityName>标点符号检查</abilityName>
      <candidateList>
        <item>〔2018〕</item>
      </candidateList>
      <explain/>
      <paraID>31765A75</paraID>
      <start>108</start>
      <end>114</end>
      <status>unmodified</status>
      <modifiedWord/>
      <trackRevisions>false</trackRevisions>
    </reviewItem>
    <reviewItem>
      <errorID>9a99a800-166f-4805-b75b-417daee08f5b</errorID>
      <errorWord>《</errorWord>
      <group>L1_Punc</group>
      <groupName>标点问题</groupName>
      <ability>L2_Punc</ability>
      <abilityName>标点符号检查</abilityName>
      <candidateList>
        <item/>
      </candidateList>
      <explain/>
      <paraID>31765A75</paraID>
      <start>119</start>
      <end>120</end>
      <status>unmodified</status>
      <modifiedWord/>
      <trackRevisions>false</trackRevisions>
    </reviewItem>
    <reviewItem>
      <errorID>649df285-601b-4b5d-b6e3-63d4ab501cc4</errorID>
      <errorWord>市区</errorWord>
      <group>L1_Punc</group>
      <groupName>标点问题</groupName>
      <ability>L2_Punc</ability>
      <abilityName>标点符号检查</abilityName>
      <candidateList>
        <item>〈市区</item>
      </candidateList>
      <explain/>
      <paraID>31765A75</paraID>
      <start>130</start>
      <end>132</end>
      <status>unmodified</status>
      <modifiedWord/>
      <trackRevisions>false</trackRevisions>
    </reviewItem>
    <reviewItem>
      <errorID>7c352b60-c69f-40f1-b3bd-d8ed06506036</errorID>
      <errorWord>的</errorWord>
      <group>L1_Punc</group>
      <groupName>标点问题</groupName>
      <ability>L2_Punc</ability>
      <abilityName>标点符号检查</abilityName>
      <candidateList>
        <item>〉的</item>
      </candidateList>
      <explain/>
      <paraID>31765A75</paraID>
      <start>150</start>
      <end>151</end>
      <status>unmodified</status>
      <modifiedWord/>
      <trackRevisions>false</trackRevisions>
    </reviewItem>
    <reviewItem>
      <errorID>1d828d3b-1acc-4ad6-a28d-5e1232899f16</errorID>
      <errorWord>宿迁市扬尘污染防治条例</errorWord>
      <group>L1_Knowledge</group>
      <groupName>知识性问题</groupName>
      <ability>L2_Knowledge</ability>
      <abilityName>其他知识</abilityName>
      <candidateList>
        <item>《宿迁市扬尘污染防治条例》</item>
      </candidateList>
      <explain>完整法律法规名称需要加书名号，请注意检查。</explain>
      <paraID>31765A75</paraID>
      <start>156</start>
      <end>167</end>
      <status>unmodified</status>
      <modifiedWord/>
      <trackRevisions>false</trackRevisions>
    </reviewItem>
    <reviewItem>
      <errorID>105296d7-4af5-4c29-a666-a963d1f26eae</errorID>
      <errorWord>》</errorWord>
      <group>L1_Word</group>
      <groupName>字词问题</groupName>
      <ability>L2_Typo</ability>
      <abilityName>字词错误</abilityName>
      <candidateList>
        <item>》等</item>
      </candidateList>
      <explain/>
      <paraID> 9961902</paraID>
      <start>24</start>
      <end>25</end>
      <status>unmodified</status>
      <modifiedWord/>
      <trackRevisions>false</trackRevisions>
    </reviewItem>
    <reviewItem>
      <errorID>b87dec40-52c5-4395-bbf7-d8db88983e5e</errorID>
      <errorWord>,</errorWord>
      <group>L1_Format</group>
      <groupName>格式问题</groupName>
      <ability>L2_HalfPunc</ability>
      <abilityName>全半角检查</abilityName>
      <candidateList>
        <item>，</item>
      </candidateList>
      <explain>文本全半角错误。</explain>
      <paraID>38FFF1E0</paraID>
      <start>33</start>
      <end>34</end>
      <status>unmodified</status>
      <modifiedWord/>
      <trackRevisions>false</trackRevisions>
    </reviewItem>
    <reviewItem>
      <errorID>475b6d6c-c90e-49d8-b7f3-8f51b0cdfe58</errorID>
      <errorWord>(</errorWord>
      <group>L1_Format</group>
      <groupName>格式问题</groupName>
      <ability>L2_HalfPunc</ability>
      <abilityName>全半角检查</abilityName>
      <candidateList>
        <item>（</item>
      </candidateList>
      <explain>文本全半角错误。</explain>
      <paraID>5E388607</paraID>
      <start>50</start>
      <end>51</end>
      <status>unmodified</status>
      <modifiedWord/>
      <trackRevisions>false</trackRevisions>
    </reviewItem>
    <reviewItem>
      <errorID>1379a963-4c7b-47ad-b110-912d89f12b2c</errorID>
      <errorWord>)</errorWord>
      <group>L1_Format</group>
      <groupName>格式问题</groupName>
      <ability>L2_HalfPunc</ability>
      <abilityName>全半角检查</abilityName>
      <candidateList>
        <item>）</item>
      </candidateList>
      <explain>文本全半角错误。</explain>
      <paraID>5E388607</paraID>
      <start>53</start>
      <end>54</end>
      <status>unmodified</status>
      <modifiedWord/>
      <trackRevisions>false</trackRevisions>
    </reviewItem>
    <reviewItem>
      <errorID>5afb2f8c-4c60-4383-bda2-9628643bc74b</errorID>
      <errorWord>、等</errorWord>
      <group>L1_Punc</group>
      <groupName>标点问题</groupName>
      <ability>L2_Punc</ability>
      <abilityName>标点符号检查</abilityName>
      <candidateList>
        <item>等</item>
      </candidateList>
      <explain>“及”“和”“等”连词前不宜使用顿号，建议删除（或使用逗号）。</explain>
      <paraID>5E388607</paraID>
      <start>130</start>
      <end>132</end>
      <status>unmodified</status>
      <modifiedWord/>
      <trackRevisions>false</trackRevisions>
    </reviewItem>
    <reviewItem>
      <errorID>5c316821-b0a0-4328-9c7f-6c8a48343fd2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793E566C</paraID>
      <start>0</start>
      <end>2</end>
      <status>unmodified</status>
      <modifiedWord/>
      <trackRevisions>false</trackRevisions>
    </reviewItem>
    <reviewItem>
      <errorID>c8195fc1-ea93-4e82-a89c-ace477d9c277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2DCBB706</paraID>
      <start>0</start>
      <end>2</end>
      <status>unmodified</status>
      <modifiedWord/>
      <trackRevisions>false</trackRevisions>
    </reviewItem>
    <reviewItem>
      <errorID>3af0c01b-28e9-4317-a479-6a3e70f14c33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3CC7260C</paraID>
      <start>0</start>
      <end>2</end>
      <status>unmodified</status>
      <modifiedWord/>
      <trackRevisions>false</trackRevisions>
    </reviewItem>
    <reviewItem>
      <errorID>38c13066-aedc-445c-9496-9ea8451c48db</errorID>
      <errorWord>(</errorWord>
      <group>L1_Format</group>
      <groupName>格式问题</groupName>
      <ability>L2_HalfPunc</ability>
      <abilityName>全半角检查</abilityName>
      <candidateList>
        <item>（</item>
      </candidateList>
      <explain>文本全半角错误。</explain>
      <paraID>554B1EE2</paraID>
      <start>81</start>
      <end>82</end>
      <status>unmodified</status>
      <modifiedWord/>
      <trackRevisions>false</trackRevisions>
    </reviewItem>
    <reviewItem>
      <errorID>70dee3ac-95f7-43fd-ad65-cce6f4e1aa8d</errorID>
      <errorWord>)</errorWord>
      <group>L1_Format</group>
      <groupName>格式问题</groupName>
      <ability>L2_HalfPunc</ability>
      <abilityName>全半角检查</abilityName>
      <candidateList>
        <item>）</item>
      </candidateList>
      <explain>文本全半角错误。</explain>
      <paraID>554B1EE2</paraID>
      <start>84</start>
      <end>85</end>
      <status>unmodified</status>
      <modifiedWord/>
      <trackRevisions>false</trackRevisions>
    </reviewItem>
    <reviewItem>
      <errorID>918c509f-c17f-4568-9dae-a625083a5814</errorID>
      <errorWord>(</errorWord>
      <group>L1_Format</group>
      <groupName>格式问题</groupName>
      <ability>L2_HalfPunc</ability>
      <abilityName>全半角检查</abilityName>
      <candidateList>
        <item>（</item>
      </candidateList>
      <explain>文本全半角错误。</explain>
      <paraID>554B1EE2</paraID>
      <start>91</start>
      <end>92</end>
      <status>unmodified</status>
      <modifiedWord/>
      <trackRevisions>false</trackRevisions>
    </reviewItem>
    <reviewItem>
      <errorID>25d88374-f8b1-4f8c-ae77-26907e4f73d0</errorID>
      <errorWord>)</errorWord>
      <group>L1_Format</group>
      <groupName>格式问题</groupName>
      <ability>L2_HalfPunc</ability>
      <abilityName>全半角检查</abilityName>
      <candidateList>
        <item>）</item>
      </candidateList>
      <explain>文本全半角错误。</explain>
      <paraID>554B1EE2</paraID>
      <start>105</start>
      <end>106</end>
      <status>unmodified</status>
      <modifiedWord/>
      <trackRevisions>false</trackRevisions>
    </reviewItem>
    <reviewItem>
      <errorID>5bf3f5c7-b70d-40c2-9b48-df97d57f29dd</errorID>
      <errorWord>:</errorWord>
      <group>L1_Format</group>
      <groupName>格式问题</groupName>
      <ability>L2_HalfPunc</ability>
      <abilityName>全半角检查</abilityName>
      <candidateList>
        <item>：</item>
      </candidateList>
      <explain>文本全半角错误。</explain>
      <paraID>23B40BC2</paraID>
      <start>10</start>
      <end>11</end>
      <status>unmodified</status>
      <modifiedWord/>
      <trackRevisions>false</trackRevisions>
    </reviewItem>
    <reviewItem>
      <errorID>f9be114d-2539-44ef-96d7-77664692737f</errorID>
      <errorWord>,</errorWord>
      <group>L1_Format</group>
      <groupName>格式问题</groupName>
      <ability>L2_HalfPunc</ability>
      <abilityName>全半角检查</abilityName>
      <candidateList>
        <item>，</item>
      </candidateList>
      <explain>文本全半角错误。</explain>
      <paraID>37048C4A</paraID>
      <start>35</start>
      <end>36</end>
      <status>unmodified</status>
      <modifiedWord/>
      <trackRevisions>false</trackRevisions>
    </reviewItem>
    <reviewItem>
      <errorID>182b12a5-dd42-45d7-b437-986a3142b14c</errorID>
      <errorWord>解除合同</errorWord>
      <group>L1_Punc</group>
      <groupName>标点问题</groupName>
      <ability>L2_Punc</ability>
      <abilityName>标点符号检查</abilityName>
      <candidateList>
        <item>、解除合同</item>
      </candidateList>
      <explain/>
      <paraID>37048C4A</paraID>
      <start>42</start>
      <end>46</end>
      <status>unmodified</status>
      <modifiedWord/>
      <trackRevisions>false</trackRevisions>
    </reviewItem>
    <reviewItem>
      <errorID>7ee19ab5-32ca-472f-b475-9ea6ecd095db</errorID>
      <errorWord>提交专</errorWord>
      <group>L1_Word</group>
      <groupName>字词问题</groupName>
      <ability>L2_Typo</ability>
      <abilityName>字词错误</abilityName>
      <candidateList>
        <item>提交</item>
      </candidateList>
      <explain/>
      <paraID>3621B88D</paraID>
      <start>55</start>
      <end>58</end>
      <status>unmodified</status>
      <modifiedWord/>
      <trackRevisions>false</trackRevisions>
    </reviewItem>
    <reviewItem>
      <errorID>4e095097-42a3-4ff8-9698-65340dff4d1e</errorID>
      <errorWord>收到</errorWord>
      <group>L1_Word</group>
      <groupName>字词问题</groupName>
      <ability>L2_Typo</ability>
      <abilityName>字词错误</abilityName>
      <candidateList>
        <item>发出</item>
      </candidateList>
      <explain/>
      <paraID>61475E4F</paraID>
      <start>11</start>
      <end>13</end>
      <status>unmodified</status>
      <modifiedWord/>
      <trackRevisions>false</trackRevisions>
    </reviewItem>
    <reviewItem>
      <errorID>56631d70-c709-4964-a33b-1286abe2903d</errorID>
      <errorWord>:</errorWord>
      <group>L1_Format</group>
      <groupName>格式问题</groupName>
      <ability>L2_HalfPunc</ability>
      <abilityName>全半角检查</abilityName>
      <candidateList>
        <item>：</item>
      </candidateList>
      <explain>文本全半角错误。</explain>
      <paraID>24EC850E</paraID>
      <start>6</start>
      <end>7</end>
      <status>unmodified</status>
      <modifiedWord/>
      <trackRevisions>false</trackRevisions>
    </reviewItem>
    <reviewItem>
      <errorID>7f759f7a-a8ac-4c63-9e02-297079e35556</errorID>
      <errorWord>，</errorWord>
      <group>L1_Punc</group>
      <groupName>标点问题</groupName>
      <ability>L2_Punc</ability>
      <abilityName>标点符号检查</abilityName>
      <candidateList>
        <item>、</item>
      </candidateList>
      <explain/>
      <paraID>51E35CF9</paraID>
      <start>85</start>
      <end>86</end>
      <status>unmodified</status>
      <modifiedWord/>
      <trackRevisions>false</trackRevisions>
    </reviewItem>
    <reviewItem>
      <errorID>62445f58-fadf-4f4a-b333-52af423c7766</errorID>
      <errorWord>聘（雇）用</errorWord>
      <group>L1_Grammar</group>
      <groupName>语法问题</groupName>
      <ability>L2_Grammar</ability>
      <abilityName>语法错误</abilityName>
      <candidateList>
        <item>聘用</item>
      </candidateList>
      <explain/>
      <paraID>539B6B07</paraID>
      <start>12</start>
      <end>17</end>
      <status>unmodified</status>
      <modifiedWord/>
      <trackRevisions>false</trackRevisions>
    </reviewItem>
    <reviewItem>
      <errorID>a652af9d-b65f-4950-a451-2cf84a80a990</errorID>
      <errorWord>雇用</errorWord>
      <group>L1_Word</group>
      <groupName>字词问题</groupName>
      <ability>L2_Typo</ability>
      <abilityName>字词错误</abilityName>
      <candidateList>
        <item>聘用</item>
      </candidateList>
      <explain/>
      <paraID>539B6B07</paraID>
      <start>60</start>
      <end>62</end>
      <status>unmodified</status>
      <modifiedWord/>
      <trackRevisions>false</trackRevisions>
    </reviewItem>
    <reviewItem>
      <errorID>e8047c8f-bb15-4e7e-a02c-a9343bd940fd</errorID>
      <errorWord>与</errorWord>
      <group>L1_Word</group>
      <groupName>字词问题</groupName>
      <ability>L2_Typo</ability>
      <abilityName>字词错误</abilityName>
      <candidateList>
        <item>与其</item>
      </candidateList>
      <explain>〈连〉比较两件事而决定取舍的时候，“与其”用在放弃的一面（后面常用“毋宁、不如”等呼应）：～扬汤止沸，不如釜底抽薪。</explain>
      <paraID>539B6B07</paraID>
      <start>75</start>
      <end>76</end>
      <status>unmodified</status>
      <modifiedWord/>
      <trackRevisions>false</trackRevisions>
    </reviewItem>
    <reviewItem>
      <errorID>03cf3041-0f13-4418-9aed-0f9348086a93</errorID>
      <errorWord>他雇用</errorWord>
      <group>L1_Word</group>
      <groupName>字词问题</groupName>
      <ability>L2_Typo</ability>
      <abilityName>字词错误</abilityName>
      <candidateList>
        <item>所聘用</item>
      </candidateList>
      <explain/>
      <paraID>539B6B07</paraID>
      <start>76</start>
      <end>79</end>
      <status>unmodified</status>
      <modifiedWord/>
      <trackRevisions>false</trackRevisions>
    </reviewItem>
    <reviewItem>
      <errorID>4d612d6c-a2f6-4bfc-b986-4dc4b550973c</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1C02E7A0</paraID>
      <start>14</start>
      <end>17</end>
      <status>unmodified</status>
      <modifiedWord/>
      <trackRevisions>false</trackRevisions>
    </reviewItem>
    <reviewItem>
      <errorID>e9e90bb4-cde8-41c6-a0c2-bfb2996b1fb9</errorID>
      <errorWord>、</errorWord>
      <group>L1_Punc</group>
      <groupName>标点问题</groupName>
      <ability>L2_Punc</ability>
      <abilityName>标点符号检查</abilityName>
      <candidateList>
        <item>，</item>
      </candidateList>
      <explain/>
      <paraID>1C02E7A0</paraID>
      <start>18</start>
      <end>19</end>
      <status>unmodified</status>
      <modifiedWord/>
      <trackRevisions>false</trackRevisions>
    </reviewItem>
    <reviewItem>
      <errorID>407181c5-a7d6-40ab-9795-07fdedc7a682</errorID>
      <errorWord> </errorWord>
      <group>L1_Punc</group>
      <groupName>标点问题</groupName>
      <ability>L2_Punc</ability>
      <abilityName>标点符号检查</abilityName>
      <candidateList>
        <item/>
      </candidateList>
      <explain>此处空格冗余，建议删除。</explain>
      <paraID>1C02E7A0</paraID>
      <start>30</start>
      <end>31</end>
      <status>unmodified</status>
      <modifiedWord/>
      <trackRevisions>false</trackRevisions>
    </reviewItem>
    <reviewItem>
      <errorID>fed85aca-ee11-4eec-ad10-b65860fc7f8e</errorID>
      <errorWord> </errorWord>
      <group>L1_Punc</group>
      <groupName>标点问题</groupName>
      <ability>L2_Punc</ability>
      <abilityName>标点符号检查</abilityName>
      <candidateList>
        <item/>
      </candidateList>
      <explain>此处空格冗余，建议删除。</explain>
      <paraID>1C02E7A0</paraID>
      <start>32</start>
      <end>33</end>
      <status>unmodified</status>
      <modifiedWord/>
      <trackRevisions>false</trackRevisions>
    </reviewItem>
    <reviewItem>
      <errorID>9d380d29-86d1-446b-865d-5a8dc319a926</errorID>
      <errorWord> </errorWord>
      <group>L1_Punc</group>
      <groupName>标点问题</groupName>
      <ability>L2_Punc</ability>
      <abilityName>标点符号检查</abilityName>
      <candidateList>
        <item/>
      </candidateList>
      <explain>此处空格冗余，建议删除。</explain>
      <paraID>1C02E7A0</paraID>
      <start>34</start>
      <end>35</end>
      <status>unmodified</status>
      <modifiedWord/>
      <trackRevisions>false</trackRevisions>
    </reviewItem>
    <reviewItem>
      <errorID>690a3c6b-a9d3-42a1-ae5e-1739d9a26fd0</errorID>
      <errorWord> </errorWord>
      <group>L1_Punc</group>
      <groupName>标点问题</groupName>
      <ability>L2_Punc</ability>
      <abilityName>标点符号检查</abilityName>
      <candidateList>
        <item/>
      </candidateList>
      <explain>此处空格冗余，建议删除。</explain>
      <paraID>1C02E7A0</paraID>
      <start>36</start>
      <end>37</end>
      <status>unmodified</status>
      <modifiedWord/>
      <trackRevisions>false</trackRevisions>
    </reviewItem>
    <reviewItem>
      <errorID>9d7a9d68-a2b5-4b3a-892a-605b8e3f05ea</errorID>
      <errorWord> </errorWord>
      <group>L1_Punc</group>
      <groupName>标点问题</groupName>
      <ability>L2_Punc</ability>
      <abilityName>标点符号检查</abilityName>
      <candidateList>
        <item/>
      </candidateList>
      <explain>此处空格冗余，建议删除。</explain>
      <paraID>1C02E7A0</paraID>
      <start>38</start>
      <end>39</end>
      <status>unmodified</status>
      <modifiedWord/>
      <trackRevisions>false</trackRevisions>
    </reviewItem>
    <reviewItem>
      <errorID>2ff05c31-1ab5-424c-9023-ceb4e4acbdbd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1C02E7A0</paraID>
      <start>55</start>
      <end>58</end>
      <status>unmodified</status>
      <modifiedWord/>
      <trackRevisions>false</trackRevisions>
    </reviewItem>
    <reviewItem>
      <errorID>aa5e50af-c090-4be8-a93e-622598134159</errorID>
      <errorWord>[2016]</errorWord>
      <group>L1_Punc</group>
      <groupName>标点问题</groupName>
      <ability>L2_Punc</ability>
      <abilityName>标点符号检查</abilityName>
      <candidateList>
        <item>〔2016〕</item>
      </candidateList>
      <explain/>
      <paraID>1C02E7A0</paraID>
      <start>83</start>
      <end>89</end>
      <status>unmodified</status>
      <modifiedWord/>
      <trackRevisions>false</trackRevisions>
    </reviewItem>
    <reviewItem>
      <errorID>2f051114-fe60-483b-a838-3e9267c02b57</errorID>
      <errorWord>[2018]</errorWord>
      <group>L1_Punc</group>
      <groupName>标点问题</groupName>
      <ability>L2_Punc</ability>
      <abilityName>标点符号检查</abilityName>
      <candidateList>
        <item>〔2018〕</item>
      </candidateList>
      <explain/>
      <paraID>1C02E7A0</paraID>
      <start>147</start>
      <end>153</end>
      <status>unmodified</status>
      <modifiedWord/>
      <trackRevisions>false</trackRevisions>
    </reviewItem>
    <reviewItem>
      <errorID>62432511-0d05-4649-9f8c-6ea14c12c297</errorID>
      <errorWord>《</errorWord>
      <group>L1_Punc</group>
      <groupName>标点问题</groupName>
      <ability>L2_Punc</ability>
      <abilityName>标点符号检查</abilityName>
      <candidateList>
        <item>〈</item>
      </candidateList>
      <explain/>
      <paraID>1C02E7A0</paraID>
      <start>162</start>
      <end>163</end>
      <status>unmodified</status>
      <modifiedWord/>
      <trackRevisions>false</trackRevisions>
    </reviewItem>
    <reviewItem>
      <errorID>4179fc86-4bc4-434f-a898-b26e1ab4bd7e</errorID>
      <errorWord>》</errorWord>
      <group>L1_Punc</group>
      <groupName>标点问题</groupName>
      <ability>L2_Punc</ability>
      <abilityName>标点符号检查</abilityName>
      <candidateList>
        <item>〉</item>
      </candidateList>
      <explain/>
      <paraID>1C02E7A0</paraID>
      <start>185</start>
      <end>186</end>
      <status>unmodified</status>
      <modifiedWord/>
      <trackRevisions>false</trackRevisions>
    </reviewItem>
    <reviewItem>
      <errorID>76feea3d-332a-495f-9098-a23b91e27d42</errorID>
      <errorWord> </errorWord>
      <group>L1_Punc</group>
      <groupName>标点问题</groupName>
      <ability>L2_Punc</ability>
      <abilityName>标点符号检查</abilityName>
      <candidateList>
        <item>》（</item>
      </candidateList>
      <explain/>
      <paraID>1C02E7A0</paraID>
      <start>189</start>
      <end>190</end>
      <status>unmodified</status>
      <modifiedWord/>
      <trackRevisions>false</trackRevisions>
    </reviewItem>
    <reviewItem>
      <errorID>e3da853b-a5e2-48d2-bb91-41140fb3e129</errorID>
      <errorWord>【2018】</errorWord>
      <group>L1_Punc</group>
      <groupName>标点问题</groupName>
      <ability>L2_Punc</ability>
      <abilityName>标点符号检查</abilityName>
      <candidateList>
        <item>〔2018〕</item>
      </candidateList>
      <explain/>
      <paraID>1C02E7A0</paraID>
      <start>192</start>
      <end>198</end>
      <status>unmodified</status>
      <modifiedWord/>
      <trackRevisions>false</trackRevisions>
    </reviewItem>
    <reviewItem>
      <errorID>aabe90af-5db5-4476-a830-038ba8888d96</errorID>
      <errorWord> 号和</errorWord>
      <group>L1_Grammar</group>
      <groupName>语法问题</groupName>
      <ability>L2_Grammar</ability>
      <abilityName>语法错误</abilityName>
      <candidateList>
        <item>号），执行</item>
      </candidateList>
      <explain/>
      <paraID>1C02E7A0</paraID>
      <start>201</start>
      <end>204</end>
      <status>unmodified</status>
      <modifiedWord/>
      <trackRevisions>false</trackRevisions>
    </reviewItem>
    <reviewItem>
      <errorID>bbb9291d-9eb3-42d0-a32c-5ff29fdc824d</errorID>
      <errorWord>沭</errorWord>
      <group>L1_Punc</group>
      <groupName>标点问题</groupName>
      <ability>L2_Punc</ability>
      <abilityName>标点符号检查</abilityName>
      <candidateList>
        <item>（沭</item>
      </candidateList>
      <explain/>
      <paraID>1C02E7A0</paraID>
      <start>223</start>
      <end>224</end>
      <status>unmodified</status>
      <modifiedWord/>
      <trackRevisions>false</trackRevisions>
    </reviewItem>
    <reviewItem>
      <errorID>40d8dd1e-4b66-4a8a-a8ff-b8bbc703f939</errorID>
      <errorWord>【2016】138号</errorWord>
      <group>L1_Knowledge</group>
      <groupName>知识性问题</groupName>
      <ability>L2_Knowledge</ability>
      <abilityName>其他知识</abilityName>
      <candidateList>
        <item>〔2016〕138号</item>
      </candidateList>
      <explain>发文字号格式错误。</explain>
      <paraID>1C02E7A0</paraID>
      <start>226</start>
      <end>236</end>
      <status>unmodified</status>
      <modifiedWord/>
      <trackRevisions>false</trackRevisions>
    </reviewItem>
    <reviewItem>
      <errorID>800ea551-f204-49ba-b6fb-69c69dceb417</errorID>
      <errorWord>文件</errorWord>
      <group>L1_Word</group>
      <groupName>字词问题</groupName>
      <ability>L2_Typo</ability>
      <abilityName>字词错误</abilityName>
      <candidateList>
        <item>）</item>
      </candidateList>
      <explain/>
      <paraID>1C02E7A0</paraID>
      <start>236</start>
      <end>238</end>
      <status>unmodified</status>
      <modifiedWord/>
      <trackRevisions>false</trackRevisions>
    </reviewItem>
    <reviewItem>
      <errorID>4969a654-8973-4464-9747-e10ae42511d2</errorID>
      <errorWord>年期间</errorWord>
      <group>L1_Grammar</group>
      <groupName>语法问题</groupName>
      <ability>L2_Grammar</ability>
      <abilityName>语法错误</abilityName>
      <candidateList>
        <item>年</item>
      </candidateList>
      <explain/>
      <paraID>29CC1092</paraID>
      <start>45</start>
      <end>48</end>
      <status>unmodified</status>
      <modifiedWord/>
      <trackRevisions>false</trackRevisions>
    </reviewItem>
    <reviewItem>
      <errorID>9d606d17-3ff0-43c0-b9ce-f705d6a2abc1</errorID>
      <errorWord>并且</errorWord>
      <group>L1_Punc</group>
      <groupName>标点问题</groupName>
      <ability>L2_Punc</ability>
      <abilityName>标点符号检查</abilityName>
      <candidateList>
        <item>，并且</item>
      </candidateList>
      <explain/>
      <paraID>29CC1092</paraID>
      <start>62</start>
      <end>64</end>
      <status>unmodified</status>
      <modifiedWord/>
      <trackRevisions>false</trackRevisions>
    </reviewItem>
    <reviewItem>
      <errorID>a5b1acc4-3ed9-4c41-8842-32d8e0cbf332</errorID>
      <errorWord>法律、法规</errorWord>
      <group>L1_Word</group>
      <groupName>字词问题</groupName>
      <ability>L2_Typo</ability>
      <abilityName>字词错误</abilityName>
      <candidateList>
        <item>法律法规</item>
      </candidateList>
      <explain/>
      <paraID>5775B84E</paraID>
      <start>33</start>
      <end>38</end>
      <status>unmodified</status>
      <modifiedWord/>
      <trackRevisions>false</trackRevisions>
    </reviewItem>
    <reviewItem>
      <errorID>92155499-8e14-4a7e-bdc1-63151cfee26e</errorID>
      <errorWord>[2017]126号</errorWord>
      <group>L1_Knowledge</group>
      <groupName>知识性问题</groupName>
      <ability>L2_Knowledge</ability>
      <abilityName>其他知识</abilityName>
      <candidateList>
        <item>〔2017〕126号</item>
      </candidateList>
      <explain>发文字号格式错误。</explain>
      <paraID> ED956C5</paraID>
      <start>45</start>
      <end>55</end>
      <status>unmodified</status>
      <modifiedWord/>
      <trackRevisions>false</trackRevisions>
    </reviewItem>
    <reviewItem>
      <errorID>4c2af589-e1c7-4593-b629-00099c7f8d18</errorID>
      <errorWord>至</errorWord>
      <group>L1_Word</group>
      <groupName>字词问题</groupName>
      <ability>L2_Typo</ability>
      <abilityName>字词错误</abilityName>
      <candidateList>
        <item>到</item>
      </candidateList>
      <explain/>
      <paraID> ED956C5</paraID>
      <start>127</start>
      <end>128</end>
      <status>unmodified</status>
      <modifiedWord/>
      <trackRevisions>false</trackRevisions>
    </reviewItem>
    <reviewItem>
      <errorID>91c44d7c-abae-4715-bd17-7fef14a4ae06</errorID>
      <errorWord>(</errorWord>
      <group>L1_Format</group>
      <groupName>格式问题</groupName>
      <ability>L2_HalfPunc</ability>
      <abilityName>全半角检查</abilityName>
      <candidateList>
        <item>（</item>
      </candidateList>
      <explain>文本全半角错误。</explain>
      <paraID>56BCDCCA</paraID>
      <start>52</start>
      <end>53</end>
      <status>unmodified</status>
      <modifiedWord/>
      <trackRevisions>false</trackRevisions>
    </reviewItem>
    <reviewItem>
      <errorID>19ec2cf2-bd12-4879-9f42-0c05d7072456</errorID>
      <errorWord>)</errorWord>
      <group>L1_Format</group>
      <groupName>格式问题</groupName>
      <ability>L2_HalfPunc</ability>
      <abilityName>全半角检查</abilityName>
      <candidateList>
        <item>）</item>
      </candidateList>
      <explain>文本全半角错误。</explain>
      <paraID>56BCDCCA</paraID>
      <start>54</start>
      <end>55</end>
      <status>unmodified</status>
      <modifiedWord/>
      <trackRevisions>false</trackRevisions>
    </reviewItem>
    <reviewItem>
      <errorID>1a32148e-50b7-495d-aebe-5b9eacc1fae3</errorID>
      <errorWord>(</errorWord>
      <group>L1_Format</group>
      <groupName>格式问题</groupName>
      <ability>L2_HalfPunc</ability>
      <abilityName>全半角检查</abilityName>
      <candidateList>
        <item>（</item>
      </candidateList>
      <explain>文本全半角错误。</explain>
      <paraID>56BCDCCA</paraID>
      <start>107</start>
      <end>108</end>
      <status>unmodified</status>
      <modifiedWord/>
      <trackRevisions>false</trackRevisions>
    </reviewItem>
    <reviewItem>
      <errorID>c4976262-24f1-40e7-8de7-ad6e67697fdb</errorID>
      <errorWord>)</errorWord>
      <group>L1_Format</group>
      <groupName>格式问题</groupName>
      <ability>L2_HalfPunc</ability>
      <abilityName>全半角检查</abilityName>
      <candidateList>
        <item>）</item>
      </candidateList>
      <explain>文本全半角错误。</explain>
      <paraID>56BCDCCA</paraID>
      <start>109</start>
      <end>110</end>
      <status>unmodified</status>
      <modifiedWord/>
      <trackRevisions>false</trackRevisions>
    </reviewItem>
    <reviewItem>
      <errorID>df5c1e8c-7c99-48b0-b022-10f9283a3928</errorID>
      <errorWord>施工期</errorWord>
      <group>L1_Word</group>
      <groupName>字词问题</groupName>
      <ability>L2_Typo</ability>
      <abilityName>字词错误</abilityName>
      <candidateList>
        <item>施工进度</item>
      </candidateList>
      <explain/>
      <paraID>10FE809D</paraID>
      <start>18</start>
      <end>21</end>
      <status>unmodified</status>
      <modifiedWord/>
      <trackRevisions>false</trackRevisions>
    </reviewItem>
    <reviewItem>
      <errorID>c6fed7d3-e21c-44c8-917b-929ca3c216b2</errorID>
      <errorWord>运输使用</errorWord>
      <group>L1_Grammar</group>
      <groupName>语法问题</groupName>
      <ability>L2_Grammar</ability>
      <abilityName>语法错误</abilityName>
      <candidateList>
        <item>运输</item>
      </candidateList>
      <explain/>
      <paraID>4FC38470</paraID>
      <start>87</start>
      <end>91</end>
      <status>unmodified</status>
      <modifiedWord/>
      <trackRevisions>false</trackRevisions>
    </reviewItem>
    <reviewItem>
      <errorID>782f8498-04c5-4714-a659-df7c553e790a</errorID>
      <errorWord>应</errorWord>
      <group>L1_Punc</group>
      <groupName>标点问题</groupName>
      <ability>L2_Punc</ability>
      <abilityName>标点符号检查</abilityName>
      <candidateList>
        <item>，应</item>
      </candidateList>
      <explain/>
      <paraID>4FC38470</paraID>
      <start>137</start>
      <end>138</end>
      <status>unmodified</status>
      <modifiedWord/>
      <trackRevisions>false</trackRevisions>
    </reviewItem>
    <reviewItem>
      <errorID>f1fd9546-19dc-4ca5-b170-880bec5ae612</errorID>
      <errorWord>损害赔偿</errorWord>
      <group>L1_Word</group>
      <groupName>字词问题</groupName>
      <ability>L2_Typo</ability>
      <abilityName>字词错误</abilityName>
      <candidateList>
        <item>损害赔偿费</item>
      </candidateList>
      <explain/>
      <paraID>4FC38470</paraID>
      <start>182</start>
      <end>186</end>
      <status>unmodified</status>
      <modifiedWord/>
      <trackRevisions>false</trackRevisions>
    </reviewItem>
    <reviewItem>
      <errorID>460343b4-1a61-41b8-ad39-5f92083e1b8d</errorID>
      <errorWord>,</errorWord>
      <group>L1_Format</group>
      <groupName>格式问题</groupName>
      <ability>L2_HalfPunc</ability>
      <abilityName>全半角检查</abilityName>
      <candidateList>
        <item>，</item>
      </candidateList>
      <explain>文本全半角错误。</explain>
      <paraID>3459493E</paraID>
      <start>14</start>
      <end>15</end>
      <status>unmodified</status>
      <modifiedWord/>
      <trackRevisions>false</trackRevisions>
    </reviewItem>
    <reviewItem>
      <errorID>cbdd20be-fc88-40bc-a49c-a14737eae5ed</errorID>
      <errorWord>:</errorWord>
      <group>L1_Format</group>
      <groupName>格式问题</groupName>
      <ability>L2_HalfPunc</ability>
      <abilityName>全半角检查</abilityName>
      <candidateList>
        <item>：</item>
      </candidateList>
      <explain>文本全半角错误。</explain>
      <paraID>3459493E</paraID>
      <start>25</start>
      <end>26</end>
      <status>unmodified</status>
      <modifiedWord/>
      <trackRevisions>false</trackRevisions>
    </reviewItem>
    <reviewItem>
      <errorID>0de9c9ff-1966-4e94-9b6b-6f66a32f59ac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4BE86993</paraID>
      <start>0</start>
      <end>3</end>
      <status>unmodified</status>
      <modifiedWord/>
      <trackRevisions>false</trackRevisions>
    </reviewItem>
    <reviewItem>
      <errorID>07866ffe-3e0d-4b55-aab9-dbe8c94f4087</errorID>
      <errorWord>当</errorWord>
      <group>L1_Word</group>
      <groupName>字词问题</groupName>
      <ability>L2_Typo</ability>
      <abilityName>字词错误</abilityName>
      <candidateList>
        <item>在</item>
      </candidateList>
      <explain/>
      <paraID>4BE86993</paraID>
      <start>4</start>
      <end>5</end>
      <status>unmodified</status>
      <modifiedWord/>
      <trackRevisions>false</trackRevisions>
    </reviewItem>
    <reviewItem>
      <errorID>4a270a18-7a55-441a-b8b4-f2b227c45527</errorID>
      <errorWord>下</errorWord>
      <group>L1_Word</group>
      <groupName>字词问题</groupName>
      <ability>L2_Typo</ability>
      <abilityName>字词错误</abilityName>
      <candidateList>
        <item>后</item>
      </candidateList>
      <explain/>
      <paraID>4BE86993</paraID>
      <start>26</start>
      <end>27</end>
      <status>unmodified</status>
      <modifiedWord/>
      <trackRevisions>false</trackRevisions>
    </reviewItem>
    <reviewItem>
      <errorID>00e41c1f-602f-499d-831f-9f484bd44def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74D5F901</paraID>
      <start>0</start>
      <end>3</end>
      <status>unmodified</status>
      <modifiedWord/>
      <trackRevisions>false</trackRevisions>
    </reviewItem>
    <reviewItem>
      <errorID>d63c8047-4309-4e87-afdd-c059acb48539</errorID>
      <errorWord>定期检查</errorWord>
      <group>L1_Grammar</group>
      <groupName>语法问题</groupName>
      <ability>L2_Grammar</ability>
      <abilityName>语法错误</abilityName>
      <candidateList>
        <item>检查</item>
      </candidateList>
      <explain/>
      <paraID>7113D42D</paraID>
      <start>23</start>
      <end>27</end>
      <status>unmodified</status>
      <modifiedWord/>
      <trackRevisions>false</trackRevisions>
    </reviewItem>
    <reviewItem>
      <errorID>4d836838-f290-40aa-b53b-448d75140afb</errorID>
      <errorWord>“</errorWord>
      <group>L1_Punc</group>
      <groupName>标点问题</groupName>
      <ability>L2_Punc</ability>
      <abilityName>标点符号检查</abilityName>
      <candidateList>
        <item/>
      </candidateList>
      <explain/>
      <paraID>1591B08E</paraID>
      <start>3</start>
      <end>4</end>
      <status>unmodified</status>
      <modifiedWord/>
      <trackRevisions>false</trackRevisions>
    </reviewItem>
    <reviewItem>
      <errorID>2839ec42-7d85-4aba-bc7f-05cbc2126fb6</errorID>
      <errorWord>交通部</errorWord>
      <group>L1_Knowledge</group>
      <groupName>知识性问题</groupName>
      <ability>L2_Knowledge</ability>
      <abilityName>其他知识</abilityName>
      <candidateList>
        <item>交通运输部</item>
      </candidateList>
      <explain/>
      <paraID>1591B08E</paraID>
      <start>4</start>
      <end>7</end>
      <status>unmodified</status>
      <modifiedWord/>
      <trackRevisions>false</trackRevisions>
    </reviewItem>
    <reviewItem>
      <errorID>95b71418-4854-4816-a2ae-1bddddcf1eff</errorID>
      <errorWord>〔2017〕第25号</errorWord>
      <group>L1_Knowledge</group>
      <groupName>知识性问题</groupName>
      <ability>L2_Knowledge</ability>
      <abilityName>其他知识</abilityName>
      <candidateList>
        <item>〔2017〕25号</item>
      </candidateList>
      <explain>发文字号格式错误。</explain>
      <paraID>1591B08E</paraID>
      <start>26</start>
      <end>36</end>
      <status>unmodified</status>
      <modifiedWord/>
      <trackRevisions>false</trackRevisions>
    </reviewItem>
    <reviewItem>
      <errorID>4371b13e-9ab8-4ee9-b52b-e7830c9b63f6</errorID>
      <errorWord>”和</errorWord>
      <group>L1_Word</group>
      <groupName>字词问题</groupName>
      <ability>L2_Typo</ability>
      <abilityName>字词错误</abilityName>
      <candidateList>
        <item>、</item>
      </candidateList>
      <explain/>
      <paraID>1591B08E</paraID>
      <start>37</start>
      <end>39</end>
      <status>unmodified</status>
      <modifiedWord/>
      <trackRevisions>false</trackRevisions>
    </reviewItem>
    <reviewItem>
      <errorID>6db65f6f-cea5-4c3c-97b7-57abe5770f08</errorID>
      <errorWord>“</errorWord>
      <group>L1_Punc</group>
      <groupName>标点问题</groupName>
      <ability>L2_Punc</ability>
      <abilityName>标点符号检查</abilityName>
      <candidateList>
        <item/>
      </candidateList>
      <explain/>
      <paraID>1591B08E</paraID>
      <start>78</start>
      <end>79</end>
      <status>unmodified</status>
      <modifiedWord/>
      <trackRevisions>false</trackRevisions>
    </reviewItem>
    <reviewItem>
      <errorID>6c1de4a7-dadc-43fa-b117-a53ae4cbd2b1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793A72C5</paraID>
      <start>0</start>
      <end>3</end>
      <status>unmodified</status>
      <modifiedWord/>
      <trackRevisions>false</trackRevisions>
    </reviewItem>
    <reviewItem>
      <errorID>660c8865-c886-45a0-9b6e-07d6e4e8ec32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5A34A67A</paraID>
      <start>0</start>
      <end>3</end>
      <status>unmodified</status>
      <modifiedWord/>
      <trackRevisions>false</trackRevisions>
    </reviewItem>
    <reviewItem>
      <errorID>360e4008-bdcb-488f-be6d-44d7126f37cd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FA859C8</paraID>
      <start>0</start>
      <end>3</end>
      <status>unmodified</status>
      <modifiedWord/>
      <trackRevisions>false</trackRevisions>
    </reviewItem>
    <reviewItem>
      <errorID>4ebc2c92-dec8-44fb-aa79-1c4f9e125bcb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4267754B</paraID>
      <start>0</start>
      <end>3</end>
      <status>unmodified</status>
      <modifiedWord/>
      <trackRevisions>false</trackRevisions>
    </reviewItem>
    <reviewItem>
      <errorID>963d428f-d33c-49c5-8269-d3491b8ecd5f</errorID>
      <errorWord>创新、协调、绿色、开放、共享”发展理念</errorWord>
      <group>L1_Political</group>
      <groupName>政治性问题</groupName>
      <ability>L2_Keyword</ability>
      <abilityName>固定表述</abilityName>
      <candidateList>
        <item>创新、协调、绿色、开放、共享的发展理念</item>
      </candidateList>
      <explain>词汇“创新、协调、绿色、开放、共享的发展理念”在特定场景下为固定表述形式，请确认此处的“创新、协调、绿色、开放、共享”发展理念”是否存在不当。</explain>
      <paraID>5E977A7B</paraID>
      <start>23</start>
      <end>42</end>
      <status>unmodified</status>
      <modifiedWord/>
      <trackRevisions>false</trackRevisions>
    </reviewItem>
    <reviewItem>
      <errorID>ccfe121d-ca41-4d71-891d-807904bd98bc</errorID>
      <errorWord>(</errorWord>
      <group>L1_Format</group>
      <groupName>格式问题</groupName>
      <ability>L2_HalfPunc</ability>
      <abilityName>全半角检查</abilityName>
      <candidateList>
        <item>（</item>
      </candidateList>
      <explain>文本全半角错误。</explain>
      <paraID>75EF737E</paraID>
      <start>42</start>
      <end>43</end>
      <status>unmodified</status>
      <modifiedWord/>
      <trackRevisions>false</trackRevisions>
    </reviewItem>
    <reviewItem>
      <errorID>99d561be-2414-4f44-b026-c5ed86a66575</errorID>
      <errorWord>)</errorWord>
      <group>L1_Format</group>
      <groupName>格式问题</groupName>
      <ability>L2_HalfPunc</ability>
      <abilityName>全半角检查</abilityName>
      <candidateList>
        <item>）</item>
      </candidateList>
      <explain>文本全半角错误。</explain>
      <paraID>75EF737E</paraID>
      <start>46</start>
      <end>47</end>
      <status>unmodified</status>
      <modifiedWord/>
      <trackRevisions>false</trackRevisions>
    </reviewItem>
    <reviewItem>
      <errorID>52ce7744-1412-4816-a7d0-197cc361de6b</errorID>
      <errorWord>(</errorWord>
      <group>L1_Format</group>
      <groupName>格式问题</groupName>
      <ability>L2_HalfPunc</ability>
      <abilityName>全半角检查</abilityName>
      <candidateList>
        <item>（</item>
      </candidateList>
      <explain>文本全半角错误。</explain>
      <paraID> 2F6E80D</paraID>
      <start>15</start>
      <end>16</end>
      <status>unmodified</status>
      <modifiedWord/>
      <trackRevisions>false</trackRevisions>
    </reviewItem>
    <reviewItem>
      <errorID>cefa96f3-a2ed-47e2-ad2a-1d322a391fc3</errorID>
      <errorWord>)</errorWord>
      <group>L1_Format</group>
      <groupName>格式问题</groupName>
      <ability>L2_HalfPunc</ability>
      <abilityName>全半角检查</abilityName>
      <candidateList>
        <item>）</item>
      </candidateList>
      <explain>文本全半角错误。</explain>
      <paraID> 2F6E80D</paraID>
      <start>17</start>
      <end>18</end>
      <status>unmodified</status>
      <modifiedWord/>
      <trackRevisions>false</trackRevisions>
    </reviewItem>
    <reviewItem>
      <errorID>f3df57ba-3735-40fb-9f63-dd48614e2a01</errorID>
      <errorWord>共同协商</errorWord>
      <group>L1_Grammar</group>
      <groupName>语法问题</groupName>
      <ability>L2_Grammar</ability>
      <abilityName>语法错误</abilityName>
      <candidateList>
        <item>协商</item>
      </candidateList>
      <explain/>
      <paraID>3BFAC1EF</paraID>
      <start>22</start>
      <end>26</end>
      <status>unmodified</status>
      <modifiedWord/>
      <trackRevisions>false</trackRevisions>
    </reviewItem>
    <reviewItem>
      <errorID>0494121c-2f81-441e-bce4-cac887893a90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3BDF1701</paraID>
      <start>0</start>
      <end>3</end>
      <status>unmodified</status>
      <modifiedWord/>
      <trackRevisions>false</trackRevisions>
    </reviewItem>
    <reviewItem>
      <errorID>325f6a2d-e66a-4379-9af0-7c1f92560584</errorID>
      <errorWord>达</errorWord>
      <group>L1_Word</group>
      <groupName>字词问题</groupName>
      <ability>L2_Typo</ability>
      <abilityName>字词错误</abilityName>
      <candidateList>
        <item>达到</item>
      </candidateList>
      <explain>〈动〉到（多指抽象事物或程度）：达得到｜达不到｜目的没有～｜～国际水平。</explain>
      <paraID>54D9BFC1</paraID>
      <start>54</start>
      <end>55</end>
      <status>unmodified</status>
      <modifiedWord/>
      <trackRevisions>false</trackRevisions>
    </reviewItem>
    <reviewItem>
      <errorID>62bdd84a-0fc3-4e17-8efd-d0a1a1b9292a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4D667BB</paraID>
      <start>63</start>
      <end>66</end>
      <status>unmodified</status>
      <modifiedWord/>
      <trackRevisions>false</trackRevisions>
    </reviewItem>
    <reviewItem>
      <errorID>1fc209f8-0035-497a-8a20-42fb2c589802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75715F8C</paraID>
      <start>0</start>
      <end>2</end>
      <status>unmodified</status>
      <modifiedWord/>
      <trackRevisions>false</trackRevisions>
    </reviewItem>
    <reviewItem>
      <errorID>43034b2f-a7ef-4568-8c8b-8b7634038c85</errorID>
      <errorWord>-</errorWord>
      <group>L1_Format</group>
      <groupName>格式问题</groupName>
      <ability>L2_HalfPunc</ability>
      <abilityName>全半角检查</abilityName>
      <candidateList>
        <item>－</item>
      </candidateList>
      <explain>文本全半角错误。</explain>
      <paraID>75715F8C</paraID>
      <start>64</start>
      <end>65</end>
      <status>unmodified</status>
      <modifiedWord/>
      <trackRevisions>false</trackRevisions>
    </reviewItem>
    <reviewItem>
      <errorID>19ae319c-23d2-4de3-9d20-77dd257897b9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CFF20C</paraID>
      <start>0</start>
      <end>2</end>
      <status>unmodified</status>
      <modifiedWord/>
      <trackRevisions>false</trackRevisions>
    </reviewItem>
    <reviewItem>
      <errorID>8973e0b2-4a0a-4a88-b787-1da42d37c9af</errorID>
      <errorWord>【2018】83号</errorWord>
      <group>L1_Knowledge</group>
      <groupName>知识性问题</groupName>
      <ability>L2_Knowledge</ability>
      <abilityName>其他知识</abilityName>
      <candidateList>
        <item>〔2018〕83号</item>
      </candidateList>
      <explain>发文字号格式错误。</explain>
      <paraID>1C1832E7</paraID>
      <start>84</start>
      <end>93</end>
      <status>unmodified</status>
      <modifiedWord/>
      <trackRevisions>false</trackRevisions>
    </reviewItem>
    <reviewItem>
      <errorID>7e1b322f-2454-4587-b640-a4be94c983b7</errorID>
      <errorWord>：/</errorWord>
      <group>L1_Punc</group>
      <groupName>标点问题</groupName>
      <ability>L2_Punc</ability>
      <abilityName>标点符号检查</abilityName>
      <candidateList>
        <item>：</item>
      </candidateList>
      <explain/>
      <paraID>5644D505</paraID>
      <start>9</start>
      <end>11</end>
      <status>unmodified</status>
      <modifiedWord/>
      <trackRevisions>false</trackRevisions>
    </reviewItem>
    <reviewItem>
      <errorID>9216deb5-5abf-454a-8d66-a71c254c18c1</errorID>
      <errorWord>，</errorWord>
      <group>L1_Word</group>
      <groupName>字词问题</groupName>
      <ability>L2_Typo</ability>
      <abilityName>字词错误</abilityName>
      <candidateList>
        <item>，支</item>
      </candidateList>
      <explain/>
      <paraID>564C38A4</paraID>
      <start>56</start>
      <end>57</end>
      <status>unmodified</status>
      <modifiedWord/>
      <trackRevisions>false</trackRevisions>
    </reviewItem>
    <reviewItem>
      <errorID>1ffd06e0-41e6-4769-8881-5a66f8f6a491</errorID>
      <errorWord>(</errorWord>
      <group>L1_Format</group>
      <groupName>格式问题</groupName>
      <ability>L2_HalfPunc</ability>
      <abilityName>全半角检查</abilityName>
      <candidateList>
        <item>（</item>
      </candidateList>
      <explain>文本全半角错误。</explain>
      <paraID>564C38A4</paraID>
      <start>131</start>
      <end>132</end>
      <status>unmodified</status>
      <modifiedWord/>
      <trackRevisions>false</trackRevisions>
    </reviewItem>
    <reviewItem>
      <errorID>fa49eeaa-4f2c-4f4e-96b7-6e4644da6eaa</errorID>
      <errorWord>)</errorWord>
      <group>L1_Format</group>
      <groupName>格式问题</groupName>
      <ability>L2_HalfPunc</ability>
      <abilityName>全半角检查</abilityName>
      <candidateList>
        <item>）</item>
      </candidateList>
      <explain>文本全半角错误。</explain>
      <paraID>564C38A4</paraID>
      <start>134</start>
      <end>135</end>
      <status>unmodified</status>
      <modifiedWord/>
      <trackRevisions>false</trackRevisions>
    </reviewItem>
    <reviewItem>
      <errorID>1ae29583-b664-40fb-8b08-7418d7d263df</errorID>
      <errorWord>与有</errorWord>
      <group>L1_Word</group>
      <groupName>字词问题</groupName>
      <ability>L2_Typo</ability>
      <abilityName>字词错误</abilityName>
      <candidateList>
        <item>与</item>
      </candidateList>
      <explain>（舆）yù参与：～会。</explain>
      <paraID>522FF42B</paraID>
      <start>12</start>
      <end>14</end>
      <status>unmodified</status>
      <modifiedWord/>
      <trackRevisions>false</trackRevisions>
    </reviewItem>
    <reviewItem>
      <errorID>7bfcd11e-b86d-4a72-9212-5a2b1c367247</errorID>
      <errorWord>并</errorWord>
      <group>L1_Word</group>
      <groupName>字词问题</groupName>
      <ability>L2_Typo</ability>
      <abilityName>字词错误</abilityName>
      <candidateList>
        <item>并包</item>
      </candidateList>
      <explain/>
      <paraID>5C786883</paraID>
      <start>40</start>
      <end>41</end>
      <status>unmodified</status>
      <modifiedWord/>
      <trackRevisions>false</trackRevisions>
    </reviewItem>
    <reviewItem>
      <errorID>da2b63c4-74ec-4f28-b4a7-82086380178e</errorID>
      <errorWord>并</errorWord>
      <group>L1_Word</group>
      <groupName>字词问题</groupName>
      <ability>L2_Typo</ability>
      <abilityName>字词错误</abilityName>
      <candidateList>
        <item>并包</item>
      </candidateList>
      <explain/>
      <paraID>3AAE3B77</paraID>
      <start>40</start>
      <end>41</end>
      <status>unmodified</status>
      <modifiedWord/>
      <trackRevisions>false</trackRevisions>
    </reviewItem>
    <reviewItem>
      <errorID>a20c76d8-94b0-4b9d-b914-7a34bdb3d6fd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64285FFC</paraID>
      <start>0</start>
      <end>2</end>
      <status>unmodified</status>
      <modifiedWord/>
      <trackRevisions>false</trackRevisions>
    </reviewItem>
    <reviewItem>
      <errorID>4034e6ca-6cd4-4303-9937-fa188b7648b8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4F5A3145</paraID>
      <start>0</start>
      <end>2</end>
      <status>unmodified</status>
      <modifiedWord/>
      <trackRevisions>false</trackRevisions>
    </reviewItem>
    <reviewItem>
      <errorID>c3e3ce3d-3fbd-441a-92bc-a05fe8c620a9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7764F2C3</paraID>
      <start>0</start>
      <end>2</end>
      <status>unmodified</status>
      <modifiedWord/>
      <trackRevisions>false</trackRevisions>
    </reviewItem>
    <reviewItem>
      <errorID>aa244197-f7fd-45ae-a85a-1448a4d10694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42F932</paraID>
      <start>0</start>
      <end>2</end>
      <status>unmodified</status>
      <modifiedWord/>
      <trackRevisions>false</trackRevisions>
    </reviewItem>
    <reviewItem>
      <errorID>4125bf4e-1c4f-4198-93cf-fa5cca16ca94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A2239F8</paraID>
      <start>0</start>
      <end>2</end>
      <status>unmodified</status>
      <modifiedWord/>
      <trackRevisions>false</trackRevisions>
    </reviewItem>
    <reviewItem>
      <errorID>affca528-b095-407d-bdd5-6d4ce3f1b33c</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2000DE7D</paraID>
      <start>0</start>
      <end>2</end>
      <status>unmodified</status>
      <modifiedWord/>
      <trackRevisions>false</trackRevisions>
    </reviewItem>
    <reviewItem>
      <errorID>38cbf71e-9f7c-4d5d-96ca-39dcf3b435c3</errorID>
      <errorWord>(</errorWord>
      <group>L1_Format</group>
      <groupName>格式问题</groupName>
      <ability>L2_HalfPunc</ability>
      <abilityName>全半角检查</abilityName>
      <candidateList>
        <item>（</item>
      </candidateList>
      <explain>文本全半角错误。</explain>
      <paraID>2000DE7D</paraID>
      <start>35</start>
      <end>36</end>
      <status>unmodified</status>
      <modifiedWord/>
      <trackRevisions>false</trackRevisions>
    </reviewItem>
    <reviewItem>
      <errorID>78e5e102-423e-4acf-bbdb-ef5f8c658693</errorID>
      <errorWord>)</errorWord>
      <group>L1_Format</group>
      <groupName>格式问题</groupName>
      <ability>L2_HalfPunc</ability>
      <abilityName>全半角检查</abilityName>
      <candidateList>
        <item>）</item>
      </candidateList>
      <explain>文本全半角错误。</explain>
      <paraID>2000DE7D</paraID>
      <start>37</start>
      <end>38</end>
      <status>unmodified</status>
      <modifiedWord/>
      <trackRevisions>false</trackRevisions>
    </reviewItem>
    <reviewItem>
      <errorID>a2f7a2c9-0cb8-4dc6-a13a-9f1d9945c4c0</errorID>
      <errorWord>(</errorWord>
      <group>L1_Format</group>
      <groupName>格式问题</groupName>
      <ability>L2_HalfPunc</ability>
      <abilityName>全半角检查</abilityName>
      <candidateList>
        <item>（</item>
      </candidateList>
      <explain>文本全半角错误。</explain>
      <paraID>2000DE7D</paraID>
      <start>39</start>
      <end>40</end>
      <status>unmodified</status>
      <modifiedWord/>
      <trackRevisions>false</trackRevisions>
    </reviewItem>
    <reviewItem>
      <errorID>3dacdc84-09c3-4711-ac79-91be33639a3b</errorID>
      <errorWord>)</errorWord>
      <group>L1_Format</group>
      <groupName>格式问题</groupName>
      <ability>L2_HalfPunc</ability>
      <abilityName>全半角检查</abilityName>
      <candidateList>
        <item>）</item>
      </candidateList>
      <explain>文本全半角错误。</explain>
      <paraID>2000DE7D</paraID>
      <start>41</start>
      <end>42</end>
      <status>unmodified</status>
      <modifiedWord/>
      <trackRevisions>false</trackRevisions>
    </reviewItem>
    <reviewItem>
      <errorID>76adc828-1bf8-4b14-8e29-34306ca0d8c5</errorID>
      <errorWord>(</errorWord>
      <group>L1_Format</group>
      <groupName>格式问题</groupName>
      <ability>L2_HalfPunc</ability>
      <abilityName>全半角检查</abilityName>
      <candidateList>
        <item>（</item>
      </candidateList>
      <explain>文本全半角错误。</explain>
      <paraID>2000DE7D</paraID>
      <start>42</start>
      <end>43</end>
      <status>unmodified</status>
      <modifiedWord/>
      <trackRevisions>false</trackRevisions>
    </reviewItem>
    <reviewItem>
      <errorID>fd8664c5-06bc-44e4-b0ef-c669203cf29c</errorID>
      <errorWord>)</errorWord>
      <group>L1_Format</group>
      <groupName>格式问题</groupName>
      <ability>L2_HalfPunc</ability>
      <abilityName>全半角检查</abilityName>
      <candidateList>
        <item>）</item>
      </candidateList>
      <explain>文本全半角错误。</explain>
      <paraID>2000DE7D</paraID>
      <start>48</start>
      <end>49</end>
      <status>unmodified</status>
      <modifiedWord/>
      <trackRevisions>false</trackRevisions>
    </reviewItem>
    <reviewItem>
      <errorID>fc3fe359-3b13-44c1-ade3-9903e878ef34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703FE853</paraID>
      <start>0</start>
      <end>2</end>
      <status>unmodified</status>
      <modifiedWord/>
      <trackRevisions>false</trackRevisions>
    </reviewItem>
    <reviewItem>
      <errorID>d13b66d0-4503-4a18-9d47-a2034ebbea44</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70F5E2A</paraID>
      <start>0</start>
      <end>2</end>
      <status>unmodified</status>
      <modifiedWord/>
      <trackRevisions>false</trackRevisions>
    </reviewItem>
    <reviewItem>
      <errorID>74ccb029-f840-4b51-be64-6c29aabe90b7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3CC9F70</paraID>
      <start>0</start>
      <end>2</end>
      <status>unmodified</status>
      <modifiedWord/>
      <trackRevisions>false</trackRevisions>
    </reviewItem>
    <reviewItem>
      <errorID>0f7cf9a1-24c4-446f-bb80-8e076814d9ec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DEAB302</paraID>
      <start>0</start>
      <end>2</end>
      <status>unmodified</status>
      <modifiedWord/>
      <trackRevisions>false</trackRevisions>
    </reviewItem>
    <reviewItem>
      <errorID>b72982bf-aabb-4a2a-a0d1-84c836f3679a</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303CCA06</paraID>
      <start>0</start>
      <end>2</end>
      <status>unmodified</status>
      <modifiedWord/>
      <trackRevisions>false</trackRevisions>
    </reviewItem>
    <reviewItem>
      <errorID>777f2986-b5e3-4c3f-ad0d-0fcf95bba3d3</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464EFC73</paraID>
      <start>0</start>
      <end>2</end>
      <status>unmodified</status>
      <modifiedWord/>
      <trackRevisions>false</trackRevisions>
    </reviewItem>
    <reviewItem>
      <errorID>63ece021-29a2-4047-a16d-f68df527b20c</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12FF537C</paraID>
      <start>0</start>
      <end>2</end>
      <status>unmodified</status>
      <modifiedWord/>
      <trackRevisions>false</trackRevisions>
    </reviewItem>
    <reviewItem>
      <errorID>de030d22-aae4-4288-be37-96773a2e0ed8</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4F8D33B3</paraID>
      <start>0</start>
      <end>2</end>
      <status>unmodified</status>
      <modifiedWord/>
      <trackRevisions>false</trackRevisions>
    </reviewItem>
    <reviewItem>
      <errorID>f097ea12-e8e1-4761-96d6-9591803ac25d</errorID>
      <errorWord>(</errorWord>
      <group>L1_Format</group>
      <groupName>格式问题</groupName>
      <ability>L2_HalfPunc</ability>
      <abilityName>全半角检查</abilityName>
      <candidateList>
        <item>（</item>
      </candidateList>
      <explain>文本全半角错误。</explain>
      <paraID>4F8D33B3</paraID>
      <start>17</start>
      <end>18</end>
      <status>unmodified</status>
      <modifiedWord/>
      <trackRevisions>false</trackRevisions>
    </reviewItem>
    <reviewItem>
      <errorID>e8feb4b7-71fa-438e-acbc-d635eba465d5</errorID>
      <errorWord>)</errorWord>
      <group>L1_Format</group>
      <groupName>格式问题</groupName>
      <ability>L2_HalfPunc</ability>
      <abilityName>全半角检查</abilityName>
      <candidateList>
        <item>）</item>
      </candidateList>
      <explain>文本全半角错误。</explain>
      <paraID>4F8D33B3</paraID>
      <start>29</start>
      <end>30</end>
      <status>unmodified</status>
      <modifiedWord/>
      <trackRevisions>false</trackRevisions>
    </reviewItem>
    <reviewItem>
      <errorID>c0201171-ffba-402c-abad-fa8c013cca3e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5E056527</paraID>
      <start>0</start>
      <end>2</end>
      <status>unmodified</status>
      <modifiedWord/>
      <trackRevisions>false</trackRevisions>
    </reviewItem>
    <reviewItem>
      <errorID>b32fa964-3e51-4327-a9f1-d1186023694f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927CC1B</paraID>
      <start>0</start>
      <end>2</end>
      <status>unmodified</status>
      <modifiedWord/>
      <trackRevisions>false</trackRevisions>
    </reviewItem>
    <reviewItem>
      <errorID>cda51ee9-a752-4307-9467-eb638cc56e30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3F8C3AB0</paraID>
      <start>0</start>
      <end>2</end>
      <status>unmodified</status>
      <modifiedWord/>
      <trackRevisions>false</trackRevisions>
    </reviewItem>
    <reviewItem>
      <errorID>f6a3061d-53c3-4381-b3ad-e81087c89a91</errorID>
      <errorWord>(</errorWord>
      <group>L1_Format</group>
      <groupName>格式问题</groupName>
      <ability>L2_HalfPunc</ability>
      <abilityName>全半角检查</abilityName>
      <candidateList>
        <item>（</item>
      </candidateList>
      <explain>文本全半角错误。</explain>
      <paraID>6244F35D</paraID>
      <start>4</start>
      <end>5</end>
      <status>unmodified</status>
      <modifiedWord/>
      <trackRevisions>false</trackRevisions>
    </reviewItem>
    <reviewItem>
      <errorID>b589d7be-5f45-4c99-8237-9612e8bfbf59</errorID>
      <errorWord>)</errorWord>
      <group>L1_Format</group>
      <groupName>格式问题</groupName>
      <ability>L2_HalfPunc</ability>
      <abilityName>全半角检查</abilityName>
      <candidateList>
        <item>）</item>
      </candidateList>
      <explain>文本全半角错误。</explain>
      <paraID>6244F35D</paraID>
      <start>6</start>
      <end>7</end>
      <status>unmodified</status>
      <modifiedWord/>
      <trackRevisions>false</trackRevisions>
    </reviewItem>
    <reviewItem>
      <errorID>56250b5c-55cc-404c-a6fa-6a4ce596bed2</errorID>
      <errorWord>(</errorWord>
      <group>L1_Format</group>
      <groupName>格式问题</groupName>
      <ability>L2_HalfPunc</ability>
      <abilityName>全半角检查</abilityName>
      <candidateList>
        <item>（</item>
      </candidateList>
      <explain>文本全半角错误。</explain>
      <paraID>6244F35D</paraID>
      <start>8</start>
      <end>9</end>
      <status>unmodified</status>
      <modifiedWord/>
      <trackRevisions>false</trackRevisions>
    </reviewItem>
    <reviewItem>
      <errorID>6d6a56a6-2d37-4c03-96cc-c5023327d8ed</errorID>
      <errorWord>)</errorWord>
      <group>L1_Format</group>
      <groupName>格式问题</groupName>
      <ability>L2_HalfPunc</ability>
      <abilityName>全半角检查</abilityName>
      <candidateList>
        <item>）</item>
      </candidateList>
      <explain>文本全半角错误。</explain>
      <paraID>6244F35D</paraID>
      <start>10</start>
      <end>11</end>
      <status>unmodified</status>
      <modifiedWord/>
      <trackRevisions>false</trackRevisions>
    </reviewItem>
    <reviewItem>
      <errorID>af88885d-52bb-4251-8f43-91acd22e8d26</errorID>
      <errorWord>(</errorWord>
      <group>L1_Format</group>
      <groupName>格式问题</groupName>
      <ability>L2_HalfPunc</ability>
      <abilityName>全半角检查</abilityName>
      <candidateList>
        <item>（</item>
      </candidateList>
      <explain>文本全半角错误。</explain>
      <paraID>47DC5A43</paraID>
      <start>7</start>
      <end>8</end>
      <status>unmodified</status>
      <modifiedWord/>
      <trackRevisions>false</trackRevisions>
    </reviewItem>
    <reviewItem>
      <errorID>3f5a53eb-edac-422e-a29d-de9f9619c6f2</errorID>
      <errorWord>)</errorWord>
      <group>L1_Format</group>
      <groupName>格式问题</groupName>
      <ability>L2_HalfPunc</ability>
      <abilityName>全半角检查</abilityName>
      <candidateList>
        <item>）</item>
      </candidateList>
      <explain>文本全半角错误。</explain>
      <paraID>47DC5A43</paraID>
      <start>9</start>
      <end>10</end>
      <status>unmodified</status>
      <modifiedWord/>
      <trackRevisions>false</trackRevisions>
    </reviewItem>
    <reviewItem>
      <errorID>8ff31b48-6798-48ff-9006-99eb7897f950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6F7C2FD8</paraID>
      <start>0</start>
      <end>2</end>
      <status>unmodified</status>
      <modifiedWord/>
      <trackRevisions>false</trackRevisions>
    </reviewItem>
    <reviewItem>
      <errorID>59a8419b-7ca3-44d0-9fab-3803ca96585f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61802146</paraID>
      <start>0</start>
      <end>2</end>
      <status>unmodified</status>
      <modifiedWord/>
      <trackRevisions>false</trackRevisions>
    </reviewItem>
    <reviewItem>
      <errorID>c93539d5-4e7b-444a-9a8a-beca81e653d9</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710928BB</paraID>
      <start>0</start>
      <end>2</end>
      <status>unmodified</status>
      <modifiedWord/>
      <trackRevisions>false</trackRevisions>
    </reviewItem>
    <reviewItem>
      <errorID>db59656a-33e3-499f-8220-a509741a6a6e</errorID>
      <errorWord>(</errorWord>
      <group>L1_Format</group>
      <groupName>格式问题</groupName>
      <ability>L2_HalfPunc</ability>
      <abilityName>全半角检查</abilityName>
      <candidateList>
        <item>（</item>
      </candidateList>
      <explain>文本全半角错误。</explain>
      <paraID>710928BB</paraID>
      <start>36</start>
      <end>37</end>
      <status>unmodified</status>
      <modifiedWord/>
      <trackRevisions>false</trackRevisions>
    </reviewItem>
    <reviewItem>
      <errorID>2eedd79a-da73-4daf-9f2d-92b7df7c55cf</errorID>
      <errorWord>)</errorWord>
      <group>L1_Format</group>
      <groupName>格式问题</groupName>
      <ability>L2_HalfPunc</ability>
      <abilityName>全半角检查</abilityName>
      <candidateList>
        <item>）</item>
      </candidateList>
      <explain>文本全半角错误。</explain>
      <paraID>710928BB</paraID>
      <start>38</start>
      <end>39</end>
      <status>unmodified</status>
      <modifiedWord/>
      <trackRevisions>false</trackRevisions>
    </reviewItem>
    <reviewItem>
      <errorID>2118fc69-6fc0-4a0e-8ec9-dbf40abd890e</errorID>
      <errorWord>(</errorWord>
      <group>L1_Format</group>
      <groupName>格式问题</groupName>
      <ability>L2_HalfPunc</ability>
      <abilityName>全半角检查</abilityName>
      <candidateList>
        <item>（</item>
      </candidateList>
      <explain>文本全半角错误。</explain>
      <paraID>710928BB</paraID>
      <start>40</start>
      <end>41</end>
      <status>unmodified</status>
      <modifiedWord/>
      <trackRevisions>false</trackRevisions>
    </reviewItem>
    <reviewItem>
      <errorID>37fa2361-0cb1-4396-a1a9-aea765f79152</errorID>
      <errorWord>)</errorWord>
      <group>L1_Format</group>
      <groupName>格式问题</groupName>
      <ability>L2_HalfPunc</ability>
      <abilityName>全半角检查</abilityName>
      <candidateList>
        <item>）</item>
      </candidateList>
      <explain>文本全半角错误。</explain>
      <paraID>710928BB</paraID>
      <start>42</start>
      <end>43</end>
      <status>unmodified</status>
      <modifiedWord/>
      <trackRevisions>false</trackRevisions>
    </reviewItem>
    <reviewItem>
      <errorID>921edf6d-7ba2-4ec2-84bc-3db0e87a0669</errorID>
      <errorWord>(</errorWord>
      <group>L1_Format</group>
      <groupName>格式问题</groupName>
      <ability>L2_HalfPunc</ability>
      <abilityName>全半角检查</abilityName>
      <candidateList>
        <item>（</item>
      </candidateList>
      <explain>文本全半角错误。</explain>
      <paraID>710928BB</paraID>
      <start>43</start>
      <end>44</end>
      <status>unmodified</status>
      <modifiedWord/>
      <trackRevisions>false</trackRevisions>
    </reviewItem>
    <reviewItem>
      <errorID>c51b294f-d3ce-426c-86c9-212481e6c6a5</errorID>
      <errorWord>)</errorWord>
      <group>L1_Format</group>
      <groupName>格式问题</groupName>
      <ability>L2_HalfPunc</ability>
      <abilityName>全半角检查</abilityName>
      <candidateList>
        <item>）</item>
      </candidateList>
      <explain>文本全半角错误。</explain>
      <paraID>710928BB</paraID>
      <start>49</start>
      <end>50</end>
      <status>unmodified</status>
      <modifiedWord/>
      <trackRevisions>false</trackRevisions>
    </reviewItem>
    <reviewItem>
      <errorID>199d3052-88b4-4b72-a1fc-e13e4c991f34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578D36E2</paraID>
      <start>0</start>
      <end>3</end>
      <status>unmodified</status>
      <modifiedWord/>
      <trackRevisions>false</trackRevisions>
    </reviewItem>
    <reviewItem>
      <errorID>8815a37e-1cc3-4fca-9cff-49146051a9ac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1BD4910E</paraID>
      <start>0</start>
      <end>3</end>
      <status>unmodified</status>
      <modifiedWord/>
      <trackRevisions>false</trackRevisions>
    </reviewItem>
    <reviewItem>
      <errorID>487223fa-7363-4329-a8d1-efd31a75801d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1F94D803</paraID>
      <start>0</start>
      <end>3</end>
      <status>unmodified</status>
      <modifiedWord/>
      <trackRevisions>false</trackRevisions>
    </reviewItem>
    <reviewItem>
      <errorID>3f445acd-208d-4de9-b8d8-8a71de623fb2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5E852F8D</paraID>
      <start>0</start>
      <end>3</end>
      <status>unmodified</status>
      <modifiedWord/>
      <trackRevisions>false</trackRevisions>
    </reviewItem>
    <reviewItem>
      <errorID>093b7f99-f397-412e-9fb7-10bcedb4621d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2F3E21F</paraID>
      <start>0</start>
      <end>3</end>
      <status>unmodified</status>
      <modifiedWord/>
      <trackRevisions>false</trackRevisions>
    </reviewItem>
    <reviewItem>
      <errorID>b5aa0c9b-c0aa-48f6-870c-052b1e35cd76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592285D7</paraID>
      <start>0</start>
      <end>3</end>
      <status>unmodified</status>
      <modifiedWord/>
      <trackRevisions>false</trackRevisions>
    </reviewItem>
    <reviewItem>
      <errorID>f00bd984-7ea2-4d2f-83d4-7be8bff49764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36DDDCBB</paraID>
      <start>0</start>
      <end>3</end>
      <status>unmodified</status>
      <modifiedWord/>
      <trackRevisions>false</trackRevisions>
    </reviewItem>
    <reviewItem>
      <errorID>3221b1ca-46aa-43d5-8a07-6ac95f37514d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4B77654C</paraID>
      <start>0</start>
      <end>3</end>
      <status>unmodified</status>
      <modifiedWord/>
      <trackRevisions>false</trackRevisions>
    </reviewItem>
    <reviewItem>
      <errorID>91b3eaab-a0a8-48b6-9b6a-d3f48ed59155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36AA34C6</paraID>
      <start>0</start>
      <end>3</end>
      <status>unmodified</status>
      <modifiedWord/>
      <trackRevisions>false</trackRevisions>
    </reviewItem>
    <reviewItem>
      <errorID>1cb83c15-7414-4a5f-a268-92e47220a9fe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55553C2E</paraID>
      <start>0</start>
      <end>3</end>
      <status>unmodified</status>
      <modifiedWord/>
      <trackRevisions>false</trackRevisions>
    </reviewItem>
    <reviewItem>
      <errorID>72f015d9-2ec8-4cb8-825a-f2a6fe15aa7a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454DEB75</paraID>
      <start>0</start>
      <end>3</end>
      <status>unmodified</status>
      <modifiedWord/>
      <trackRevisions>false</trackRevisions>
    </reviewItem>
    <reviewItem>
      <errorID>34a078e7-c821-4b57-8bb2-9bfdb36c80d2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3E9EFB5F</paraID>
      <start>0</start>
      <end>3</end>
      <status>unmodified</status>
      <modifiedWord/>
      <trackRevisions>false</trackRevisions>
    </reviewItem>
    <reviewItem>
      <errorID>2e91811e-5555-4f6d-8f71-6e288e951e5a</errorID>
      <errorWord>法律、法规</errorWord>
      <group>L1_Word</group>
      <groupName>字词问题</groupName>
      <ability>L2_Typo</ability>
      <abilityName>字词错误</abilityName>
      <candidateList>
        <item>法律法规</item>
      </candidateList>
      <explain/>
      <paraID>709F2E25</paraID>
      <start>21</start>
      <end>26</end>
      <status>unmodified</status>
      <modifiedWord/>
      <trackRevisions>false</trackRevisions>
    </reviewItem>
    <reviewItem>
      <errorID>94ff966e-c0c3-4c1b-87ca-4e61b6ebef1d</errorID>
      <errorWord>(</errorWord>
      <group>L1_Format</group>
      <groupName>格式问题</groupName>
      <ability>L2_HalfPunc</ability>
      <abilityName>全半角检查</abilityName>
      <candidateList>
        <item>（</item>
      </candidateList>
      <explain>文本全半角错误。</explain>
      <paraID>709F2E25</paraID>
      <start>72</start>
      <end>73</end>
      <status>unmodified</status>
      <modifiedWord/>
      <trackRevisions>false</trackRevisions>
    </reviewItem>
    <reviewItem>
      <errorID>f868796d-c9d6-4335-b27f-84b31f87ea12</errorID>
      <errorWord>)</errorWord>
      <group>L1_Format</group>
      <groupName>格式问题</groupName>
      <ability>L2_HalfPunc</ability>
      <abilityName>全半角检查</abilityName>
      <candidateList>
        <item>）</item>
      </candidateList>
      <explain>文本全半角错误。</explain>
      <paraID>709F2E25</paraID>
      <start>83</start>
      <end>84</end>
      <status>unmodified</status>
      <modifiedWord/>
      <trackRevisions>false</trackRevisions>
    </reviewItem>
    <reviewItem>
      <errorID>d199e6fa-023f-4ba2-b649-ab9eabf8a041</errorID>
      <errorWord>【2009】107号</errorWord>
      <group>L1_Knowledge</group>
      <groupName>知识性问题</groupName>
      <ability>L2_Knowledge</ability>
      <abilityName>其他知识</abilityName>
      <candidateList>
        <item>〔2009〕107号</item>
      </candidateList>
      <explain>发文字号格式错误。</explain>
      <paraID>709F2E25</paraID>
      <start>89</start>
      <end>99</end>
      <status>unmodified</status>
      <modifiedWord/>
      <trackRevisions>false</trackRevisions>
    </reviewItem>
    <reviewItem>
      <errorID>ba3f53dc-f0d7-46d6-9cbd-ebddae9a3ebb</errorID>
      <errorWord>交通部</errorWord>
      <group>L1_Knowledge</group>
      <groupName>知识性问题</groupName>
      <ability>L2_Knowledge</ability>
      <abilityName>其他知识</abilityName>
      <candidateList>
        <item>交通运输部</item>
      </candidateList>
      <explain/>
      <paraID>22D4E4B4</paraID>
      <start>18</start>
      <end>21</end>
      <status>unmodified</status>
      <modifiedWord/>
      <trackRevisions>false</trackRevisions>
    </reviewItem>
    <reviewItem>
      <errorID>9adaa08f-cc80-4578-8c4e-2cc7ee12ae24</errorID>
      <errorWord>江苏省交通厅</errorWord>
      <group>L1_Knowledge</group>
      <groupName>知识性问题</groupName>
      <ability>L2_Organization</ability>
      <abilityName>机构检查</abilityName>
      <candidateList>
        <item>江苏省交通运输厅</item>
      </candidateList>
      <explain>机关单位全简称表述错误</explain>
      <paraID>22D4E4B4</paraID>
      <start>64</start>
      <end>70</end>
      <status>unmodified</status>
      <modifiedWord/>
      <trackRevisions>false</trackRevisions>
    </reviewItem>
    <reviewItem>
      <errorID>f97804cd-6990-4944-9a7c-5adc8df2abea</errorID>
      <errorWord>.</errorWord>
      <group>L1_Format</group>
      <groupName>格式问题</groupName>
      <ability>L2_HalfPunc</ability>
      <abilityName>全半角检查</abilityName>
      <candidateList>
        <item>。</item>
      </candidateList>
      <explain>文本全半角错误。</explain>
      <paraID>24E2A392</paraID>
      <start>39</start>
      <end>40</end>
      <status>unmodified</status>
      <modifiedWord/>
      <trackRevisions>false</trackRevisions>
    </reviewItem>
    <reviewItem>
      <errorID>0636ef6a-c34b-40df-8d46-f4c26f266605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6F31361</paraID>
      <start>0</start>
      <end>3</end>
      <status>unmodified</status>
      <modifiedWord/>
      <trackRevisions>false</trackRevisions>
    </reviewItem>
    <reviewItem>
      <errorID>5c41ce39-f517-4279-b20a-42326f68bf7b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1344E64</paraID>
      <start>25</start>
      <end>26</end>
      <status>unmodified</status>
      <modifiedWord/>
      <trackRevisions>false</trackRevisions>
    </reviewItem>
    <reviewItem>
      <errorID>97b095aa-d5be-49c3-8c78-888fc4f37246</errorID>
      <errorWord>同时应</errorWord>
      <group>L1_Word</group>
      <groupName>字词问题</groupName>
      <ability>L2_Typo</ability>
      <abilityName>字词错误</abilityName>
      <candidateList>
        <item>同时</item>
      </candidateList>
      <explain>❶〈名〉同一个时候：他们俩是～复员的｜在抓紧工程进度的～，必须注意工程质量。❷〈连〉表示并列关系，常含有进一层的意味：这是非常重要的任务，～也是十分艰巨的任务。</explain>
      <paraID>5BA75D6A</paraID>
      <start>58</start>
      <end>61</end>
      <status>unmodified</status>
      <modifiedWord/>
      <trackRevisions>false</trackRevisions>
    </reviewItem>
    <reviewItem>
      <errorID>2fe06ef3-d799-4852-b671-a426417ad136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6800806E</paraID>
      <start>0</start>
      <end>2</end>
      <status>unmodified</status>
      <modifiedWord/>
      <trackRevisions>false</trackRevisions>
    </reviewItem>
    <reviewItem>
      <errorID>a152dca4-be61-4a8f-87ee-5351401d1ad8</errorID>
      <errorWord>（</errorWord>
      <group>L1_Punc</group>
      <groupName>标点问题</groupName>
      <ability>L2_Punc</ability>
      <abilityName>标点符号检查</abilityName>
      <candidateList/>
      <explain>同一形式括号套用。</explain>
      <paraID>6800806E</paraID>
      <start>33</start>
      <end>34</end>
      <status>unmodified</status>
      <modifiedWord/>
      <trackRevisions>false</trackRevisions>
    </reviewItem>
    <reviewItem>
      <errorID>65cf9e39-4376-4d04-8c1b-5051c205e73a</errorID>
      <errorWord>）</errorWord>
      <group>L1_Punc</group>
      <groupName>标点问题</groupName>
      <ability>L2_Punc</ability>
      <abilityName>标点符号检查</abilityName>
      <candidateList/>
      <explain>同一形式括号套用。</explain>
      <paraID>6800806E</paraID>
      <start>38</start>
      <end>39</end>
      <status>unmodified</status>
      <modifiedWord/>
      <trackRevisions>false</trackRevisions>
    </reviewItem>
    <reviewItem>
      <errorID>422d1772-1437-4656-9eca-0c68d4eb7640</errorID>
      <errorWord>（</errorWord>
      <group>L1_Punc</group>
      <groupName>标点问题</groupName>
      <ability>L2_Punc</ability>
      <abilityName>标点符号检查</abilityName>
      <candidateList/>
      <explain>同一形式括号套用。</explain>
      <paraID>6800806E</paraID>
      <start>73</start>
      <end>74</end>
      <status>unmodified</status>
      <modifiedWord/>
      <trackRevisions>false</trackRevisions>
    </reviewItem>
    <reviewItem>
      <errorID>579f0a4e-0570-4b5f-b614-aba0ac185520</errorID>
      <errorWord>）</errorWord>
      <group>L1_Punc</group>
      <groupName>标点问题</groupName>
      <ability>L2_Punc</ability>
      <abilityName>标点符号检查</abilityName>
      <candidateList/>
      <explain>同一形式括号套用。</explain>
      <paraID>6800806E</paraID>
      <start>78</start>
      <end>79</end>
      <status>unmodified</status>
      <modifiedWord/>
      <trackRevisions>false</trackRevisions>
    </reviewItem>
    <reviewItem>
      <errorID>0d86b711-3b73-400f-aa05-ca67e4ae9a25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76B5409F</paraID>
      <start>0</start>
      <end>2</end>
      <status>unmodified</status>
      <modifiedWord/>
      <trackRevisions>false</trackRevisions>
    </reviewItem>
    <reviewItem>
      <errorID>63d1d7bc-d397-4011-a421-d393fc638c96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3855B83</paraID>
      <start>0</start>
      <end>2</end>
      <status>unmodified</status>
      <modifiedWord/>
      <trackRevisions>false</trackRevisions>
    </reviewItem>
    <reviewItem>
      <errorID>c7216b17-5ba7-4a7d-b630-20315d651d85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22BB7CF7</paraID>
      <start>0</start>
      <end>2</end>
      <status>unmodified</status>
      <modifiedWord/>
      <trackRevisions>false</trackRevisions>
    </reviewItem>
    <reviewItem>
      <errorID>5bd6c1d4-d7fb-462b-91b1-1949949d951a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38C6E6EC</paraID>
      <start>0</start>
      <end>2</end>
      <status>unmodified</status>
      <modifiedWord/>
      <trackRevisions>false</trackRevisions>
    </reviewItem>
    <reviewItem>
      <errorID>bcac4bfe-d2e8-473a-8dc1-8417c0326948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6EF9BE07</paraID>
      <start>0</start>
      <end>2</end>
      <status>unmodified</status>
      <modifiedWord/>
      <trackRevisions>false</trackRevisions>
    </reviewItem>
    <reviewItem>
      <errorID>c46d4692-145d-4415-b679-aa5a78443118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5EABDCCA</paraID>
      <start>0</start>
      <end>2</end>
      <status>unmodified</status>
      <modifiedWord/>
      <trackRevisions>false</trackRevisions>
    </reviewItem>
    <reviewItem>
      <errorID>cbb021d2-3f8f-4e8e-9347-697624ed2006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4DD6E5EE</paraID>
      <start>0</start>
      <end>2</end>
      <status>unmodified</status>
      <modifiedWord/>
      <trackRevisions>false</trackRevisions>
    </reviewItem>
    <reviewItem>
      <errorID>1b36c5d4-8d33-4eb1-bf3a-71df323e0b3a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632B675</paraID>
      <start>0</start>
      <end>2</end>
      <status>unmodified</status>
      <modifiedWord/>
      <trackRevisions>false</trackRevisions>
    </reviewItem>
    <reviewItem>
      <errorID>749fdcc5-c467-4a13-8017-36fe9437121b</errorID>
      <errorWord>抛洒</errorWord>
      <group>L1_Word</group>
      <groupName>字词问题</groupName>
      <ability>L2_Typo</ability>
      <abilityName>字词错误</abilityName>
      <candidateList>
        <item>抛撒</item>
      </candidateList>
      <explain/>
      <paraID>4116E30C</paraID>
      <start>41</start>
      <end>43</end>
      <status>unmodified</status>
      <modifiedWord/>
      <trackRevisions>false</trackRevisions>
    </reviewItem>
    <reviewItem>
      <errorID>96eb5792-fb8d-4bdf-ab88-6e42b4897247</errorID>
      <errorWord>,</errorWord>
      <group>L1_Format</group>
      <groupName>格式问题</groupName>
      <ability>L2_HalfPunc</ability>
      <abilityName>全半角检查</abilityName>
      <candidateList>
        <item>，</item>
      </candidateList>
      <explain>文本全半角错误。</explain>
      <paraID> E7E20F3</paraID>
      <start>18</start>
      <end>19</end>
      <status>unmodified</status>
      <modifiedWord/>
      <trackRevisions>false</trackRevisions>
    </reviewItem>
    <reviewItem>
      <errorID>d4c2c067-faa4-4a51-8198-165b2520a833</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6128B151</paraID>
      <start>0</start>
      <end>3</end>
      <status>unmodified</status>
      <modifiedWord/>
      <trackRevisions>false</trackRevisions>
    </reviewItem>
    <reviewItem>
      <errorID>8f92c704-978b-4ea2-bee6-630dae7270fb</errorID>
      <errorWord>,</errorWord>
      <group>L1_Format</group>
      <groupName>格式问题</groupName>
      <ability>L2_HalfPunc</ability>
      <abilityName>全半角检查</abilityName>
      <candidateList>
        <item>，</item>
      </candidateList>
      <explain>文本全半角错误。</explain>
      <paraID>6128B151</paraID>
      <start>12</start>
      <end>13</end>
      <status>unmodified</status>
      <modifiedWord/>
      <trackRevisions>false</trackRevisions>
    </reviewItem>
    <reviewItem>
      <errorID>77f93e31-edf3-42a0-b435-405a609dc770</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7CDDF40C</paraID>
      <start>0</start>
      <end>3</end>
      <status>unmodified</status>
      <modifiedWord/>
      <trackRevisions>false</trackRevisions>
    </reviewItem>
    <reviewItem>
      <errorID>074d1929-3985-49c9-99b2-551a586ab4e4</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1F089C4</paraID>
      <start>0</start>
      <end>3</end>
      <status>unmodified</status>
      <modifiedWord/>
      <trackRevisions>false</trackRevisions>
    </reviewItem>
    <reviewItem>
      <errorID>898c3ff1-285b-493a-bd66-8fda24d13f5b</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3179C9FA</paraID>
      <start>0</start>
      <end>4</end>
      <status>unmodified</status>
      <modifiedWord/>
      <trackRevisions>false</trackRevisions>
    </reviewItem>
    <reviewItem>
      <errorID>03246974-5d01-4da7-9346-906da45b0547</errorID>
      <errorWord>,</errorWord>
      <group>L1_Format</group>
      <groupName>格式问题</groupName>
      <ability>L2_HalfPunc</ability>
      <abilityName>全半角检查</abilityName>
      <candidateList>
        <item>，</item>
      </candidateList>
      <explain>文本全半角错误。</explain>
      <paraID>3179C9FA</paraID>
      <start>17</start>
      <end>18</end>
      <status>unmodified</status>
      <modifiedWord/>
      <trackRevisions>false</trackRevisions>
    </reviewItem>
    <reviewItem>
      <errorID>c840359c-07e6-41a2-a078-fa90f928baa6</errorID>
      <errorWord>(</errorWord>
      <group>L1_Format</group>
      <groupName>格式问题</groupName>
      <ability>L2_HalfPunc</ability>
      <abilityName>全半角检查</abilityName>
      <candidateList>
        <item>（</item>
      </candidateList>
      <explain>文本全半角错误。</explain>
      <paraID>49D7408D</paraID>
      <start>5</start>
      <end>6</end>
      <status>unmodified</status>
      <modifiedWord/>
      <trackRevisions>false</trackRevisions>
    </reviewItem>
    <reviewItem>
      <errorID>364436a4-80d1-497d-86e9-2ac45fcaf257</errorID>
      <errorWord>)</errorWord>
      <group>L1_Format</group>
      <groupName>格式问题</groupName>
      <ability>L2_HalfPunc</ability>
      <abilityName>全半角检查</abilityName>
      <candidateList>
        <item>）</item>
      </candidateList>
      <explain>文本全半角错误。</explain>
      <paraID>49D7408D</paraID>
      <start>9</start>
      <end>10</end>
      <status>unmodified</status>
      <modifiedWord/>
      <trackRevisions>false</trackRevisions>
    </reviewItem>
    <reviewItem>
      <errorID>3dd83fae-3845-4569-8120-3f2dc9bd184f</errorID>
      <errorWord>,</errorWord>
      <group>L1_Format</group>
      <groupName>格式问题</groupName>
      <ability>L2_HalfPunc</ability>
      <abilityName>全半角检查</abilityName>
      <candidateList>
        <item>，</item>
      </candidateList>
      <explain>文本全半角错误。</explain>
      <paraID>49D7408D</paraID>
      <start>18</start>
      <end>19</end>
      <status>unmodified</status>
      <modifiedWord/>
      <trackRevisions>false</trackRevisions>
    </reviewItem>
    <reviewItem>
      <errorID>96f4cd16-e881-4c4a-9b8f-07b863db3c6c</errorID>
      <errorWord>,</errorWord>
      <group>L1_Format</group>
      <groupName>格式问题</groupName>
      <ability>L2_HalfPunc</ability>
      <abilityName>全半角检查</abilityName>
      <candidateList>
        <item>，</item>
      </candidateList>
      <explain>文本全半角错误。</explain>
      <paraID>49D7408D</paraID>
      <start>36</start>
      <end>37</end>
      <status>unmodified</status>
      <modifiedWord/>
      <trackRevisions>false</trackRevisions>
    </reviewItem>
    <reviewItem>
      <errorID>44a5d8f5-68a9-406c-9cee-1e60e2c360ff</errorID>
      <errorWord>(</errorWord>
      <group>L1_Format</group>
      <groupName>格式问题</groupName>
      <ability>L2_HalfPunc</ability>
      <abilityName>全半角检查</abilityName>
      <candidateList>
        <item>（</item>
      </candidateList>
      <explain>文本全半角错误。</explain>
      <paraID>49D7408D</paraID>
      <start>40</start>
      <end>41</end>
      <status>unmodified</status>
      <modifiedWord/>
      <trackRevisions>false</trackRevisions>
    </reviewItem>
    <reviewItem>
      <errorID>477fd18a-2da1-4075-837e-d55bf29b98e6</errorID>
      <errorWord>)</errorWord>
      <group>L1_Format</group>
      <groupName>格式问题</groupName>
      <ability>L2_HalfPunc</ability>
      <abilityName>全半角检查</abilityName>
      <candidateList>
        <item>）</item>
      </candidateList>
      <explain>文本全半角错误。</explain>
      <paraID>49D7408D</paraID>
      <start>44</start>
      <end>45</end>
      <status>unmodified</status>
      <modifiedWord/>
      <trackRevisions>false</trackRevisions>
    </reviewItem>
    <reviewItem>
      <errorID>ee7a94a5-9425-42bf-98cc-2d4cb9f806ec</errorID>
      <errorWord>(</errorWord>
      <group>L1_Format</group>
      <groupName>格式问题</groupName>
      <ability>L2_HalfPunc</ability>
      <abilityName>全半角检查</abilityName>
      <candidateList>
        <item>（</item>
      </candidateList>
      <explain>文本全半角错误。</explain>
      <paraID>49D7408D</paraID>
      <start>60</start>
      <end>61</end>
      <status>unmodified</status>
      <modifiedWord/>
      <trackRevisions>false</trackRevisions>
    </reviewItem>
    <reviewItem>
      <errorID>cfc0245c-1eff-4a09-bfbd-ebd0b709029d</errorID>
      <errorWord>)</errorWord>
      <group>L1_Format</group>
      <groupName>格式问题</groupName>
      <ability>L2_HalfPunc</ability>
      <abilityName>全半角检查</abilityName>
      <candidateList>
        <item>）</item>
      </candidateList>
      <explain>文本全半角错误。</explain>
      <paraID>49D7408D</paraID>
      <start>66</start>
      <end>67</end>
      <status>unmodified</status>
      <modifiedWord/>
      <trackRevisions>false</trackRevisions>
    </reviewItem>
    <reviewItem>
      <errorID>e511db0b-a705-4dce-8522-62ea45af654c</errorID>
      <errorWord>;</errorWord>
      <group>L1_Format</group>
      <groupName>格式问题</groupName>
      <ability>L2_HalfPunc</ability>
      <abilityName>全半角检查</abilityName>
      <candidateList>
        <item>；</item>
      </candidateList>
      <explain>文本全半角错误。</explain>
      <paraID>49D7408D</paraID>
      <start>75</start>
      <end>76</end>
      <status>unmodified</status>
      <modifiedWord/>
      <trackRevisions>false</trackRevisions>
    </reviewItem>
    <reviewItem>
      <errorID>e94e3a45-de4b-468d-8658-fc4b9b2afd0a</errorID>
      <errorWord>,</errorWord>
      <group>L1_Format</group>
      <groupName>格式问题</groupName>
      <ability>L2_HalfPunc</ability>
      <abilityName>全半角检查</abilityName>
      <candidateList>
        <item>，</item>
      </candidateList>
      <explain>文本全半角错误。</explain>
      <paraID>49D7408D</paraID>
      <start>95</start>
      <end>96</end>
      <status>unmodified</status>
      <modifiedWord/>
      <trackRevisions>false</trackRevisions>
    </reviewItem>
    <reviewItem>
      <errorID>9b1c732b-bdb5-4b08-85bd-c6ae754de07c</errorID>
      <errorWord>(</errorWord>
      <group>L1_Format</group>
      <groupName>格式问题</groupName>
      <ability>L2_HalfPunc</ability>
      <abilityName>全半角检查</abilityName>
      <candidateList>
        <item>（</item>
      </candidateList>
      <explain>文本全半角错误。</explain>
      <paraID>49D7408D</paraID>
      <start>99</start>
      <end>100</end>
      <status>unmodified</status>
      <modifiedWord/>
      <trackRevisions>false</trackRevisions>
    </reviewItem>
    <reviewItem>
      <errorID>7f32dc64-96eb-42d9-ba48-0634d11d0c64</errorID>
      <errorWord>)</errorWord>
      <group>L1_Format</group>
      <groupName>格式问题</groupName>
      <ability>L2_HalfPunc</ability>
      <abilityName>全半角检查</abilityName>
      <candidateList>
        <item>）</item>
      </candidateList>
      <explain>文本全半角错误。</explain>
      <paraID>49D7408D</paraID>
      <start>103</start>
      <end>104</end>
      <status>unmodified</status>
      <modifiedWord/>
      <trackRevisions>false</trackRevisions>
    </reviewItem>
    <reviewItem>
      <errorID>f51c2827-21c7-4339-aca0-3ac3cb207aef</errorID>
      <errorWord>(</errorWord>
      <group>L1_Format</group>
      <groupName>格式问题</groupName>
      <ability>L2_HalfPunc</ability>
      <abilityName>全半角检查</abilityName>
      <candidateList>
        <item>（</item>
      </candidateList>
      <explain>文本全半角错误。</explain>
      <paraID>49D7408D</paraID>
      <start>119</start>
      <end>120</end>
      <status>unmodified</status>
      <modifiedWord/>
      <trackRevisions>false</trackRevisions>
    </reviewItem>
    <reviewItem>
      <errorID>8eba5c8f-87c5-4c6b-8476-c5a30419772d</errorID>
      <errorWord>)</errorWord>
      <group>L1_Format</group>
      <groupName>格式问题</groupName>
      <ability>L2_HalfPunc</ability>
      <abilityName>全半角检查</abilityName>
      <candidateList>
        <item>）</item>
      </candidateList>
      <explain>文本全半角错误。</explain>
      <paraID>49D7408D</paraID>
      <start>125</start>
      <end>126</end>
      <status>unmodified</status>
      <modifiedWord/>
      <trackRevisions>false</trackRevisions>
    </reviewItem>
    <reviewItem>
      <errorID>5f2cde3b-bb99-4c72-9c10-df6607d8b379</errorID>
      <errorWord>(</errorWord>
      <group>L1_Format</group>
      <groupName>格式问题</groupName>
      <ability>L2_HalfPunc</ability>
      <abilityName>全半角检查</abilityName>
      <candidateList>
        <item>（</item>
      </candidateList>
      <explain>文本全半角错误。</explain>
      <paraID>7483805C</paraID>
      <start>3</start>
      <end>4</end>
      <status>unmodified</status>
      <modifiedWord/>
      <trackRevisions>false</trackRevisions>
    </reviewItem>
    <reviewItem>
      <errorID>3adbe088-e1dc-4aba-a503-660391b293ec</errorID>
      <errorWord>)</errorWord>
      <group>L1_Format</group>
      <groupName>格式问题</groupName>
      <ability>L2_HalfPunc</ability>
      <abilityName>全半角检查</abilityName>
      <candidateList>
        <item>）</item>
      </candidateList>
      <explain>文本全半角错误。</explain>
      <paraID>7483805C</paraID>
      <start>7</start>
      <end>8</end>
      <status>unmodified</status>
      <modifiedWord/>
      <trackRevisions>false</trackRevisions>
    </reviewItem>
    <reviewItem>
      <errorID>1f6f7603-a93f-4aa7-ae24-61a6c5eee4b0</errorID>
      <errorWord>,</errorWord>
      <group>L1_Format</group>
      <groupName>格式问题</groupName>
      <ability>L2_HalfPunc</ability>
      <abilityName>全半角检查</abilityName>
      <candidateList>
        <item>，</item>
      </candidateList>
      <explain>文本全半角错误。</explain>
      <paraID>7483805C</paraID>
      <start>16</start>
      <end>17</end>
      <status>unmodified</status>
      <modifiedWord/>
      <trackRevisions>false</trackRevisions>
    </reviewItem>
    <reviewItem>
      <errorID>55a9cfc3-6088-4f28-92da-26c0a585dc1f</errorID>
      <errorWord>,</errorWord>
      <group>L1_Format</group>
      <groupName>格式问题</groupName>
      <ability>L2_HalfPunc</ability>
      <abilityName>全半角检查</abilityName>
      <candidateList>
        <item>，</item>
      </candidateList>
      <explain>文本全半角错误。</explain>
      <paraID>7483805C</paraID>
      <start>46</start>
      <end>47</end>
      <status>unmodified</status>
      <modifiedWord/>
      <trackRevisions>false</trackRevisions>
    </reviewItem>
    <reviewItem>
      <errorID>71e8029e-6def-445d-b80b-d6320aeb7b84</errorID>
      <errorWord>(</errorWord>
      <group>L1_Format</group>
      <groupName>格式问题</groupName>
      <ability>L2_HalfPunc</ability>
      <abilityName>全半角检查</abilityName>
      <candidateList>
        <item>（</item>
      </candidateList>
      <explain>文本全半角错误。</explain>
      <paraID>7483805C</paraID>
      <start>50</start>
      <end>51</end>
      <status>unmodified</status>
      <modifiedWord/>
      <trackRevisions>false</trackRevisions>
    </reviewItem>
    <reviewItem>
      <errorID>8fac2682-6127-419b-9c60-7d5f7af9c55f</errorID>
      <errorWord>)</errorWord>
      <group>L1_Format</group>
      <groupName>格式问题</groupName>
      <ability>L2_HalfPunc</ability>
      <abilityName>全半角检查</abilityName>
      <candidateList>
        <item>）</item>
      </candidateList>
      <explain>文本全半角错误。</explain>
      <paraID>7483805C</paraID>
      <start>54</start>
      <end>55</end>
      <status>unmodified</status>
      <modifiedWord/>
      <trackRevisions>false</trackRevisions>
    </reviewItem>
    <reviewItem>
      <errorID>d6f4af63-a906-422f-b860-a9a08dcff70d</errorID>
      <errorWord>(</errorWord>
      <group>L1_Format</group>
      <groupName>格式问题</groupName>
      <ability>L2_HalfPunc</ability>
      <abilityName>全半角检查</abilityName>
      <candidateList>
        <item>（</item>
      </candidateList>
      <explain>文本全半角错误。</explain>
      <paraID>7483805C</paraID>
      <start>62</start>
      <end>63</end>
      <status>unmodified</status>
      <modifiedWord/>
      <trackRevisions>false</trackRevisions>
    </reviewItem>
    <reviewItem>
      <errorID>399de7be-01aa-4cb9-a592-2be5f7ef7004</errorID>
      <errorWord>)</errorWord>
      <group>L1_Format</group>
      <groupName>格式问题</groupName>
      <ability>L2_HalfPunc</ability>
      <abilityName>全半角检查</abilityName>
      <candidateList>
        <item>）</item>
      </candidateList>
      <explain>文本全半角错误。</explain>
      <paraID>7483805C</paraID>
      <start>68</start>
      <end>69</end>
      <status>unmodified</status>
      <modifiedWord/>
      <trackRevisions>false</trackRevisions>
    </reviewItem>
    <reviewItem>
      <errorID>bd594aa6-fbc0-493c-a707-06c86e8ec128</errorID>
      <errorWord>;</errorWord>
      <group>L1_Format</group>
      <groupName>格式问题</groupName>
      <ability>L2_HalfPunc</ability>
      <abilityName>全半角检查</abilityName>
      <candidateList>
        <item>；</item>
      </candidateList>
      <explain>文本全半角错误。</explain>
      <paraID>7483805C</paraID>
      <start>80</start>
      <end>81</end>
      <status>unmodified</status>
      <modifiedWord/>
      <trackRevisions>false</trackRevisions>
    </reviewItem>
    <reviewItem>
      <errorID>89ef8816-01d4-4ad1-93e0-253c8ac7bded</errorID>
      <errorWord>,</errorWord>
      <group>L1_Format</group>
      <groupName>格式问题</groupName>
      <ability>L2_HalfPunc</ability>
      <abilityName>全半角检查</abilityName>
      <candidateList>
        <item>，</item>
      </candidateList>
      <explain>文本全半角错误。</explain>
      <paraID>7483805C</paraID>
      <start>100</start>
      <end>101</end>
      <status>unmodified</status>
      <modifiedWord/>
      <trackRevisions>false</trackRevisions>
    </reviewItem>
    <reviewItem>
      <errorID>17b74262-e88f-42a0-825b-d7284d757382</errorID>
      <errorWord>(</errorWord>
      <group>L1_Format</group>
      <groupName>格式问题</groupName>
      <ability>L2_HalfPunc</ability>
      <abilityName>全半角检查</abilityName>
      <candidateList>
        <item>（</item>
      </candidateList>
      <explain>文本全半角错误。</explain>
      <paraID>7483805C</paraID>
      <start>104</start>
      <end>105</end>
      <status>unmodified</status>
      <modifiedWord/>
      <trackRevisions>false</trackRevisions>
    </reviewItem>
    <reviewItem>
      <errorID>79d2c138-5564-4e71-8028-dc80761f8025</errorID>
      <errorWord>)</errorWord>
      <group>L1_Format</group>
      <groupName>格式问题</groupName>
      <ability>L2_HalfPunc</ability>
      <abilityName>全半角检查</abilityName>
      <candidateList>
        <item>）</item>
      </candidateList>
      <explain>文本全半角错误。</explain>
      <paraID>7483805C</paraID>
      <start>108</start>
      <end>109</end>
      <status>unmodified</status>
      <modifiedWord/>
      <trackRevisions>false</trackRevisions>
    </reviewItem>
    <reviewItem>
      <errorID>384814d4-e360-4f48-bfd9-968aebf39062</errorID>
      <errorWord>(</errorWord>
      <group>L1_Format</group>
      <groupName>格式问题</groupName>
      <ability>L2_HalfPunc</ability>
      <abilityName>全半角检查</abilityName>
      <candidateList>
        <item>（</item>
      </candidateList>
      <explain>文本全半角错误。</explain>
      <paraID>7483805C</paraID>
      <start>116</start>
      <end>117</end>
      <status>unmodified</status>
      <modifiedWord/>
      <trackRevisions>false</trackRevisions>
    </reviewItem>
    <reviewItem>
      <errorID>c4839b0d-e66a-4ed8-9ada-ed98f1fb1639</errorID>
      <errorWord>)</errorWord>
      <group>L1_Format</group>
      <groupName>格式问题</groupName>
      <ability>L2_HalfPunc</ability>
      <abilityName>全半角检查</abilityName>
      <candidateList>
        <item>）</item>
      </candidateList>
      <explain>文本全半角错误。</explain>
      <paraID>7483805C</paraID>
      <start>122</start>
      <end>123</end>
      <status>unmodified</status>
      <modifiedWord/>
      <trackRevisions>false</trackRevisions>
    </reviewItem>
    <reviewItem>
      <errorID>a8eec4df-8634-4c11-972e-844d55dceb82</errorID>
      <errorWord>(</errorWord>
      <group>L1_Format</group>
      <groupName>格式问题</groupName>
      <ability>L2_HalfPunc</ability>
      <abilityName>全半角检查</abilityName>
      <candidateList>
        <item>（</item>
      </candidateList>
      <explain>文本全半角错误。</explain>
      <paraID>7A9E8FFA</paraID>
      <start>3</start>
      <end>4</end>
      <status>unmodified</status>
      <modifiedWord/>
      <trackRevisions>false</trackRevisions>
    </reviewItem>
    <reviewItem>
      <errorID>06e1512a-eabc-475e-9d0e-e1fda3590f71</errorID>
      <errorWord>)</errorWord>
      <group>L1_Format</group>
      <groupName>格式问题</groupName>
      <ability>L2_HalfPunc</ability>
      <abilityName>全半角检查</abilityName>
      <candidateList>
        <item>）</item>
      </candidateList>
      <explain>文本全半角错误。</explain>
      <paraID>7A9E8FFA</paraID>
      <start>7</start>
      <end>8</end>
      <status>unmodified</status>
      <modifiedWord/>
      <trackRevisions>false</trackRevisions>
    </reviewItem>
    <reviewItem>
      <errorID>9208c341-3e99-435a-aae7-1bbad11a2e3a</errorID>
      <errorWord>,</errorWord>
      <group>L1_Format</group>
      <groupName>格式问题</groupName>
      <ability>L2_HalfPunc</ability>
      <abilityName>全半角检查</abilityName>
      <candidateList>
        <item>，</item>
      </candidateList>
      <explain>文本全半角错误。</explain>
      <paraID>7A9E8FFA</paraID>
      <start>16</start>
      <end>17</end>
      <status>unmodified</status>
      <modifiedWord/>
      <trackRevisions>false</trackRevisions>
    </reviewItem>
    <reviewItem>
      <errorID>5b1cf21e-276f-4fb8-9eee-2e798eb6711f</errorID>
      <errorWord>,</errorWord>
      <group>L1_Format</group>
      <groupName>格式问题</groupName>
      <ability>L2_HalfPunc</ability>
      <abilityName>全半角检查</abilityName>
      <candidateList>
        <item>，</item>
      </candidateList>
      <explain>文本全半角错误。</explain>
      <paraID>7A9E8FFA</paraID>
      <start>27</start>
      <end>28</end>
      <status>unmodified</status>
      <modifiedWord/>
      <trackRevisions>false</trackRevisions>
    </reviewItem>
    <reviewItem>
      <errorID>cb2be1c3-8d24-4934-843e-4df86a488230</errorID>
      <errorWord>(</errorWord>
      <group>L1_Format</group>
      <groupName>格式问题</groupName>
      <ability>L2_HalfPunc</ability>
      <abilityName>全半角检查</abilityName>
      <candidateList>
        <item>（</item>
      </candidateList>
      <explain>文本全半角错误。</explain>
      <paraID>7A9E8FFA</paraID>
      <start>31</start>
      <end>32</end>
      <status>unmodified</status>
      <modifiedWord/>
      <trackRevisions>false</trackRevisions>
    </reviewItem>
    <reviewItem>
      <errorID>11ca336a-9c07-49af-bd55-e0dc7b8c5f27</errorID>
      <errorWord>)</errorWord>
      <group>L1_Format</group>
      <groupName>格式问题</groupName>
      <ability>L2_HalfPunc</ability>
      <abilityName>全半角检查</abilityName>
      <candidateList>
        <item>）</item>
      </candidateList>
      <explain>文本全半角错误。</explain>
      <paraID>7A9E8FFA</paraID>
      <start>35</start>
      <end>36</end>
      <status>unmodified</status>
      <modifiedWord/>
      <trackRevisions>false</trackRevisions>
    </reviewItem>
    <reviewItem>
      <errorID>6cfbd819-e702-4418-adc6-6ba8f9f0a922</errorID>
      <errorWord>(</errorWord>
      <group>L1_Format</group>
      <groupName>格式问题</groupName>
      <ability>L2_HalfPunc</ability>
      <abilityName>全半角检查</abilityName>
      <candidateList>
        <item>（</item>
      </candidateList>
      <explain>文本全半角错误。</explain>
      <paraID>7A9E8FFA</paraID>
      <start>43</start>
      <end>44</end>
      <status>unmodified</status>
      <modifiedWord/>
      <trackRevisions>false</trackRevisions>
    </reviewItem>
    <reviewItem>
      <errorID>91c3ffb5-4123-44e6-ad9d-de48aa90914b</errorID>
      <errorWord>)</errorWord>
      <group>L1_Format</group>
      <groupName>格式问题</groupName>
      <ability>L2_HalfPunc</ability>
      <abilityName>全半角检查</abilityName>
      <candidateList>
        <item>）</item>
      </candidateList>
      <explain>文本全半角错误。</explain>
      <paraID>7A9E8FFA</paraID>
      <start>49</start>
      <end>50</end>
      <status>unmodified</status>
      <modifiedWord/>
      <trackRevisions>false</trackRevisions>
    </reviewItem>
    <reviewItem>
      <errorID>4f2b470f-8a88-4837-aedd-7afec5d5eae8</errorID>
      <errorWord>;</errorWord>
      <group>L1_Format</group>
      <groupName>格式问题</groupName>
      <ability>L2_HalfPunc</ability>
      <abilityName>全半角检查</abilityName>
      <candidateList>
        <item>；</item>
      </candidateList>
      <explain>文本全半角错误。</explain>
      <paraID>7A9E8FFA</paraID>
      <start>61</start>
      <end>62</end>
      <status>unmodified</status>
      <modifiedWord/>
      <trackRevisions>false</trackRevisions>
    </reviewItem>
    <reviewItem>
      <errorID>eeeabfdb-4ed7-4733-bf26-9f53ae5a3e1e</errorID>
      <errorWord>,</errorWord>
      <group>L1_Format</group>
      <groupName>格式问题</groupName>
      <ability>L2_HalfPunc</ability>
      <abilityName>全半角检查</abilityName>
      <candidateList>
        <item>，</item>
      </candidateList>
      <explain>文本全半角错误。</explain>
      <paraID>7A9E8FFA</paraID>
      <start>73</start>
      <end>74</end>
      <status>unmodified</status>
      <modifiedWord/>
      <trackRevisions>false</trackRevisions>
    </reviewItem>
    <reviewItem>
      <errorID>4338cf24-bfe3-4967-91d3-9908d6b4d6b0</errorID>
      <errorWord>,</errorWord>
      <group>L1_Format</group>
      <groupName>格式问题</groupName>
      <ability>L2_HalfPunc</ability>
      <abilityName>全半角检查</abilityName>
      <candidateList>
        <item>，</item>
      </candidateList>
      <explain>文本全半角错误。</explain>
      <paraID>7A9E8FFA</paraID>
      <start>91</start>
      <end>92</end>
      <status>unmodified</status>
      <modifiedWord/>
      <trackRevisions>false</trackRevisions>
    </reviewItem>
    <reviewItem>
      <errorID>f1905568-b1ff-4aaa-b8ef-803853e0b259</errorID>
      <errorWord>(</errorWord>
      <group>L1_Format</group>
      <groupName>格式问题</groupName>
      <ability>L2_HalfPunc</ability>
      <abilityName>全半角检查</abilityName>
      <candidateList>
        <item>（</item>
      </candidateList>
      <explain>文本全半角错误。</explain>
      <paraID>7A9E8FFA</paraID>
      <start>95</start>
      <end>96</end>
      <status>unmodified</status>
      <modifiedWord/>
      <trackRevisions>false</trackRevisions>
    </reviewItem>
    <reviewItem>
      <errorID>5b548862-08c9-4c48-b9e2-a09ab28f4d01</errorID>
      <errorWord>)</errorWord>
      <group>L1_Format</group>
      <groupName>格式问题</groupName>
      <ability>L2_HalfPunc</ability>
      <abilityName>全半角检查</abilityName>
      <candidateList>
        <item>）</item>
      </candidateList>
      <explain>文本全半角错误。</explain>
      <paraID>7A9E8FFA</paraID>
      <start>99</start>
      <end>100</end>
      <status>unmodified</status>
      <modifiedWord/>
      <trackRevisions>false</trackRevisions>
    </reviewItem>
    <reviewItem>
      <errorID>d21c838d-e0b1-44fe-9bc1-0aa2819bb41f</errorID>
      <errorWord>(</errorWord>
      <group>L1_Format</group>
      <groupName>格式问题</groupName>
      <ability>L2_HalfPunc</ability>
      <abilityName>全半角检查</abilityName>
      <candidateList>
        <item>（</item>
      </candidateList>
      <explain>文本全半角错误。</explain>
      <paraID>7A9E8FFA</paraID>
      <start>107</start>
      <end>108</end>
      <status>unmodified</status>
      <modifiedWord/>
      <trackRevisions>false</trackRevisions>
    </reviewItem>
    <reviewItem>
      <errorID>eb0e9336-6b9e-4c78-8727-96f939c664a7</errorID>
      <errorWord>)</errorWord>
      <group>L1_Format</group>
      <groupName>格式问题</groupName>
      <ability>L2_HalfPunc</ability>
      <abilityName>全半角检查</abilityName>
      <candidateList>
        <item>）</item>
      </candidateList>
      <explain>文本全半角错误。</explain>
      <paraID>7A9E8FFA</paraID>
      <start>113</start>
      <end>114</end>
      <status>unmodified</status>
      <modifiedWord/>
      <trackRevisions>false</trackRevisions>
    </reviewItem>
    <reviewItem>
      <errorID>3746db90-b7b0-43f6-b0d8-c59380b50627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7F204947</paraID>
      <start>0</start>
      <end>3</end>
      <status>unmodified</status>
      <modifiedWord/>
      <trackRevisions>false</trackRevisions>
    </reviewItem>
    <reviewItem>
      <errorID>e0a1b2df-010c-4ea5-bea6-52caa4984ce7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6381FFB</paraID>
      <start>4</start>
      <end>7</end>
      <status>unmodified</status>
      <modifiedWord/>
      <trackRevisions>false</trackRevisions>
    </reviewItem>
    <reviewItem>
      <errorID>0a8519b4-012f-4689-80c9-602ed4fb253c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78512BC1</paraID>
      <start>1</start>
      <end>4</end>
      <status>unmodified</status>
      <modifiedWord/>
      <trackRevisions>false</trackRevisions>
    </reviewItem>
    <reviewItem>
      <errorID>e4c24e92-bbcc-4155-a562-549ab20ef9e8</errorID>
      <errorWord>做出</errorWord>
      <group>L1_Word</group>
      <groupName>字词问题</groupName>
      <ability>L2_Typo</ability>
      <abilityName>字词错误</abilityName>
      <candidateList>
        <item>作出</item>
      </candidateList>
      <explain/>
      <paraID>3770A46D</paraID>
      <start>41</start>
      <end>43</end>
      <status>unmodified</status>
      <modifiedWord/>
      <trackRevisions>false</trackRevisions>
    </reviewItem>
    <reviewItem>
      <errorID>94da8c16-cc5e-46b0-a1b4-0588a0b4ee39</errorID>
      <errorWord>法律、法规</errorWord>
      <group>L1_Word</group>
      <groupName>字词问题</groupName>
      <ability>L2_Typo</ability>
      <abilityName>字词错误</abilityName>
      <candidateList>
        <item>法律法规</item>
      </candidateList>
      <explain/>
      <paraID>7F0C4ED8</paraID>
      <start>43</start>
      <end>48</end>
      <status>unmodified</status>
      <modifiedWord/>
      <trackRevisions>false</trackRevisions>
    </reviewItem>
    <reviewItem>
      <errorID>49937af9-3a28-4ee2-87ec-5d81ae55cd7d</errorID>
      <errorWord>(</errorWord>
      <group>L1_Format</group>
      <groupName>格式问题</groupName>
      <ability>L2_HalfPunc</ability>
      <abilityName>全半角检查</abilityName>
      <candidateList>
        <item>（</item>
      </candidateList>
      <explain>文本全半角错误。</explain>
      <paraID>26470E56</paraID>
      <start>33</start>
      <end>34</end>
      <status>unmodified</status>
      <modifiedWord/>
      <trackRevisions>false</trackRevisions>
    </reviewItem>
    <reviewItem>
      <errorID>32683e68-ca24-4930-a039-e9e7135dc522</errorID>
      <errorWord>)</errorWord>
      <group>L1_Format</group>
      <groupName>格式问题</groupName>
      <ability>L2_HalfPunc</ability>
      <abilityName>全半角检查</abilityName>
      <candidateList>
        <item>）</item>
      </candidateList>
      <explain>文本全半角错误。</explain>
      <paraID>26470E56</paraID>
      <start>45</start>
      <end>46</end>
      <status>unmodified</status>
      <modifiedWord/>
      <trackRevisions>false</trackRevisions>
    </reviewItem>
    <reviewItem>
      <errorID>c5f92430-ec3c-4061-95b9-6fca8dd35b2e</errorID>
      <errorWord>(</errorWord>
      <group>L1_Format</group>
      <groupName>格式问题</groupName>
      <ability>L2_HalfPunc</ability>
      <abilityName>全半角检查</abilityName>
      <candidateList>
        <item>（</item>
      </candidateList>
      <explain>文本全半角错误。</explain>
      <paraID>1C0A523D</paraID>
      <start>51</start>
      <end>52</end>
      <status>unmodified</status>
      <modifiedWord/>
      <trackRevisions>false</trackRevisions>
    </reviewItem>
    <reviewItem>
      <errorID>073ba643-86e9-4365-88a5-5945413c2cb1</errorID>
      <errorWord>[2011]300号</errorWord>
      <group>L1_Knowledge</group>
      <groupName>知识性问题</groupName>
      <ability>L2_Knowledge</ability>
      <abilityName>其他知识</abilityName>
      <candidateList>
        <item>〔2011〕300号</item>
      </candidateList>
      <explain>发文字号格式错误。</explain>
      <paraID>1C0A523D</paraID>
      <start>58</start>
      <end>68</end>
      <status>unmodified</status>
      <modifiedWord/>
      <trackRevisions>false</trackRevisions>
    </reviewItem>
    <reviewItem>
      <errorID>8d2f510f-1577-47c2-a6a8-558c9aacac7f</errorID>
      <errorWord>)</errorWord>
      <group>L1_Format</group>
      <groupName>格式问题</groupName>
      <ability>L2_HalfPunc</ability>
      <abilityName>全半角检查</abilityName>
      <candidateList>
        <item>）</item>
      </candidateList>
      <explain>文本全半角错误。</explain>
      <paraID>1C0A523D</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7244FE-7DC9-4408-889F-50E6A786DCE8}"/>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章旭</cp:lastModifiedBy>
  <cp:revision>19</cp:revision>
  <dcterms:created xsi:type="dcterms:W3CDTF">2024-07-10T08:51:00Z</dcterms:created>
  <dcterms:modified xsi:type="dcterms:W3CDTF">2026-06-12T02:41:55Z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F9E0F83F8FC744079431CA92FBE94CAE_13</vt:lpwstr>
  </property>
  <property fmtid="{D5CDD505-2E9C-101B-9397-08002B2CF9AE}" pid="4" name="KSOTemplateDocerSaveRecord">
    <vt:lpwstr>eyJoZGlkIjoiNTg3NWVkZWQxMDQ3MmI4MTlkZjBkMjBiM2QyMTAxZmMiLCJ1c2VySWQiOiIxMTQwMDYxNjg1In0=</vt:lpwstr>
  </property>
</Properties>
</file>