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w:hAnsi="Times New Roman" w:eastAsiaTheme="minorEastAsia"/>
          <w:b/>
          <w:sz w:val="84"/>
          <w:szCs w:val="24"/>
        </w:rPr>
      </w:pPr>
      <w:r>
        <w:rPr>
          <w:rFonts w:ascii="Times New Roman" w:hAnsi="Times New Roman" w:eastAsiaTheme="minorEastAsia"/>
          <w:b/>
          <w:sz w:val="84"/>
          <w:szCs w:val="24"/>
        </w:rPr>
      </w:r>
      <w:r/>
    </w:p>
    <w:p>
      <w:pPr>
        <w:pStyle w:val="747"/>
        <w:rPr>
          <w:rFonts w:ascii="Times New Roman" w:hAnsi="Times New Roman" w:eastAsiaTheme="minorEastAsia"/>
        </w:rPr>
      </w:pPr>
      <w:r>
        <w:rPr>
          <w:rFonts w:ascii="Times New Roman" w:hAnsi="Times New Roman" w:eastAsiaTheme="minorEastAsia"/>
        </w:rPr>
      </w:r>
      <w:r/>
    </w:p>
    <w:p>
      <w:pPr>
        <w:jc w:val="center"/>
        <w:spacing w:before="120" w:after="120" w:line="360" w:lineRule="auto"/>
        <w:rPr>
          <w:rFonts w:ascii="Times New Roman" w:hAnsi="Times New Roman" w:eastAsiaTheme="minorEastAsia"/>
          <w:b/>
          <w:bCs/>
          <w:sz w:val="84"/>
          <w:szCs w:val="24"/>
        </w:rPr>
      </w:pPr>
      <w:r>
        <w:rPr>
          <w:rFonts w:ascii="Times New Roman" w:hAnsi="Times New Roman" w:eastAsiaTheme="minorEastAsia"/>
          <w:b/>
          <w:bCs/>
          <w:sz w:val="84"/>
          <w:szCs w:val="24"/>
        </w:rPr>
        <w:t xml:space="preserve">招　标　文　件</w:t>
      </w:r>
      <w:r/>
    </w:p>
    <w:p>
      <w:pPr>
        <w:pStyle w:val="747"/>
        <w:rPr>
          <w:rFonts w:ascii="Times New Roman" w:hAnsi="Times New Roman" w:eastAsiaTheme="minorEastAsia"/>
        </w:rPr>
      </w:pPr>
      <w:r>
        <w:rPr>
          <w:rFonts w:ascii="Times New Roman" w:hAnsi="Times New Roman" w:eastAsiaTheme="minorEastAsia"/>
        </w:rPr>
      </w:r>
      <w:r/>
    </w:p>
    <w:p>
      <w:pPr>
        <w:pStyle w:val="747"/>
        <w:rPr>
          <w:rFonts w:ascii="Times New Roman" w:hAnsi="Times New Roman" w:eastAsiaTheme="minorEastAsia"/>
        </w:rPr>
      </w:pPr>
      <w:r>
        <w:rPr>
          <w:rFonts w:ascii="Times New Roman" w:hAnsi="Times New Roman" w:eastAsiaTheme="minorEastAsia"/>
        </w:rPr>
      </w:r>
      <w:r/>
    </w:p>
    <w:p>
      <w:pPr>
        <w:rPr>
          <w:rFonts w:ascii="Times New Roman" w:hAnsi="Times New Roman" w:eastAsiaTheme="minorEastAsia"/>
        </w:rPr>
      </w:pPr>
      <w:r>
        <w:rPr>
          <w:rFonts w:ascii="Times New Roman" w:hAnsi="Times New Roman" w:eastAsiaTheme="minorEastAsia"/>
        </w:rPr>
      </w:r>
      <w:r/>
    </w:p>
    <w:p>
      <w:pPr>
        <w:pStyle w:val="747"/>
        <w:rPr>
          <w:rFonts w:ascii="Times New Roman" w:hAnsi="Times New Roman" w:eastAsiaTheme="minorEastAsia"/>
        </w:rPr>
      </w:pPr>
      <w:r>
        <w:rPr>
          <w:rFonts w:ascii="Times New Roman" w:hAnsi="Times New Roman" w:eastAsiaTheme="minorEastAsia"/>
        </w:rPr>
      </w:r>
      <w:r/>
    </w:p>
    <w:p>
      <w:pPr>
        <w:rPr>
          <w:rFonts w:ascii="Times New Roman" w:hAnsi="Times New Roman" w:eastAsiaTheme="minorEastAsia"/>
          <w:b/>
          <w:sz w:val="30"/>
          <w:szCs w:val="30"/>
        </w:rPr>
      </w:pPr>
      <w:r>
        <w:rPr>
          <w:rFonts w:ascii="Times New Roman" w:hAnsi="Times New Roman" w:eastAsiaTheme="minorEastAsia"/>
          <w:b/>
          <w:sz w:val="30"/>
          <w:szCs w:val="30"/>
        </w:rPr>
      </w:r>
      <w:r/>
    </w:p>
    <w:p>
      <w:pPr>
        <w:ind w:firstLine="993"/>
        <w:jc w:val="left"/>
        <w:spacing w:line="360" w:lineRule="auto"/>
        <w:rPr>
          <w:rFonts w:ascii="Times New Roman" w:hAnsi="Times New Roman" w:eastAsiaTheme="minorEastAsia"/>
          <w:b/>
          <w:sz w:val="32"/>
          <w:szCs w:val="21"/>
        </w:rPr>
      </w:pPr>
      <w:r>
        <w:rPr>
          <w:rFonts w:ascii="Times New Roman" w:hAnsi="Times New Roman" w:eastAsiaTheme="minorEastAsia"/>
          <w:b/>
          <w:sz w:val="32"/>
          <w:szCs w:val="21"/>
        </w:rPr>
        <w:t xml:space="preserve">项目名称：</w:t>
      </w:r>
      <w:bookmarkStart w:id="0" w:name="OLE_LINK322"/>
      <w:r/>
      <w:bookmarkStart w:id="1" w:name="OLE_LINK359"/>
      <w:r>
        <w:rPr>
          <w:rFonts w:ascii="Times New Roman" w:hAnsi="Times New Roman" w:eastAsiaTheme="minorEastAsia"/>
          <w:b/>
          <w:bCs/>
          <w:sz w:val="32"/>
          <w:szCs w:val="21"/>
        </w:rPr>
        <w:t xml:space="preserve">合宿铁路</w:t>
      </w:r>
      <w:r>
        <w:rPr>
          <w:rFonts w:ascii="Times New Roman" w:hAnsi="Times New Roman" w:eastAsiaTheme="minorEastAsia"/>
          <w:b/>
          <w:bCs/>
          <w:sz w:val="32"/>
          <w:szCs w:val="21"/>
        </w:rPr>
        <w:t xml:space="preserve">（</w:t>
      </w:r>
      <w:r>
        <w:rPr>
          <w:rFonts w:ascii="Times New Roman" w:hAnsi="Times New Roman" w:eastAsiaTheme="minorEastAsia"/>
          <w:b/>
          <w:bCs/>
          <w:sz w:val="32"/>
          <w:szCs w:val="21"/>
        </w:rPr>
        <w:t xml:space="preserve">宿迁段</w:t>
      </w:r>
      <w:r>
        <w:rPr>
          <w:rFonts w:ascii="Times New Roman" w:hAnsi="Times New Roman" w:eastAsiaTheme="minorEastAsia"/>
          <w:b/>
          <w:bCs/>
          <w:sz w:val="32"/>
          <w:szCs w:val="21"/>
        </w:rPr>
        <w:t xml:space="preserve">）</w:t>
      </w:r>
      <w:r>
        <w:rPr>
          <w:rFonts w:ascii="Times New Roman" w:hAnsi="Times New Roman" w:eastAsiaTheme="minorEastAsia"/>
          <w:b/>
          <w:bCs/>
          <w:sz w:val="32"/>
          <w:szCs w:val="21"/>
        </w:rPr>
        <w:t xml:space="preserve">用地和林地</w:t>
      </w:r>
      <w:r>
        <w:rPr>
          <w:rFonts w:ascii="Times New Roman" w:hAnsi="Times New Roman" w:eastAsiaTheme="minorEastAsia"/>
          <w:b/>
          <w:bCs/>
          <w:sz w:val="32"/>
          <w:szCs w:val="21"/>
        </w:rPr>
        <w:t xml:space="preserve">（</w:t>
      </w:r>
      <w:r>
        <w:rPr>
          <w:rFonts w:ascii="Times New Roman" w:hAnsi="Times New Roman" w:eastAsiaTheme="minorEastAsia"/>
          <w:b/>
          <w:bCs/>
          <w:sz w:val="32"/>
          <w:szCs w:val="21"/>
        </w:rPr>
        <w:t xml:space="preserve">含前置专题</w:t>
      </w:r>
      <w:r>
        <w:rPr>
          <w:rFonts w:ascii="Times New Roman" w:hAnsi="Times New Roman" w:eastAsiaTheme="minorEastAsia"/>
          <w:b/>
          <w:bCs/>
          <w:sz w:val="32"/>
          <w:szCs w:val="21"/>
        </w:rPr>
        <w:t xml:space="preserve">）</w:t>
      </w:r>
      <w:r>
        <w:rPr>
          <w:rFonts w:ascii="Times New Roman" w:hAnsi="Times New Roman" w:eastAsiaTheme="minorEastAsia"/>
          <w:b/>
          <w:bCs/>
          <w:sz w:val="32"/>
          <w:szCs w:val="21"/>
        </w:rPr>
        <w:t xml:space="preserve">组卷报批</w:t>
      </w:r>
      <w:r>
        <w:rPr>
          <w:rFonts w:ascii="Times New Roman" w:hAnsi="Times New Roman" w:eastAsiaTheme="minorEastAsia"/>
          <w:b/>
          <w:bCs/>
          <w:sz w:val="32"/>
          <w:szCs w:val="21"/>
        </w:rPr>
        <w:t xml:space="preserve">服务项目</w:t>
      </w:r>
      <w:bookmarkEnd w:id="0"/>
      <w:r/>
      <w:bookmarkEnd w:id="1"/>
      <w:r/>
      <w:r/>
    </w:p>
    <w:p>
      <w:pPr>
        <w:ind w:firstLine="993"/>
        <w:jc w:val="left"/>
        <w:spacing w:line="360" w:lineRule="auto"/>
        <w:rPr>
          <w:rFonts w:ascii="Times New Roman" w:hAnsi="Times New Roman" w:eastAsiaTheme="minorEastAsia"/>
          <w:b/>
          <w:sz w:val="32"/>
          <w:szCs w:val="21"/>
        </w:rPr>
      </w:pPr>
      <w:r>
        <w:rPr>
          <w:rFonts w:ascii="Times New Roman" w:hAnsi="Times New Roman" w:eastAsiaTheme="minorEastAsia"/>
          <w:b/>
          <w:sz w:val="32"/>
          <w:szCs w:val="21"/>
        </w:rPr>
        <w:t xml:space="preserve">项目编号：</w:t>
      </w:r>
      <w:r>
        <w:rPr>
          <w:rFonts w:ascii="Times New Roman" w:hAnsi="Times New Roman" w:eastAsiaTheme="minorEastAsia"/>
          <w:b/>
          <w:sz w:val="32"/>
          <w:szCs w:val="21"/>
        </w:rPr>
        <w:t xml:space="preserve">JSZC-321300-SJFW-G2026-0001</w:t>
      </w:r>
      <w:r/>
    </w:p>
    <w:p>
      <w:pPr>
        <w:ind w:firstLine="1205"/>
        <w:jc w:val="left"/>
        <w:spacing w:line="360" w:lineRule="auto"/>
        <w:rPr>
          <w:rFonts w:ascii="Times New Roman" w:hAnsi="Times New Roman" w:eastAsiaTheme="minorEastAsia"/>
          <w:b/>
          <w:sz w:val="30"/>
          <w:szCs w:val="30"/>
        </w:rPr>
      </w:pPr>
      <w:r>
        <w:rPr>
          <w:rFonts w:ascii="Times New Roman" w:hAnsi="Times New Roman" w:eastAsiaTheme="minorEastAsia"/>
          <w:b/>
          <w:sz w:val="30"/>
          <w:szCs w:val="30"/>
        </w:rPr>
        <w:t xml:space="preserve">（服务类项目，本项目</w:t>
      </w:r>
      <w:r>
        <w:rPr>
          <w:rFonts w:ascii="Times New Roman" w:hAnsi="Times New Roman" w:eastAsiaTheme="minorEastAsia"/>
          <w:b/>
          <w:bCs/>
          <w:sz w:val="30"/>
          <w:szCs w:val="30"/>
        </w:rPr>
        <w:t xml:space="preserve">专门面向中小企业</w:t>
      </w:r>
      <w:r>
        <w:rPr>
          <w:rFonts w:ascii="Times New Roman" w:hAnsi="Times New Roman" w:eastAsiaTheme="minorEastAsia"/>
          <w:b/>
          <w:sz w:val="30"/>
          <w:szCs w:val="30"/>
        </w:rPr>
        <w:t xml:space="preserve">）</w:t>
      </w:r>
      <w:r/>
    </w:p>
    <w:p>
      <w:pPr>
        <w:ind w:left="2800" w:hanging="2800"/>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r>
      <w:r/>
    </w:p>
    <w:p>
      <w:pPr>
        <w:ind w:firstLine="992"/>
        <w:jc w:val="left"/>
        <w:spacing w:line="360" w:lineRule="auto"/>
        <w:rPr>
          <w:rFonts w:ascii="Times New Roman" w:hAnsi="Times New Roman" w:eastAsiaTheme="minorEastAsia"/>
          <w:b/>
          <w:bCs/>
          <w:sz w:val="32"/>
          <w:szCs w:val="21"/>
        </w:rPr>
      </w:pPr>
      <w:r>
        <w:rPr>
          <w:rFonts w:ascii="Times New Roman" w:hAnsi="Times New Roman" w:eastAsiaTheme="minorEastAsia"/>
          <w:b/>
          <w:bCs/>
          <w:sz w:val="32"/>
          <w:szCs w:val="21"/>
        </w:rPr>
      </w:r>
      <w:r/>
    </w:p>
    <w:p>
      <w:pPr>
        <w:ind w:firstLine="992"/>
        <w:jc w:val="left"/>
        <w:spacing w:line="360" w:lineRule="auto"/>
        <w:rPr>
          <w:rFonts w:ascii="Times New Roman" w:hAnsi="Times New Roman" w:eastAsiaTheme="minorEastAsia"/>
          <w:b/>
          <w:bCs/>
          <w:sz w:val="32"/>
          <w:szCs w:val="21"/>
        </w:rPr>
      </w:pPr>
      <w:r/>
      <w:bookmarkStart w:id="2" w:name="OLE_LINK76"/>
      <w:r>
        <w:rPr>
          <w:rFonts w:ascii="Times New Roman" w:hAnsi="Times New Roman" w:eastAsiaTheme="minorEastAsia"/>
          <w:b/>
          <w:bCs/>
          <w:sz w:val="32"/>
          <w:szCs w:val="21"/>
        </w:rPr>
        <w:t xml:space="preserve">采</w:t>
      </w:r>
      <w:r>
        <w:rPr>
          <w:rFonts w:ascii="Times New Roman" w:hAnsi="Times New Roman" w:eastAsiaTheme="minorEastAsia"/>
          <w:b/>
          <w:bCs/>
          <w:sz w:val="32"/>
          <w:szCs w:val="21"/>
        </w:rPr>
        <w:t xml:space="preserve">   </w:t>
      </w:r>
      <w:r>
        <w:rPr>
          <w:rFonts w:ascii="Times New Roman" w:hAnsi="Times New Roman" w:eastAsiaTheme="minorEastAsia"/>
          <w:b/>
          <w:bCs/>
          <w:sz w:val="32"/>
          <w:szCs w:val="21"/>
        </w:rPr>
        <w:t xml:space="preserve">购</w:t>
      </w:r>
      <w:r>
        <w:rPr>
          <w:rFonts w:ascii="Times New Roman" w:hAnsi="Times New Roman" w:eastAsiaTheme="minorEastAsia"/>
          <w:b/>
          <w:bCs/>
          <w:sz w:val="32"/>
          <w:szCs w:val="21"/>
        </w:rPr>
        <w:t xml:space="preserve">   </w:t>
      </w:r>
      <w:r>
        <w:rPr>
          <w:rFonts w:ascii="Times New Roman" w:hAnsi="Times New Roman" w:eastAsiaTheme="minorEastAsia"/>
          <w:b/>
          <w:bCs/>
          <w:sz w:val="32"/>
          <w:szCs w:val="21"/>
        </w:rPr>
        <w:t xml:space="preserve">人：宿迁市铁路事业发展中心</w:t>
      </w:r>
      <w:bookmarkEnd w:id="2"/>
      <w:r/>
    </w:p>
    <w:p>
      <w:pPr>
        <w:ind w:firstLine="992"/>
        <w:jc w:val="left"/>
        <w:spacing w:line="360" w:lineRule="auto"/>
        <w:rPr>
          <w:rFonts w:ascii="Times New Roman" w:hAnsi="Times New Roman" w:eastAsiaTheme="minorEastAsia"/>
          <w:b/>
          <w:bCs/>
          <w:sz w:val="32"/>
          <w:szCs w:val="21"/>
        </w:rPr>
      </w:pPr>
      <w:r>
        <w:rPr>
          <w:rFonts w:ascii="Times New Roman" w:hAnsi="Times New Roman" w:eastAsiaTheme="minorEastAsia"/>
          <w:b/>
          <w:bCs/>
          <w:sz w:val="32"/>
          <w:szCs w:val="21"/>
        </w:rPr>
        <w:t xml:space="preserve">采购代理机构：宿迁市交通运输综合服务有限公司</w:t>
      </w:r>
      <w:bookmarkStart w:id="3" w:name="OLE_LINK60"/>
      <w:r/>
      <w:bookmarkStart w:id="4" w:name="OLE_LINK58"/>
      <w:r/>
      <w:bookmarkStart w:id="5" w:name="OLE_LINK59"/>
      <w:r/>
      <w:r/>
    </w:p>
    <w:p>
      <w:pPr>
        <w:ind w:firstLine="992"/>
        <w:jc w:val="center"/>
        <w:spacing w:line="360" w:lineRule="auto"/>
        <w:rPr>
          <w:rFonts w:ascii="Times New Roman" w:hAnsi="Times New Roman" w:eastAsiaTheme="minorEastAsia"/>
          <w:b/>
          <w:sz w:val="32"/>
          <w:szCs w:val="21"/>
        </w:rPr>
      </w:pPr>
      <w:r>
        <w:rPr>
          <w:rFonts w:ascii="Times New Roman" w:hAnsi="Times New Roman" w:eastAsiaTheme="minorEastAsia"/>
          <w:b/>
          <w:sz w:val="32"/>
          <w:szCs w:val="21"/>
        </w:rPr>
        <w:t xml:space="preserve">2026</w:t>
      </w:r>
      <w:r>
        <w:rPr>
          <w:rFonts w:ascii="Times New Roman" w:hAnsi="Times New Roman" w:eastAsiaTheme="minorEastAsia"/>
          <w:b/>
          <w:sz w:val="32"/>
          <w:szCs w:val="21"/>
        </w:rPr>
        <w:t xml:space="preserve">年</w:t>
      </w:r>
      <w:r>
        <w:rPr>
          <w:rFonts w:ascii="Times New Roman" w:hAnsi="Times New Roman" w:eastAsiaTheme="minorEastAsia"/>
          <w:b/>
          <w:sz w:val="32"/>
          <w:szCs w:val="21"/>
        </w:rPr>
        <w:t xml:space="preserve">7</w:t>
      </w:r>
      <w:r>
        <w:rPr>
          <w:rFonts w:ascii="Times New Roman" w:hAnsi="Times New Roman" w:eastAsiaTheme="minorEastAsia"/>
          <w:b/>
          <w:sz w:val="32"/>
          <w:szCs w:val="21"/>
        </w:rPr>
        <w:t xml:space="preserve">月</w:t>
      </w:r>
      <w:r>
        <w:rPr>
          <w:rFonts w:ascii="Times New Roman" w:hAnsi="Times New Roman" w:eastAsiaTheme="minorEastAsia"/>
          <w:b/>
          <w:sz w:val="32"/>
          <w:szCs w:val="21"/>
        </w:rPr>
        <w:t xml:space="preserve">27</w:t>
      </w:r>
      <w:r>
        <w:rPr>
          <w:rFonts w:ascii="Times New Roman" w:hAnsi="Times New Roman" w:eastAsiaTheme="minorEastAsia"/>
          <w:b/>
          <w:sz w:val="32"/>
          <w:szCs w:val="21"/>
        </w:rPr>
        <w:t xml:space="preserve">日</w:t>
      </w:r>
      <w:bookmarkEnd w:id="3"/>
      <w:bookmarkEnd w:id="4"/>
      <w:bookmarkEnd w:id="5"/>
      <w:r/>
    </w:p>
    <w:p>
      <w:pPr>
        <w:jc w:val="left"/>
        <w:widowControl/>
        <w:rPr>
          <w:rFonts w:ascii="Times New Roman" w:hAnsi="Times New Roman" w:eastAsiaTheme="minorEastAsia"/>
          <w:sz w:val="36"/>
          <w:szCs w:val="24"/>
        </w:rPr>
      </w:pPr>
      <w:r>
        <w:rPr>
          <w:rFonts w:ascii="Times New Roman" w:hAnsi="Times New Roman" w:eastAsiaTheme="minorEastAsia"/>
          <w:sz w:val="36"/>
          <w:szCs w:val="24"/>
        </w:rPr>
        <w:br w:type="page" w:clear="all"/>
      </w:r>
      <w:r/>
    </w:p>
    <w:p>
      <w:pPr>
        <w:jc w:val="center"/>
        <w:rPr>
          <w:rFonts w:ascii="Times New Roman" w:hAnsi="Times New Roman" w:eastAsiaTheme="minorEastAsia"/>
          <w:b/>
          <w:sz w:val="36"/>
          <w:szCs w:val="24"/>
        </w:rPr>
      </w:pPr>
      <w:r>
        <w:rPr>
          <w:rFonts w:ascii="Times New Roman" w:hAnsi="Times New Roman" w:eastAsiaTheme="minorEastAsia"/>
          <w:b/>
          <w:sz w:val="36"/>
          <w:szCs w:val="24"/>
        </w:rPr>
        <w:t xml:space="preserve">目录</w:t>
      </w:r>
      <w:r/>
    </w:p>
    <w:p>
      <w:pPr>
        <w:pStyle w:val="747"/>
        <w:rPr>
          <w:rFonts w:ascii="Times New Roman" w:hAnsi="Times New Roman" w:eastAsiaTheme="minorEastAsia"/>
        </w:rPr>
      </w:pPr>
      <w:r>
        <w:rPr>
          <w:rFonts w:ascii="Times New Roman" w:hAnsi="Times New Roman" w:eastAsiaTheme="minorEastAsia"/>
        </w:rPr>
      </w:r>
      <w:r/>
    </w:p>
    <w:p>
      <w:pPr>
        <w:pStyle w:val="735"/>
        <w:spacing w:line="360" w:lineRule="auto"/>
        <w:tabs>
          <w:tab w:val="right" w:pos="8296" w:leader="dot"/>
        </w:tabs>
        <w:rPr>
          <w:rFonts w:ascii="Times New Roman" w:hAnsi="Times New Roman" w:cs="Times New Roman" w:eastAsiaTheme="minorEastAsia"/>
          <w:b w:val="0"/>
          <w:bCs w:val="0"/>
          <w:caps w:val="0"/>
          <w:sz w:val="24"/>
          <w:szCs w:val="24"/>
        </w:rPr>
      </w:pP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TOC \o "1-3" \h \z \u </w:instrText>
      </w:r>
      <w:r>
        <w:rPr>
          <w:rFonts w:ascii="Times New Roman" w:hAnsi="Times New Roman" w:cs="Times New Roman" w:eastAsiaTheme="minorEastAsia"/>
          <w:sz w:val="24"/>
          <w:szCs w:val="24"/>
        </w:rPr>
        <w:fldChar w:fldCharType="separate"/>
      </w:r>
      <w:hyperlink w:tooltip="#_Toc197954808" w:anchor="_Toc197954808" w:history="1">
        <w:r>
          <w:rPr>
            <w:rStyle w:val="746"/>
            <w:rFonts w:ascii="Times New Roman" w:hAnsi="Times New Roman" w:cs="Times New Roman" w:eastAsiaTheme="minorEastAsia"/>
            <w:sz w:val="24"/>
            <w:szCs w:val="24"/>
          </w:rPr>
          <w:t xml:space="preserve">第一章</w:t>
        </w:r>
        <w:r>
          <w:rPr>
            <w:rStyle w:val="746"/>
            <w:rFonts w:ascii="Times New Roman" w:hAnsi="Times New Roman" w:cs="Times New Roman" w:eastAsiaTheme="minorEastAsia"/>
            <w:sz w:val="24"/>
            <w:szCs w:val="24"/>
          </w:rPr>
          <w:t xml:space="preserve">  </w:t>
        </w:r>
        <w:r>
          <w:rPr>
            <w:rStyle w:val="746"/>
            <w:rFonts w:ascii="Times New Roman" w:hAnsi="Times New Roman" w:cs="Times New Roman" w:eastAsiaTheme="minorEastAsia"/>
            <w:sz w:val="24"/>
            <w:szCs w:val="24"/>
          </w:rPr>
          <w:t xml:space="preserve">投标邀请</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_Toc197954808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3</w:t>
        </w:r>
        <w:r>
          <w:rPr>
            <w:rFonts w:ascii="Times New Roman" w:hAnsi="Times New Roman" w:cs="Times New Roman" w:eastAsiaTheme="minorEastAsia"/>
            <w:sz w:val="24"/>
            <w:szCs w:val="24"/>
          </w:rPr>
          <w:fldChar w:fldCharType="end"/>
        </w:r>
      </w:hyperlink>
      <w:r/>
      <w:r/>
    </w:p>
    <w:p>
      <w:pPr>
        <w:pStyle w:val="735"/>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16" w:anchor="_Toc197954816" w:history="1">
        <w:r>
          <w:rPr>
            <w:rStyle w:val="746"/>
            <w:rFonts w:ascii="Times New Roman" w:hAnsi="Times New Roman" w:cs="Times New Roman" w:eastAsiaTheme="minorEastAsia"/>
            <w:sz w:val="24"/>
            <w:szCs w:val="24"/>
          </w:rPr>
          <w:t xml:space="preserve">第二章</w:t>
        </w:r>
        <w:r>
          <w:rPr>
            <w:rStyle w:val="746"/>
            <w:rFonts w:ascii="Times New Roman" w:hAnsi="Times New Roman" w:cs="Times New Roman" w:eastAsiaTheme="minorEastAsia"/>
            <w:sz w:val="24"/>
            <w:szCs w:val="24"/>
          </w:rPr>
          <w:t xml:space="preserve">  </w:t>
        </w:r>
        <w:r>
          <w:rPr>
            <w:rStyle w:val="746"/>
            <w:rFonts w:ascii="Times New Roman" w:hAnsi="Times New Roman" w:cs="Times New Roman" w:eastAsiaTheme="minorEastAsia"/>
            <w:sz w:val="24"/>
            <w:szCs w:val="24"/>
          </w:rPr>
          <w:t xml:space="preserve">投标人须知</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_Toc197954816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6</w:t>
        </w:r>
        <w:r>
          <w:rPr>
            <w:rFonts w:ascii="Times New Roman" w:hAnsi="Times New Roman" w:cs="Times New Roman" w:eastAsiaTheme="minorEastAsia"/>
            <w:sz w:val="24"/>
            <w:szCs w:val="24"/>
          </w:rPr>
          <w:fldChar w:fldCharType="end"/>
        </w:r>
      </w:hyperlink>
      <w:r/>
      <w:r/>
    </w:p>
    <w:p>
      <w:pPr>
        <w:pStyle w:val="735"/>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23" w:anchor="_Toc197954823" w:history="1">
        <w:r>
          <w:rPr>
            <w:rStyle w:val="746"/>
            <w:rFonts w:ascii="Times New Roman" w:hAnsi="Times New Roman" w:cs="Times New Roman" w:eastAsiaTheme="minorEastAsia"/>
            <w:sz w:val="24"/>
            <w:szCs w:val="24"/>
          </w:rPr>
          <w:t xml:space="preserve">第三章</w:t>
        </w:r>
        <w:r>
          <w:rPr>
            <w:rStyle w:val="746"/>
            <w:rFonts w:ascii="Times New Roman" w:hAnsi="Times New Roman" w:cs="Times New Roman" w:eastAsiaTheme="minorEastAsia"/>
            <w:sz w:val="24"/>
            <w:szCs w:val="24"/>
          </w:rPr>
          <w:t xml:space="preserve">  </w:t>
        </w:r>
        <w:r>
          <w:rPr>
            <w:rStyle w:val="746"/>
            <w:rFonts w:ascii="Times New Roman" w:hAnsi="Times New Roman" w:cs="Times New Roman" w:eastAsiaTheme="minorEastAsia"/>
            <w:sz w:val="24"/>
            <w:szCs w:val="24"/>
          </w:rPr>
          <w:t xml:space="preserve">合同文本</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_Toc197954823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fldChar w:fldCharType="end"/>
        </w:r>
      </w:hyperlink>
      <w:r/>
      <w:r/>
    </w:p>
    <w:p>
      <w:pPr>
        <w:pStyle w:val="735"/>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37" w:anchor="_Toc197954837" w:history="1">
        <w:r>
          <w:rPr>
            <w:rStyle w:val="746"/>
            <w:rFonts w:ascii="Times New Roman" w:hAnsi="Times New Roman" w:cs="Times New Roman" w:eastAsiaTheme="minorEastAsia"/>
            <w:sz w:val="24"/>
            <w:szCs w:val="24"/>
          </w:rPr>
          <w:t xml:space="preserve">第四章</w:t>
        </w:r>
        <w:r>
          <w:rPr>
            <w:rStyle w:val="746"/>
            <w:rFonts w:ascii="Times New Roman" w:hAnsi="Times New Roman" w:cs="Times New Roman" w:eastAsiaTheme="minorEastAsia"/>
            <w:sz w:val="24"/>
            <w:szCs w:val="24"/>
          </w:rPr>
          <w:t xml:space="preserve">  </w:t>
        </w:r>
        <w:r>
          <w:rPr>
            <w:rStyle w:val="746"/>
            <w:rFonts w:ascii="Times New Roman" w:hAnsi="Times New Roman" w:cs="Times New Roman" w:eastAsiaTheme="minorEastAsia"/>
            <w:sz w:val="24"/>
            <w:szCs w:val="24"/>
          </w:rPr>
          <w:t xml:space="preserve">采购需求</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_Toc197954837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24</w:t>
        </w:r>
        <w:r>
          <w:rPr>
            <w:rFonts w:ascii="Times New Roman" w:hAnsi="Times New Roman" w:cs="Times New Roman" w:eastAsiaTheme="minorEastAsia"/>
            <w:sz w:val="24"/>
            <w:szCs w:val="24"/>
          </w:rPr>
          <w:fldChar w:fldCharType="end"/>
        </w:r>
      </w:hyperlink>
      <w:r/>
      <w:r/>
    </w:p>
    <w:p>
      <w:pPr>
        <w:pStyle w:val="735"/>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38" w:anchor="_Toc197954838" w:history="1">
        <w:r>
          <w:rPr>
            <w:rStyle w:val="746"/>
            <w:rFonts w:ascii="Times New Roman" w:hAnsi="Times New Roman" w:cs="Times New Roman" w:eastAsiaTheme="minorEastAsia"/>
            <w:sz w:val="24"/>
            <w:szCs w:val="24"/>
          </w:rPr>
          <w:t xml:space="preserve">第五章</w:t>
        </w:r>
        <w:r>
          <w:rPr>
            <w:rStyle w:val="746"/>
            <w:rFonts w:ascii="Times New Roman" w:hAnsi="Times New Roman" w:cs="Times New Roman" w:eastAsiaTheme="minorEastAsia"/>
            <w:sz w:val="24"/>
            <w:szCs w:val="24"/>
          </w:rPr>
          <w:t xml:space="preserve">  </w:t>
        </w:r>
        <w:r>
          <w:rPr>
            <w:rStyle w:val="746"/>
            <w:rFonts w:ascii="Times New Roman" w:hAnsi="Times New Roman" w:cs="Times New Roman" w:eastAsiaTheme="minorEastAsia"/>
            <w:sz w:val="24"/>
            <w:szCs w:val="24"/>
          </w:rPr>
          <w:t xml:space="preserve">资格审查及评标方法</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_Toc197954838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41</w:t>
        </w:r>
        <w:r>
          <w:rPr>
            <w:rFonts w:ascii="Times New Roman" w:hAnsi="Times New Roman" w:cs="Times New Roman" w:eastAsiaTheme="minorEastAsia"/>
            <w:sz w:val="24"/>
            <w:szCs w:val="24"/>
          </w:rPr>
          <w:fldChar w:fldCharType="end"/>
        </w:r>
      </w:hyperlink>
      <w:r/>
      <w:r/>
    </w:p>
    <w:p>
      <w:pPr>
        <w:pStyle w:val="735"/>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39" w:anchor="_Toc197954839" w:history="1">
        <w:r>
          <w:rPr>
            <w:rStyle w:val="746"/>
            <w:rFonts w:ascii="Times New Roman" w:hAnsi="Times New Roman" w:cs="Times New Roman" w:eastAsiaTheme="minorEastAsia"/>
            <w:sz w:val="24"/>
            <w:szCs w:val="24"/>
          </w:rPr>
          <w:t xml:space="preserve">第六章</w:t>
        </w:r>
        <w:r>
          <w:rPr>
            <w:rStyle w:val="746"/>
            <w:rFonts w:ascii="Times New Roman" w:hAnsi="Times New Roman" w:cs="Times New Roman" w:eastAsiaTheme="minorEastAsia"/>
            <w:sz w:val="24"/>
            <w:szCs w:val="24"/>
          </w:rPr>
          <w:t xml:space="preserve">  </w:t>
        </w:r>
        <w:r>
          <w:rPr>
            <w:rStyle w:val="746"/>
            <w:rFonts w:ascii="Times New Roman" w:hAnsi="Times New Roman" w:cs="Times New Roman" w:eastAsiaTheme="minorEastAsia"/>
            <w:sz w:val="24"/>
            <w:szCs w:val="24"/>
          </w:rPr>
          <w:t xml:space="preserve">投标文件格式</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_Toc197954839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44</w:t>
        </w:r>
        <w:r>
          <w:rPr>
            <w:rFonts w:ascii="Times New Roman" w:hAnsi="Times New Roman" w:cs="Times New Roman" w:eastAsiaTheme="minorEastAsia"/>
            <w:sz w:val="24"/>
            <w:szCs w:val="24"/>
          </w:rPr>
          <w:fldChar w:fldCharType="end"/>
        </w:r>
      </w:hyperlink>
      <w:r/>
      <w:r/>
    </w:p>
    <w:p>
      <w:pPr>
        <w:spacing w:line="360" w:lineRule="auto"/>
        <w:rPr>
          <w:rFonts w:ascii="Times New Roman" w:hAnsi="Times New Roman" w:eastAsiaTheme="minorEastAsia"/>
          <w:sz w:val="36"/>
          <w:szCs w:val="24"/>
        </w:rPr>
      </w:pPr>
      <w:r>
        <w:rPr>
          <w:rFonts w:ascii="Times New Roman" w:hAnsi="Times New Roman" w:eastAsiaTheme="minorEastAsia"/>
          <w:sz w:val="24"/>
          <w:szCs w:val="24"/>
        </w:rPr>
        <w:fldChar w:fldCharType="end"/>
      </w:r>
      <w:r/>
    </w:p>
    <w:p>
      <w:pPr>
        <w:jc w:val="left"/>
        <w:widowControl/>
        <w:rPr>
          <w:rFonts w:ascii="Times New Roman" w:hAnsi="Times New Roman" w:eastAsiaTheme="minorEastAsia"/>
          <w:b/>
          <w:sz w:val="44"/>
          <w:szCs w:val="40"/>
        </w:rPr>
      </w:pPr>
      <w:r/>
      <w:bookmarkStart w:id="6" w:name="_Toc25722"/>
      <w:r/>
      <w:bookmarkStart w:id="7" w:name="_Toc30943"/>
      <w:r/>
      <w:bookmarkStart w:id="8" w:name="_Toc195714026"/>
      <w:r/>
      <w:bookmarkStart w:id="9" w:name="_Toc197954808"/>
      <w:r/>
      <w:bookmarkStart w:id="10" w:name="OLE_LINK61"/>
      <w:r/>
      <w:bookmarkStart w:id="11" w:name="OLE_LINK62"/>
      <w:r>
        <w:rPr>
          <w:rFonts w:ascii="Times New Roman" w:hAnsi="Times New Roman" w:eastAsiaTheme="minorEastAsia"/>
          <w:b/>
          <w:sz w:val="44"/>
        </w:rPr>
        <w:br w:type="page" w:clear="all"/>
      </w:r>
      <w:r/>
    </w:p>
    <w:p>
      <w:pPr>
        <w:pStyle w:val="717"/>
        <w:jc w:val="center"/>
        <w:spacing w:before="200"/>
        <w:rPr>
          <w:rFonts w:ascii="Times New Roman" w:hAnsi="Times New Roman" w:cs="Times New Roman" w:eastAsiaTheme="minorEastAsia"/>
          <w:b/>
          <w:sz w:val="44"/>
        </w:rPr>
      </w:pPr>
      <w:r/>
      <w:bookmarkStart w:id="12" w:name="OLE_LINK380"/>
      <w:r>
        <w:rPr>
          <w:rFonts w:ascii="Times New Roman" w:hAnsi="Times New Roman" w:cs="Times New Roman" w:eastAsiaTheme="minorEastAsia"/>
          <w:b/>
          <w:sz w:val="44"/>
        </w:rPr>
        <w:t xml:space="preserve">第一章</w:t>
      </w:r>
      <w:r>
        <w:rPr>
          <w:rFonts w:ascii="Times New Roman" w:hAnsi="Times New Roman" w:cs="Times New Roman" w:eastAsiaTheme="minorEastAsia"/>
          <w:b/>
          <w:sz w:val="44"/>
        </w:rPr>
        <w:t xml:space="preserve">  </w:t>
      </w:r>
      <w:r>
        <w:rPr>
          <w:rFonts w:ascii="Times New Roman" w:hAnsi="Times New Roman" w:cs="Times New Roman" w:eastAsiaTheme="minorEastAsia"/>
          <w:b/>
          <w:sz w:val="44"/>
        </w:rPr>
        <w:t xml:space="preserve">投标邀请</w:t>
      </w:r>
      <w:bookmarkEnd w:id="6"/>
      <w:r/>
      <w:bookmarkEnd w:id="7"/>
      <w:r/>
      <w:bookmarkEnd w:id="8"/>
      <w:r/>
      <w:bookmarkEnd w:id="9"/>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受宿迁市铁路事业发展中心的委托，宿迁市交通运输综合服务有限公司就</w:t>
      </w:r>
      <w:r>
        <w:rPr>
          <w:rFonts w:ascii="Times New Roman" w:hAnsi="Times New Roman" w:eastAsiaTheme="minorEastAsia"/>
          <w:bCs/>
          <w:sz w:val="24"/>
          <w:szCs w:val="24"/>
          <w:u w:val="single"/>
        </w:rPr>
        <w:t xml:space="preserve">合</w:t>
      </w:r>
      <w:r>
        <w:rPr>
          <w:rFonts w:ascii="Times New Roman" w:hAnsi="Times New Roman" w:eastAsiaTheme="minorEastAsia"/>
          <w:bCs/>
          <w:sz w:val="24"/>
          <w:szCs w:val="24"/>
          <w:u w:val="single"/>
        </w:rPr>
        <w:t xml:space="preserve">宿</w:t>
      </w:r>
      <w:r>
        <w:rPr>
          <w:rFonts w:ascii="Times New Roman" w:hAnsi="Times New Roman" w:eastAsiaTheme="minorEastAsia"/>
          <w:bCs/>
          <w:sz w:val="24"/>
          <w:szCs w:val="24"/>
          <w:u w:val="single"/>
        </w:rPr>
        <w:t xml:space="preserve">铁路</w:t>
      </w:r>
      <w:r>
        <w:rPr>
          <w:rFonts w:ascii="Times New Roman" w:hAnsi="Times New Roman" w:eastAsiaTheme="minorEastAsia"/>
          <w:bCs/>
          <w:sz w:val="24"/>
          <w:szCs w:val="24"/>
          <w:u w:val="single"/>
        </w:rPr>
        <w:t xml:space="preserve">（</w:t>
      </w:r>
      <w:r>
        <w:rPr>
          <w:rFonts w:ascii="Times New Roman" w:hAnsi="Times New Roman" w:eastAsiaTheme="minorEastAsia"/>
          <w:bCs/>
          <w:sz w:val="24"/>
          <w:szCs w:val="24"/>
          <w:u w:val="single"/>
        </w:rPr>
        <w:t xml:space="preserve">宿迁段</w:t>
      </w:r>
      <w:r>
        <w:rPr>
          <w:rFonts w:ascii="Times New Roman" w:hAnsi="Times New Roman" w:eastAsiaTheme="minorEastAsia"/>
          <w:bCs/>
          <w:sz w:val="24"/>
          <w:szCs w:val="24"/>
          <w:u w:val="single"/>
        </w:rPr>
        <w:t xml:space="preserve">）</w:t>
      </w:r>
      <w:r>
        <w:rPr>
          <w:rFonts w:ascii="Times New Roman" w:hAnsi="Times New Roman" w:eastAsiaTheme="minorEastAsia"/>
          <w:bCs/>
          <w:sz w:val="24"/>
          <w:szCs w:val="24"/>
          <w:u w:val="single"/>
        </w:rPr>
        <w:t xml:space="preserve">用地和林地</w:t>
      </w:r>
      <w:r>
        <w:rPr>
          <w:rFonts w:ascii="Times New Roman" w:hAnsi="Times New Roman" w:eastAsiaTheme="minorEastAsia"/>
          <w:bCs/>
          <w:sz w:val="24"/>
          <w:szCs w:val="24"/>
          <w:u w:val="single"/>
        </w:rPr>
        <w:t xml:space="preserve">（</w:t>
      </w:r>
      <w:r>
        <w:rPr>
          <w:rFonts w:ascii="Times New Roman" w:hAnsi="Times New Roman" w:eastAsiaTheme="minorEastAsia"/>
          <w:bCs/>
          <w:sz w:val="24"/>
          <w:szCs w:val="24"/>
          <w:u w:val="single"/>
        </w:rPr>
        <w:t xml:space="preserve">含前置专题</w:t>
      </w:r>
      <w:r>
        <w:rPr>
          <w:rFonts w:ascii="Times New Roman" w:hAnsi="Times New Roman" w:eastAsiaTheme="minorEastAsia"/>
          <w:bCs/>
          <w:sz w:val="24"/>
          <w:szCs w:val="24"/>
          <w:u w:val="single"/>
        </w:rPr>
        <w:t xml:space="preserve">）</w:t>
      </w:r>
      <w:r>
        <w:rPr>
          <w:rFonts w:ascii="Times New Roman" w:hAnsi="Times New Roman" w:eastAsiaTheme="minorEastAsia"/>
          <w:bCs/>
          <w:sz w:val="24"/>
          <w:szCs w:val="24"/>
          <w:u w:val="single"/>
        </w:rPr>
        <w:t xml:space="preserve">组卷报批</w:t>
      </w:r>
      <w:r>
        <w:rPr>
          <w:rFonts w:ascii="Times New Roman" w:hAnsi="Times New Roman" w:eastAsiaTheme="minorEastAsia"/>
          <w:bCs/>
          <w:sz w:val="24"/>
          <w:szCs w:val="24"/>
          <w:u w:val="single"/>
        </w:rPr>
        <w:t xml:space="preserve">服务项目</w:t>
      </w:r>
      <w:r>
        <w:rPr>
          <w:rFonts w:ascii="Times New Roman" w:hAnsi="Times New Roman" w:eastAsiaTheme="minorEastAsia"/>
          <w:sz w:val="24"/>
          <w:szCs w:val="24"/>
        </w:rPr>
        <w:t xml:space="preserve">（</w:t>
      </w:r>
      <w:r>
        <w:rPr>
          <w:rFonts w:ascii="Times New Roman" w:hAnsi="Times New Roman" w:eastAsiaTheme="minorEastAsia"/>
          <w:sz w:val="24"/>
          <w:szCs w:val="24"/>
          <w:u w:val="single"/>
        </w:rPr>
        <w:t xml:space="preserve">JSZC-321300-SJFW-G2026-0001</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进行公开招标采购，欢迎符合条件的投标人投标。</w:t>
      </w:r>
      <w:r/>
    </w:p>
    <w:p>
      <w:pPr>
        <w:ind w:firstLine="480"/>
        <w:spacing w:line="360" w:lineRule="auto"/>
        <w:rPr>
          <w:rFonts w:ascii="Times New Roman" w:hAnsi="Times New Roman" w:eastAsiaTheme="minorEastAsia"/>
          <w:sz w:val="24"/>
          <w:szCs w:val="24"/>
        </w:rPr>
        <w:pBdr>
          <w:top w:val="single" w:color="000000" w:sz="4" w:space="1"/>
          <w:left w:val="single" w:color="000000" w:sz="4" w:space="4"/>
          <w:bottom w:val="single" w:color="000000" w:sz="4" w:space="1"/>
          <w:right w:val="single" w:color="000000" w:sz="4" w:space="4"/>
        </w:pBdr>
      </w:pPr>
      <w:r/>
      <w:bookmarkStart w:id="13" w:name="OLE_LINK63"/>
      <w:r/>
      <w:bookmarkStart w:id="14" w:name="OLE_LINK69"/>
      <w:r/>
      <w:bookmarkEnd w:id="10"/>
      <w:r/>
      <w:bookmarkEnd w:id="11"/>
      <w:r>
        <w:rPr>
          <w:rFonts w:ascii="Times New Roman" w:hAnsi="Times New Roman" w:eastAsiaTheme="minorEastAsia"/>
          <w:sz w:val="24"/>
          <w:szCs w:val="24"/>
        </w:rPr>
        <w:t xml:space="preserve">项目概况</w:t>
      </w:r>
      <w:r/>
    </w:p>
    <w:p>
      <w:pPr>
        <w:ind w:firstLine="480"/>
        <w:spacing w:line="360" w:lineRule="auto"/>
        <w:rPr>
          <w:rFonts w:ascii="Times New Roman" w:hAnsi="Times New Roman" w:eastAsiaTheme="minorEastAsia"/>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Theme="minorEastAsia"/>
          <w:sz w:val="24"/>
          <w:szCs w:val="24"/>
          <w:u w:val="single"/>
        </w:rPr>
        <w:t xml:space="preserve">合宿铁路</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宿迁段</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用地和林地</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含前置专题</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组卷报批</w:t>
      </w:r>
      <w:r>
        <w:rPr>
          <w:rFonts w:ascii="Times New Roman" w:hAnsi="Times New Roman" w:eastAsiaTheme="minorEastAsia"/>
          <w:sz w:val="24"/>
          <w:szCs w:val="24"/>
          <w:u w:val="single"/>
        </w:rPr>
        <w:t xml:space="preserve">服务项目</w:t>
      </w:r>
      <w:r>
        <w:rPr>
          <w:rFonts w:ascii="Times New Roman" w:hAnsi="Times New Roman" w:eastAsiaTheme="minorEastAsia"/>
          <w:sz w:val="24"/>
          <w:szCs w:val="24"/>
        </w:rPr>
        <w:t xml:space="preserve">招标项目的潜在投标人可在</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江苏政府采购网</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宿迁市政府采购网</w:t>
      </w:r>
      <w:r>
        <w:rPr>
          <w:rFonts w:ascii="Times New Roman" w:hAnsi="Times New Roman" w:eastAsiaTheme="minorEastAsia"/>
          <w:sz w:val="24"/>
          <w:szCs w:val="24"/>
          <w:u w:val="single"/>
        </w:rPr>
        <w:t xml:space="preserve">”</w:t>
      </w:r>
      <w:r>
        <w:rPr>
          <w:rFonts w:ascii="Times New Roman" w:hAnsi="Times New Roman" w:eastAsiaTheme="minorEastAsia"/>
          <w:sz w:val="24"/>
          <w:szCs w:val="24"/>
        </w:rPr>
        <w:t xml:space="preserve">自行免费获取招标文件，并于</w:t>
      </w:r>
      <w:r>
        <w:rPr>
          <w:rFonts w:ascii="Times New Roman" w:hAnsi="Times New Roman" w:eastAsiaTheme="minorEastAsia"/>
          <w:sz w:val="24"/>
          <w:szCs w:val="24"/>
          <w:u w:val="single"/>
        </w:rPr>
        <w:t xml:space="preserve">2026</w:t>
      </w:r>
      <w:r>
        <w:rPr>
          <w:rFonts w:ascii="Times New Roman" w:hAnsi="Times New Roman" w:eastAsiaTheme="minorEastAsia"/>
          <w:bCs/>
          <w:sz w:val="24"/>
          <w:szCs w:val="24"/>
          <w:u w:val="single"/>
        </w:rPr>
        <w:t xml:space="preserve">年</w:t>
      </w:r>
      <w:r>
        <w:rPr>
          <w:rFonts w:ascii="Times New Roman" w:hAnsi="Times New Roman" w:eastAsiaTheme="minorEastAsia"/>
          <w:bCs/>
          <w:sz w:val="24"/>
          <w:szCs w:val="24"/>
          <w:u w:val="single"/>
        </w:rPr>
        <w:t xml:space="preserve">8</w:t>
      </w:r>
      <w:r>
        <w:rPr>
          <w:rFonts w:ascii="Times New Roman" w:hAnsi="Times New Roman" w:eastAsiaTheme="minorEastAsia"/>
          <w:bCs/>
          <w:sz w:val="24"/>
          <w:szCs w:val="24"/>
          <w:u w:val="single"/>
        </w:rPr>
        <w:t xml:space="preserve">月</w:t>
      </w:r>
      <w:r>
        <w:rPr>
          <w:rFonts w:ascii="Times New Roman" w:hAnsi="Times New Roman" w:eastAsiaTheme="minorEastAsia"/>
          <w:bCs/>
          <w:sz w:val="24"/>
          <w:szCs w:val="24"/>
          <w:u w:val="single"/>
        </w:rPr>
        <w:t xml:space="preserve">1</w:t>
      </w:r>
      <w:r>
        <w:rPr>
          <w:rFonts w:hint="eastAsia" w:ascii="Times New Roman" w:hAnsi="Times New Roman" w:eastAsiaTheme="minorEastAsia"/>
          <w:bCs/>
          <w:sz w:val="24"/>
          <w:szCs w:val="24"/>
          <w:u w:val="single"/>
        </w:rPr>
        <w:t xml:space="preserve">7</w:t>
      </w:r>
      <w:r>
        <w:rPr>
          <w:rFonts w:ascii="Times New Roman" w:hAnsi="Times New Roman" w:eastAsiaTheme="minorEastAsia"/>
          <w:bCs/>
          <w:sz w:val="24"/>
          <w:szCs w:val="24"/>
          <w:u w:val="single"/>
        </w:rPr>
        <w:t xml:space="preserve">日</w:t>
      </w:r>
      <w:r>
        <w:rPr>
          <w:rFonts w:ascii="Times New Roman" w:hAnsi="Times New Roman" w:eastAsiaTheme="minorEastAsia"/>
          <w:bCs/>
          <w:sz w:val="24"/>
          <w:szCs w:val="24"/>
          <w:u w:val="single"/>
        </w:rPr>
        <w:t xml:space="preserve">09</w:t>
      </w:r>
      <w:r>
        <w:rPr>
          <w:rFonts w:ascii="Times New Roman" w:hAnsi="Times New Roman" w:eastAsiaTheme="minorEastAsia"/>
          <w:bCs/>
          <w:sz w:val="24"/>
          <w:szCs w:val="24"/>
          <w:u w:val="single"/>
        </w:rPr>
        <w:t xml:space="preserve">点</w:t>
      </w:r>
      <w:r>
        <w:rPr>
          <w:rFonts w:ascii="Times New Roman" w:hAnsi="Times New Roman" w:eastAsiaTheme="minorEastAsia"/>
          <w:bCs/>
          <w:sz w:val="24"/>
          <w:szCs w:val="24"/>
          <w:u w:val="single"/>
        </w:rPr>
        <w:t xml:space="preserve">30</w:t>
      </w:r>
      <w:r>
        <w:rPr>
          <w:rFonts w:ascii="Times New Roman" w:hAnsi="Times New Roman" w:eastAsiaTheme="minorEastAsia"/>
          <w:bCs/>
          <w:sz w:val="24"/>
          <w:szCs w:val="24"/>
          <w:u w:val="single"/>
        </w:rPr>
        <w:t xml:space="preserve">分（</w:t>
      </w:r>
      <w:r>
        <w:rPr>
          <w:rFonts w:ascii="Times New Roman" w:hAnsi="Times New Roman" w:eastAsiaTheme="minorEastAsia"/>
          <w:bCs/>
          <w:sz w:val="24"/>
          <w:szCs w:val="24"/>
        </w:rPr>
        <w:t xml:space="preserve">北京时间</w:t>
      </w:r>
      <w:r>
        <w:rPr>
          <w:rFonts w:ascii="Times New Roman" w:hAnsi="Times New Roman" w:eastAsiaTheme="minorEastAsia"/>
          <w:bCs/>
          <w:sz w:val="24"/>
          <w:szCs w:val="24"/>
        </w:rPr>
        <w:t xml:space="preserve">）前递交投标文件</w:t>
      </w:r>
      <w:r>
        <w:rPr>
          <w:rFonts w:ascii="Times New Roman" w:hAnsi="Times New Roman" w:eastAsiaTheme="minorEastAsia"/>
          <w:sz w:val="24"/>
          <w:szCs w:val="24"/>
        </w:rPr>
        <w:t xml:space="preserve">。</w:t>
      </w:r>
      <w:r/>
    </w:p>
    <w:p>
      <w:pPr>
        <w:pStyle w:val="718"/>
        <w:ind w:firstLine="562"/>
        <w:spacing w:before="0" w:after="0" w:line="360" w:lineRule="auto"/>
        <w:rPr>
          <w:rFonts w:ascii="Times New Roman" w:hAnsi="Times New Roman" w:eastAsiaTheme="minorEastAsia"/>
          <w:bCs/>
          <w:sz w:val="28"/>
          <w:szCs w:val="22"/>
        </w:rPr>
      </w:pPr>
      <w:r/>
      <w:bookmarkStart w:id="15" w:name="_Toc35393790"/>
      <w:r/>
      <w:bookmarkStart w:id="16" w:name="_Toc28359002"/>
      <w:r/>
      <w:bookmarkStart w:id="17" w:name="_Toc38985263"/>
      <w:r/>
      <w:bookmarkStart w:id="18" w:name="_Toc2584"/>
      <w:r/>
      <w:bookmarkStart w:id="19" w:name="_Toc35393621"/>
      <w:r/>
      <w:bookmarkStart w:id="20" w:name="_Toc197954809"/>
      <w:r/>
      <w:bookmarkStart w:id="21" w:name="_Toc28359079"/>
      <w:r/>
      <w:bookmarkStart w:id="22" w:name="_Hlk24379207"/>
      <w:r/>
      <w:bookmarkStart w:id="23" w:name="OLE_LINK70"/>
      <w:r/>
      <w:bookmarkStart w:id="24" w:name="OLE_LINK71"/>
      <w:r/>
      <w:bookmarkEnd w:id="13"/>
      <w:r/>
      <w:bookmarkEnd w:id="14"/>
      <w:r>
        <w:rPr>
          <w:rFonts w:ascii="Times New Roman" w:hAnsi="Times New Roman" w:eastAsiaTheme="minorEastAsia"/>
          <w:bCs/>
          <w:sz w:val="28"/>
          <w:szCs w:val="22"/>
        </w:rPr>
        <w:t xml:space="preserve">一、项目基本情况</w:t>
      </w:r>
      <w:bookmarkEnd w:id="15"/>
      <w:r/>
      <w:bookmarkEnd w:id="16"/>
      <w:r/>
      <w:bookmarkEnd w:id="17"/>
      <w:r/>
      <w:bookmarkEnd w:id="18"/>
      <w:r/>
      <w:bookmarkEnd w:id="19"/>
      <w:r/>
      <w:bookmarkEnd w:id="20"/>
      <w:r/>
      <w:bookmarkEnd w:id="21"/>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项目编号：</w:t>
      </w:r>
      <w:r>
        <w:rPr>
          <w:rFonts w:ascii="Times New Roman" w:hAnsi="Times New Roman" w:eastAsiaTheme="minorEastAsia"/>
          <w:sz w:val="24"/>
          <w:szCs w:val="24"/>
        </w:rPr>
        <w:t xml:space="preserve">JSZC-321300-SJFW-G2026-0001</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项目名称：</w:t>
      </w:r>
      <w:bookmarkEnd w:id="22"/>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用地和林地</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含前置专题</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服务项目</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预算金额：</w:t>
      </w:r>
      <w:bookmarkStart w:id="25" w:name="OLE_LINK208"/>
      <w:r/>
      <w:bookmarkStart w:id="26" w:name="OLE_LINK207"/>
      <w:r>
        <w:rPr>
          <w:rFonts w:ascii="Times New Roman" w:hAnsi="Times New Roman" w:eastAsiaTheme="minorEastAsia"/>
          <w:sz w:val="24"/>
          <w:szCs w:val="24"/>
        </w:rPr>
        <w:t xml:space="preserve">本项目预算金额为</w:t>
      </w:r>
      <w:bookmarkStart w:id="27" w:name="OLE_LINK3"/>
      <w:r/>
      <w:bookmarkStart w:id="28" w:name="OLE_LINK2"/>
      <w:r>
        <w:rPr>
          <w:rFonts w:ascii="Times New Roman" w:hAnsi="Times New Roman" w:eastAsiaTheme="minorEastAsia"/>
          <w:sz w:val="24"/>
          <w:szCs w:val="24"/>
        </w:rPr>
        <w:t xml:space="preserve">363</w:t>
      </w:r>
      <w:bookmarkEnd w:id="27"/>
      <w:r/>
      <w:bookmarkEnd w:id="28"/>
      <w:r>
        <w:rPr>
          <w:rFonts w:ascii="Times New Roman" w:hAnsi="Times New Roman" w:eastAsiaTheme="minorEastAsia"/>
          <w:sz w:val="24"/>
          <w:szCs w:val="24"/>
        </w:rPr>
        <w:t xml:space="preserve">万元，其中采购包</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为</w:t>
      </w:r>
      <w:bookmarkStart w:id="29" w:name="OLE_LINK5"/>
      <w:r/>
      <w:bookmarkStart w:id="30" w:name="OLE_LINK6"/>
      <w:r>
        <w:rPr>
          <w:rFonts w:ascii="Times New Roman" w:hAnsi="Times New Roman" w:eastAsiaTheme="minorEastAsia"/>
          <w:sz w:val="24"/>
          <w:szCs w:val="24"/>
        </w:rPr>
        <w:t xml:space="preserve">300</w:t>
      </w:r>
      <w:bookmarkEnd w:id="29"/>
      <w:r/>
      <w:bookmarkEnd w:id="30"/>
      <w:r>
        <w:rPr>
          <w:rFonts w:ascii="Times New Roman" w:hAnsi="Times New Roman" w:eastAsiaTheme="minorEastAsia"/>
          <w:sz w:val="24"/>
          <w:szCs w:val="24"/>
        </w:rPr>
        <w:t xml:space="preserve">万元，采购包</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为</w:t>
      </w:r>
      <w:bookmarkStart w:id="31" w:name="OLE_LINK8"/>
      <w:r/>
      <w:bookmarkStart w:id="32" w:name="OLE_LINK9"/>
      <w:r>
        <w:rPr>
          <w:rFonts w:ascii="Times New Roman" w:hAnsi="Times New Roman" w:eastAsiaTheme="minorEastAsia"/>
          <w:sz w:val="24"/>
          <w:szCs w:val="24"/>
        </w:rPr>
        <w:t xml:space="preserve">63</w:t>
      </w:r>
      <w:bookmarkEnd w:id="31"/>
      <w:r/>
      <w:bookmarkEnd w:id="32"/>
      <w:r>
        <w:rPr>
          <w:rFonts w:ascii="Times New Roman" w:hAnsi="Times New Roman" w:eastAsiaTheme="minorEastAsia"/>
          <w:sz w:val="24"/>
          <w:szCs w:val="24"/>
        </w:rPr>
        <w:t xml:space="preserve">万元。</w:t>
      </w:r>
      <w:bookmarkEnd w:id="25"/>
      <w:r/>
      <w:bookmarkEnd w:id="26"/>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4.</w:t>
      </w:r>
      <w:bookmarkStart w:id="33" w:name="OLE_LINK209"/>
      <w:r>
        <w:rPr>
          <w:rFonts w:ascii="Times New Roman" w:hAnsi="Times New Roman" w:eastAsiaTheme="minorEastAsia"/>
          <w:sz w:val="24"/>
          <w:szCs w:val="24"/>
        </w:rPr>
        <w:t xml:space="preserve">最高限价</w:t>
      </w:r>
      <w:bookmarkEnd w:id="33"/>
      <w:r>
        <w:rPr>
          <w:rFonts w:ascii="Times New Roman" w:hAnsi="Times New Roman" w:eastAsiaTheme="minorEastAsia"/>
          <w:sz w:val="24"/>
          <w:szCs w:val="24"/>
        </w:rPr>
        <w:t xml:space="preserve">（如有）：</w:t>
      </w:r>
      <w:bookmarkStart w:id="34" w:name="OLE_LINK97"/>
      <w:r/>
      <w:bookmarkStart w:id="35" w:name="OLE_LINK98"/>
      <w:r/>
      <w:bookmarkStart w:id="36" w:name="OLE_LINK398"/>
      <w:r>
        <w:rPr>
          <w:rFonts w:ascii="Times New Roman" w:hAnsi="Times New Roman" w:eastAsiaTheme="minorEastAsia"/>
          <w:sz w:val="24"/>
          <w:szCs w:val="24"/>
        </w:rPr>
        <w:t xml:space="preserve">本项目最高限价为</w:t>
      </w:r>
      <w:r>
        <w:rPr>
          <w:rFonts w:ascii="Times New Roman" w:hAnsi="Times New Roman" w:eastAsiaTheme="minorEastAsia"/>
          <w:sz w:val="24"/>
          <w:szCs w:val="24"/>
        </w:rPr>
        <w:t xml:space="preserve">363</w:t>
      </w:r>
      <w:r>
        <w:rPr>
          <w:rFonts w:ascii="Times New Roman" w:hAnsi="Times New Roman" w:eastAsiaTheme="minorEastAsia"/>
          <w:sz w:val="24"/>
          <w:szCs w:val="24"/>
        </w:rPr>
        <w:t xml:space="preserve">万元，其中采购包</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为</w:t>
      </w:r>
      <w:r>
        <w:rPr>
          <w:rFonts w:ascii="Times New Roman" w:hAnsi="Times New Roman" w:eastAsiaTheme="minorEastAsia"/>
          <w:sz w:val="24"/>
          <w:szCs w:val="24"/>
        </w:rPr>
        <w:t xml:space="preserve">300</w:t>
      </w:r>
      <w:r>
        <w:rPr>
          <w:rFonts w:ascii="Times New Roman" w:hAnsi="Times New Roman" w:eastAsiaTheme="minorEastAsia"/>
          <w:sz w:val="24"/>
          <w:szCs w:val="24"/>
        </w:rPr>
        <w:t xml:space="preserve">万元，采购包</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为</w:t>
      </w:r>
      <w:r>
        <w:rPr>
          <w:rFonts w:ascii="Times New Roman" w:hAnsi="Times New Roman" w:eastAsiaTheme="minorEastAsia"/>
          <w:sz w:val="24"/>
          <w:szCs w:val="24"/>
        </w:rPr>
        <w:t xml:space="preserve">63</w:t>
      </w:r>
      <w:r>
        <w:rPr>
          <w:rFonts w:ascii="Times New Roman" w:hAnsi="Times New Roman" w:eastAsiaTheme="minorEastAsia"/>
          <w:sz w:val="24"/>
          <w:szCs w:val="24"/>
        </w:rPr>
        <w:t xml:space="preserve">万元。</w:t>
      </w:r>
      <w:bookmarkEnd w:id="34"/>
      <w:r/>
      <w:bookmarkEnd w:id="35"/>
      <w:r/>
      <w:bookmarkEnd w:id="36"/>
      <w:r/>
      <w:r/>
    </w:p>
    <w:p>
      <w:pPr>
        <w:ind w:firstLine="476"/>
        <w:spacing w:line="500" w:lineRule="exact"/>
        <w:rPr>
          <w:rFonts w:ascii="Times New Roman" w:hAnsi="Times New Roman" w:eastAsiaTheme="minorEastAsia"/>
          <w:spacing w:val="-1"/>
          <w:sz w:val="24"/>
          <w:lang w:val="zh-CN"/>
        </w:rPr>
      </w:pPr>
      <w:r/>
      <w:bookmarkStart w:id="37" w:name="OLE_LINK392"/>
      <w:r>
        <w:rPr>
          <w:rFonts w:ascii="Times New Roman" w:hAnsi="Times New Roman" w:eastAsiaTheme="minorEastAsia"/>
          <w:spacing w:val="-1"/>
          <w:sz w:val="24"/>
          <w:lang w:val="zh-CN"/>
        </w:rPr>
        <w:t xml:space="preserve">5.</w:t>
      </w:r>
      <w:r>
        <w:rPr>
          <w:rFonts w:ascii="Times New Roman" w:hAnsi="Times New Roman" w:eastAsiaTheme="minorEastAsia"/>
          <w:spacing w:val="-1"/>
          <w:sz w:val="24"/>
          <w:lang w:val="zh-CN"/>
        </w:rPr>
        <w:t xml:space="preserve">采购需求：</w:t>
      </w:r>
      <w:bookmarkStart w:id="38" w:name="OLE_LINK95"/>
      <w:r/>
      <w:bookmarkStart w:id="39" w:name="OLE_LINK96"/>
      <w:r/>
      <w:bookmarkStart w:id="40" w:name="OLE_LINK404"/>
      <w:r/>
      <w:bookmarkStart w:id="41" w:name="OLE_LINK413"/>
      <w:r/>
      <w:bookmarkStart w:id="42" w:name="OLE_LINK252"/>
      <w:r/>
      <w:bookmarkStart w:id="43" w:name="OLE_LINK253"/>
      <w:r/>
      <w:bookmarkStart w:id="44" w:name="OLE_LINK391"/>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用地和林地</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含前置专题</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服务项目</w:t>
      </w:r>
      <w:r>
        <w:rPr>
          <w:rFonts w:ascii="Times New Roman" w:hAnsi="Times New Roman" w:eastAsiaTheme="minorEastAsia"/>
          <w:spacing w:val="-1"/>
          <w:sz w:val="24"/>
          <w:lang w:val="zh-CN"/>
        </w:rPr>
        <w:t xml:space="preserve">，</w:t>
      </w:r>
      <w:bookmarkEnd w:id="38"/>
      <w:r/>
      <w:bookmarkEnd w:id="39"/>
      <w:r>
        <w:rPr>
          <w:rFonts w:ascii="Times New Roman" w:hAnsi="Times New Roman" w:eastAsiaTheme="minorEastAsia"/>
          <w:spacing w:val="-1"/>
          <w:sz w:val="24"/>
          <w:lang w:val="zh-CN"/>
        </w:rPr>
        <w:t xml:space="preserve"> </w:t>
      </w:r>
      <w:bookmarkStart w:id="45" w:name="OLE_LINK325"/>
      <w:r/>
      <w:bookmarkStart w:id="46" w:name="OLE_LINK54"/>
      <w:r>
        <w:rPr>
          <w:rFonts w:ascii="Times New Roman" w:hAnsi="Times New Roman" w:eastAsiaTheme="minorEastAsia"/>
          <w:spacing w:val="-1"/>
          <w:sz w:val="24"/>
          <w:lang w:val="zh-CN"/>
        </w:rPr>
        <w:t xml:space="preserve">本次招标共分</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个包，</w:t>
      </w:r>
      <w:bookmarkStart w:id="47" w:name="OLE_LINK249"/>
      <w:r/>
      <w:bookmarkStart w:id="48" w:name="OLE_LINK250"/>
      <w:r>
        <w:rPr>
          <w:rFonts w:ascii="Times New Roman" w:hAnsi="Times New Roman" w:eastAsiaTheme="minorEastAsia"/>
          <w:spacing w:val="-1"/>
          <w:sz w:val="24"/>
          <w:lang w:val="zh-CN"/>
        </w:rPr>
        <w:t xml:space="preserve">采购包</w:t>
      </w:r>
      <w:r>
        <w:rPr>
          <w:rFonts w:ascii="Times New Roman" w:hAnsi="Times New Roman" w:eastAsiaTheme="minorEastAsia"/>
          <w:spacing w:val="-1"/>
          <w:sz w:val="24"/>
          <w:lang w:val="zh-CN"/>
        </w:rPr>
        <w:t xml:space="preserve">1</w:t>
      </w:r>
      <w:bookmarkEnd w:id="47"/>
      <w:r/>
      <w:bookmarkEnd w:id="48"/>
      <w:r>
        <w:rPr>
          <w:rFonts w:ascii="Times New Roman" w:hAnsi="Times New Roman" w:eastAsiaTheme="minorEastAsia"/>
          <w:spacing w:val="-1"/>
          <w:sz w:val="24"/>
          <w:lang w:val="zh-CN"/>
        </w:rPr>
        <w:t xml:space="preserve">：</w:t>
      </w:r>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用地</w:t>
      </w:r>
      <w:r>
        <w:rPr>
          <w:rFonts w:ascii="Times New Roman" w:hAnsi="Times New Roman" w:eastAsiaTheme="minorEastAsia"/>
          <w:sz w:val="24"/>
          <w:szCs w:val="24"/>
        </w:rPr>
        <w:t xml:space="preserve">（</w:t>
      </w:r>
      <w:bookmarkStart w:id="49" w:name="OLE_LINK55"/>
      <w:r/>
      <w:bookmarkStart w:id="50" w:name="OLE_LINK79"/>
      <w:r>
        <w:rPr>
          <w:rFonts w:ascii="Times New Roman" w:hAnsi="Times New Roman" w:eastAsiaTheme="minorEastAsia"/>
          <w:sz w:val="24"/>
          <w:szCs w:val="24"/>
        </w:rPr>
        <w:t xml:space="preserve">含前置专题</w:t>
      </w:r>
      <w:bookmarkEnd w:id="49"/>
      <w:r/>
      <w:bookmarkEnd w:id="50"/>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bookmarkStart w:id="51" w:name="OLE_LINK245"/>
      <w:r/>
      <w:bookmarkStart w:id="52" w:name="OLE_LINK246"/>
      <w:r>
        <w:rPr>
          <w:rFonts w:ascii="Times New Roman" w:hAnsi="Times New Roman" w:eastAsiaTheme="minorEastAsia"/>
          <w:spacing w:val="-1"/>
          <w:sz w:val="24"/>
          <w:lang w:val="zh-CN"/>
        </w:rPr>
        <w:t xml:space="preserve">项</w:t>
      </w:r>
      <w:bookmarkEnd w:id="51"/>
      <w:r/>
      <w:bookmarkEnd w:id="52"/>
      <w:r>
        <w:rPr>
          <w:rFonts w:ascii="Times New Roman" w:hAnsi="Times New Roman" w:eastAsiaTheme="minorEastAsia"/>
          <w:spacing w:val="-1"/>
          <w:sz w:val="24"/>
          <w:lang w:val="zh-CN"/>
        </w:rPr>
        <w:t xml:space="preserve">目；采购包</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w:t>
      </w:r>
      <w:bookmarkStart w:id="53" w:name="OLE_LINK77"/>
      <w:r/>
      <w:bookmarkStart w:id="54" w:name="OLE_LINK78"/>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bookmarkStart w:id="55" w:name="OLE_LINK65"/>
      <w:r/>
      <w:bookmarkStart w:id="56" w:name="OLE_LINK66"/>
      <w:r>
        <w:rPr>
          <w:rFonts w:ascii="Times New Roman" w:hAnsi="Times New Roman" w:eastAsiaTheme="minorEastAsia"/>
          <w:sz w:val="24"/>
          <w:szCs w:val="24"/>
        </w:rPr>
        <w:t xml:space="preserve">林地</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湿地</w:t>
      </w:r>
      <w:r>
        <w:rPr>
          <w:rFonts w:ascii="Times New Roman" w:hAnsi="Times New Roman" w:eastAsiaTheme="minorEastAsia"/>
          <w:sz w:val="24"/>
          <w:szCs w:val="24"/>
        </w:rPr>
        <w:t xml:space="preserve">）</w:t>
      </w:r>
      <w:bookmarkEnd w:id="55"/>
      <w:r/>
      <w:bookmarkEnd w:id="56"/>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r>
        <w:rPr>
          <w:rFonts w:ascii="Times New Roman" w:hAnsi="Times New Roman" w:eastAsiaTheme="minorEastAsia"/>
          <w:spacing w:val="-1"/>
          <w:sz w:val="24"/>
          <w:lang w:val="zh-CN"/>
        </w:rPr>
        <w:t xml:space="preserve">项目</w:t>
      </w:r>
      <w:bookmarkEnd w:id="53"/>
      <w:r/>
      <w:bookmarkEnd w:id="54"/>
      <w:r>
        <w:rPr>
          <w:rFonts w:ascii="Times New Roman" w:hAnsi="Times New Roman" w:eastAsiaTheme="minorEastAsia"/>
          <w:spacing w:val="-1"/>
          <w:sz w:val="24"/>
          <w:lang w:val="zh-CN"/>
        </w:rPr>
        <w:t xml:space="preserve">。</w:t>
      </w:r>
      <w:bookmarkEnd w:id="45"/>
      <w:r>
        <w:rPr>
          <w:rFonts w:ascii="Times New Roman" w:hAnsi="Times New Roman" w:eastAsiaTheme="minorEastAsia"/>
          <w:sz w:val="24"/>
          <w:szCs w:val="24"/>
        </w:rPr>
        <w:t xml:space="preserve">具体内容详见招标文件</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第四章</w:t>
      </w:r>
      <w:r>
        <w:rPr>
          <w:rFonts w:ascii="Times New Roman" w:hAnsi="Times New Roman" w:eastAsiaTheme="minorEastAsia"/>
          <w:sz w:val="24"/>
          <w:szCs w:val="24"/>
        </w:rPr>
        <w:t xml:space="preserve">  </w:t>
      </w:r>
      <w:r>
        <w:rPr>
          <w:rFonts w:ascii="Times New Roman" w:hAnsi="Times New Roman" w:eastAsiaTheme="minorEastAsia"/>
          <w:sz w:val="24"/>
          <w:szCs w:val="24"/>
        </w:rPr>
        <w:t xml:space="preserve">采购需求</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内容</w:t>
      </w:r>
      <w:r>
        <w:rPr>
          <w:rFonts w:ascii="Times New Roman" w:hAnsi="Times New Roman" w:eastAsiaTheme="minorEastAsia"/>
          <w:spacing w:val="-1"/>
          <w:sz w:val="24"/>
          <w:lang w:val="zh-CN"/>
        </w:rPr>
        <w:t xml:space="preserve">。</w:t>
      </w:r>
      <w:bookmarkEnd w:id="40"/>
      <w:r/>
      <w:bookmarkEnd w:id="41"/>
      <w:r/>
      <w:bookmarkEnd w:id="37"/>
      <w:bookmarkEnd w:id="42"/>
      <w:bookmarkEnd w:id="43"/>
      <w:bookmarkEnd w:id="44"/>
      <w:bookmarkEnd w:id="46"/>
      <w:r/>
    </w:p>
    <w:p>
      <w:pPr>
        <w:ind w:firstLine="480"/>
        <w:spacing w:line="500" w:lineRule="exact"/>
        <w:rPr>
          <w:rFonts w:ascii="Times New Roman" w:hAnsi="Times New Roman" w:eastAsiaTheme="minorEastAsia"/>
          <w:spacing w:val="-1"/>
          <w:sz w:val="24"/>
          <w:lang w:val="zh-CN"/>
        </w:rPr>
      </w:pPr>
      <w:r>
        <w:rPr>
          <w:rFonts w:ascii="Times New Roman" w:hAnsi="Times New Roman" w:eastAsiaTheme="minorEastAsia"/>
          <w:sz w:val="24"/>
          <w:szCs w:val="24"/>
        </w:rPr>
        <w:t xml:space="preserve">6.</w:t>
      </w:r>
      <w:r>
        <w:rPr>
          <w:rFonts w:ascii="Times New Roman" w:hAnsi="Times New Roman" w:eastAsiaTheme="minorEastAsia"/>
          <w:sz w:val="24"/>
          <w:szCs w:val="24"/>
        </w:rPr>
        <w:t xml:space="preserve">合同履行期限：</w:t>
      </w:r>
      <w:r>
        <w:rPr>
          <w:rFonts w:hint="eastAsia" w:ascii="Times New Roman" w:hAnsi="Times New Roman" w:eastAsiaTheme="minorEastAsia"/>
          <w:spacing w:val="-1"/>
          <w:sz w:val="24"/>
          <w:lang w:val="zh-CN"/>
        </w:rPr>
        <w:t xml:space="preserve"> </w:t>
      </w:r>
      <w:r/>
    </w:p>
    <w:p>
      <w:pPr>
        <w:ind w:firstLine="562"/>
        <w:spacing w:line="500" w:lineRule="exact"/>
        <w:rPr>
          <w:rFonts w:ascii="Times New Roman" w:hAnsi="Times New Roman" w:eastAsiaTheme="minorEastAsia"/>
          <w:spacing w:val="-1"/>
          <w:sz w:val="28"/>
        </w:rPr>
      </w:pPr>
      <w:r/>
      <w:bookmarkStart w:id="57" w:name="OLE_LINK399"/>
      <w:r/>
      <w:bookmarkStart w:id="58" w:name="OLE_LINK403"/>
      <w:r>
        <w:rPr>
          <w:rFonts w:ascii="Times New Roman" w:hAnsi="Times New Roman" w:eastAsiaTheme="minorEastAsia"/>
          <w:b/>
          <w:sz w:val="28"/>
          <w:szCs w:val="24"/>
        </w:rPr>
        <w:t xml:space="preserve">采购包</w:t>
      </w:r>
      <w:r>
        <w:rPr>
          <w:rFonts w:ascii="Times New Roman" w:hAnsi="Times New Roman" w:eastAsiaTheme="minorEastAsia"/>
          <w:b/>
          <w:sz w:val="28"/>
          <w:szCs w:val="24"/>
        </w:rPr>
        <w:t xml:space="preserve">1</w:t>
      </w:r>
      <w:r>
        <w:rPr>
          <w:rFonts w:ascii="Times New Roman" w:hAnsi="Times New Roman" w:eastAsiaTheme="minorEastAsia"/>
          <w:b/>
          <w:sz w:val="28"/>
          <w:szCs w:val="24"/>
        </w:rPr>
        <w:t xml:space="preserve">：</w:t>
      </w:r>
      <w:r>
        <w:rPr>
          <w:rFonts w:ascii="Times New Roman" w:hAnsi="Times New Roman"/>
          <w:sz w:val="28"/>
          <w:szCs w:val="24"/>
        </w:rPr>
        <w:t xml:space="preserve">先行用地于</w:t>
      </w:r>
      <w:r>
        <w:rPr>
          <w:rFonts w:ascii="Times New Roman" w:hAnsi="Times New Roman"/>
          <w:sz w:val="28"/>
          <w:szCs w:val="24"/>
        </w:rPr>
        <w:t xml:space="preserve">2026</w:t>
      </w:r>
      <w:r>
        <w:rPr>
          <w:rFonts w:ascii="Times New Roman" w:hAnsi="Times New Roman"/>
          <w:sz w:val="28"/>
          <w:szCs w:val="24"/>
        </w:rPr>
        <w:t xml:space="preserve">年</w:t>
      </w:r>
      <w:r>
        <w:rPr>
          <w:rFonts w:ascii="Times New Roman" w:hAnsi="Times New Roman"/>
          <w:sz w:val="28"/>
          <w:szCs w:val="24"/>
        </w:rPr>
        <w:t xml:space="preserve">11</w:t>
      </w:r>
      <w:r>
        <w:rPr>
          <w:rFonts w:ascii="Times New Roman" w:hAnsi="Times New Roman"/>
          <w:sz w:val="28"/>
          <w:szCs w:val="24"/>
        </w:rPr>
        <w:t xml:space="preserve">月底前取得批复，全线用地于先行用地批复后</w:t>
      </w:r>
      <w:r>
        <w:rPr>
          <w:rFonts w:ascii="Times New Roman" w:hAnsi="Times New Roman"/>
          <w:sz w:val="28"/>
          <w:szCs w:val="24"/>
        </w:rPr>
        <w:t xml:space="preserve">1</w:t>
      </w:r>
      <w:r>
        <w:rPr>
          <w:rFonts w:ascii="Times New Roman" w:hAnsi="Times New Roman"/>
          <w:sz w:val="28"/>
          <w:szCs w:val="24"/>
        </w:rPr>
        <w:t xml:space="preserve">年内</w:t>
      </w:r>
      <w:r>
        <w:rPr>
          <w:rFonts w:ascii="Times New Roman" w:hAnsi="Times New Roman"/>
          <w:sz w:val="28"/>
          <w:szCs w:val="24"/>
        </w:rPr>
        <w:t xml:space="preserve">报送</w:t>
      </w:r>
      <w:r>
        <w:rPr>
          <w:rFonts w:ascii="Times New Roman" w:hAnsi="Times New Roman"/>
          <w:sz w:val="28"/>
          <w:szCs w:val="24"/>
        </w:rPr>
        <w:t xml:space="preserve">自然资源部，全线用地批复后</w:t>
      </w:r>
      <w:r>
        <w:rPr>
          <w:rFonts w:ascii="Times New Roman" w:hAnsi="Times New Roman"/>
          <w:sz w:val="28"/>
          <w:szCs w:val="24"/>
        </w:rPr>
        <w:t xml:space="preserve">6</w:t>
      </w:r>
      <w:r>
        <w:rPr>
          <w:rFonts w:ascii="Times New Roman" w:hAnsi="Times New Roman"/>
          <w:sz w:val="28"/>
          <w:szCs w:val="24"/>
        </w:rPr>
        <w:t xml:space="preserve">个月内取得《建设用地规划许可证》和《国有建设用地划拨决定书》，在收到</w:t>
      </w:r>
      <w:r>
        <w:rPr>
          <w:rFonts w:hint="eastAsia" w:ascii="Times New Roman" w:hAnsi="Times New Roman"/>
          <w:sz w:val="28"/>
          <w:szCs w:val="24"/>
        </w:rPr>
        <w:t xml:space="preserve">采购</w:t>
      </w:r>
      <w:r>
        <w:rPr>
          <w:rFonts w:ascii="Times New Roman" w:hAnsi="Times New Roman"/>
          <w:sz w:val="28"/>
          <w:szCs w:val="24"/>
        </w:rPr>
        <w:t xml:space="preserve">人通知后</w:t>
      </w:r>
      <w:r>
        <w:rPr>
          <w:rFonts w:ascii="Times New Roman" w:hAnsi="Times New Roman"/>
          <w:sz w:val="28"/>
          <w:szCs w:val="24"/>
        </w:rPr>
        <w:t xml:space="preserve">6</w:t>
      </w:r>
      <w:r>
        <w:rPr>
          <w:rFonts w:ascii="Times New Roman" w:hAnsi="Times New Roman"/>
          <w:sz w:val="28"/>
          <w:szCs w:val="24"/>
        </w:rPr>
        <w:t xml:space="preserve">个月内取得《不动产权证书》。</w:t>
      </w:r>
      <w:r/>
    </w:p>
    <w:p>
      <w:pPr>
        <w:ind w:firstLine="562"/>
        <w:spacing w:line="500" w:lineRule="exact"/>
        <w:rPr>
          <w:rFonts w:ascii="Times New Roman" w:hAnsi="Times New Roman" w:eastAsiaTheme="minorEastAsia"/>
          <w:spacing w:val="-1"/>
          <w:sz w:val="28"/>
          <w:lang w:val="zh-CN"/>
        </w:rPr>
      </w:pPr>
      <w:r>
        <w:rPr>
          <w:rFonts w:ascii="Times New Roman" w:hAnsi="Times New Roman" w:eastAsiaTheme="minorEastAsia"/>
          <w:b/>
          <w:sz w:val="28"/>
          <w:szCs w:val="24"/>
        </w:rPr>
        <w:t xml:space="preserve">采购包</w:t>
      </w:r>
      <w:r>
        <w:rPr>
          <w:rFonts w:ascii="Times New Roman" w:hAnsi="Times New Roman" w:eastAsiaTheme="minorEastAsia"/>
          <w:b/>
          <w:sz w:val="28"/>
          <w:szCs w:val="24"/>
        </w:rPr>
        <w:t xml:space="preserve">2</w:t>
      </w:r>
      <w:r>
        <w:rPr>
          <w:rFonts w:ascii="Times New Roman" w:hAnsi="Times New Roman" w:eastAsiaTheme="minorEastAsia"/>
          <w:b/>
          <w:sz w:val="28"/>
          <w:szCs w:val="24"/>
        </w:rPr>
        <w:t xml:space="preserve">：</w:t>
      </w:r>
      <w:r>
        <w:rPr>
          <w:rFonts w:ascii="Times New Roman" w:hAnsi="Times New Roman" w:eastAsiaTheme="minorEastAsia"/>
          <w:spacing w:val="-1"/>
          <w:sz w:val="28"/>
          <w:lang w:val="zh-CN"/>
        </w:rPr>
        <w:t xml:space="preserve">先行用林（如有）</w:t>
      </w:r>
      <w:r>
        <w:rPr>
          <w:rFonts w:ascii="Times New Roman" w:hAnsi="Times New Roman" w:eastAsiaTheme="minorEastAsia"/>
          <w:spacing w:val="-1"/>
          <w:sz w:val="28"/>
          <w:lang w:val="zh-CN"/>
        </w:rPr>
        <w:t xml:space="preserve">2026</w:t>
      </w:r>
      <w:r>
        <w:rPr>
          <w:rFonts w:ascii="Times New Roman" w:hAnsi="Times New Roman" w:eastAsiaTheme="minorEastAsia"/>
          <w:spacing w:val="-1"/>
          <w:sz w:val="28"/>
          <w:lang w:val="zh-CN"/>
        </w:rPr>
        <w:t xml:space="preserve">年</w:t>
      </w:r>
      <w:r>
        <w:rPr>
          <w:rFonts w:ascii="Times New Roman" w:hAnsi="Times New Roman" w:eastAsiaTheme="minorEastAsia"/>
          <w:spacing w:val="-1"/>
          <w:sz w:val="28"/>
          <w:lang w:val="zh-CN"/>
        </w:rPr>
        <w:t xml:space="preserve">1</w:t>
      </w:r>
      <w:r>
        <w:rPr>
          <w:rFonts w:ascii="Times New Roman" w:hAnsi="Times New Roman" w:eastAsiaTheme="minorEastAsia"/>
          <w:spacing w:val="-1"/>
          <w:sz w:val="28"/>
        </w:rPr>
        <w:t xml:space="preserve">0</w:t>
      </w:r>
      <w:r>
        <w:rPr>
          <w:rFonts w:ascii="Times New Roman" w:hAnsi="Times New Roman" w:eastAsiaTheme="minorEastAsia"/>
          <w:spacing w:val="-1"/>
          <w:sz w:val="28"/>
          <w:lang w:val="zh-CN"/>
        </w:rPr>
        <w:t xml:space="preserve">月底前取得批复，全线用林（湿地）</w:t>
      </w:r>
      <w:r>
        <w:rPr>
          <w:rFonts w:ascii="Times New Roman" w:hAnsi="Times New Roman" w:eastAsiaTheme="minorEastAsia"/>
          <w:spacing w:val="-1"/>
          <w:sz w:val="28"/>
        </w:rPr>
        <w:t xml:space="preserve">于</w:t>
      </w:r>
      <w:r>
        <w:rPr>
          <w:rFonts w:ascii="Times New Roman" w:hAnsi="Times New Roman" w:eastAsiaTheme="minorEastAsia"/>
          <w:spacing w:val="-1"/>
          <w:sz w:val="28"/>
          <w:lang w:val="zh-CN"/>
        </w:rPr>
        <w:t xml:space="preserve">合同签订后</w:t>
      </w:r>
      <w:r>
        <w:rPr>
          <w:rFonts w:ascii="Times New Roman" w:hAnsi="Times New Roman" w:eastAsiaTheme="minorEastAsia"/>
          <w:spacing w:val="-1"/>
          <w:sz w:val="28"/>
        </w:rPr>
        <w:t xml:space="preserve">9</w:t>
      </w:r>
      <w:r>
        <w:rPr>
          <w:rFonts w:ascii="Times New Roman" w:hAnsi="Times New Roman" w:eastAsiaTheme="minorEastAsia"/>
          <w:spacing w:val="-1"/>
          <w:sz w:val="28"/>
          <w:lang w:val="zh-CN"/>
        </w:rPr>
        <w:t xml:space="preserve">个月内取得批复</w:t>
      </w:r>
      <w:r>
        <w:rPr>
          <w:rFonts w:ascii="Times New Roman" w:hAnsi="Times New Roman" w:eastAsiaTheme="minorEastAsia"/>
          <w:spacing w:val="-1"/>
          <w:sz w:val="28"/>
        </w:rPr>
        <w:t xml:space="preserve">（最迟在全线用地报批组卷材料上</w:t>
      </w:r>
      <w:r>
        <w:rPr>
          <w:rFonts w:ascii="Times New Roman" w:hAnsi="Times New Roman" w:eastAsiaTheme="minorEastAsia"/>
          <w:spacing w:val="-1"/>
          <w:sz w:val="28"/>
          <w:lang w:val="zh-CN"/>
        </w:rPr>
        <w:t xml:space="preserve">报</w:t>
      </w:r>
      <w:r>
        <w:rPr>
          <w:rFonts w:ascii="Times New Roman" w:hAnsi="Times New Roman" w:eastAsiaTheme="minorEastAsia"/>
          <w:spacing w:val="-1"/>
          <w:sz w:val="28"/>
        </w:rPr>
        <w:t xml:space="preserve">省自然资源厅之前取得）</w:t>
      </w:r>
      <w:r>
        <w:rPr>
          <w:rFonts w:ascii="Times New Roman" w:hAnsi="Times New Roman" w:eastAsiaTheme="minorEastAsia"/>
          <w:spacing w:val="-1"/>
          <w:sz w:val="28"/>
          <w:lang w:val="zh-CN"/>
        </w:rPr>
        <w:t xml:space="preserve">。</w:t>
      </w:r>
      <w:bookmarkEnd w:id="57"/>
      <w:bookmarkEnd w:id="58"/>
      <w:r/>
    </w:p>
    <w:p>
      <w:pPr>
        <w:ind w:firstLine="480"/>
        <w:spacing w:line="500" w:lineRule="exact"/>
        <w:rPr>
          <w:rFonts w:ascii="Times New Roman" w:hAnsi="Times New Roman" w:eastAsiaTheme="minorEastAsia"/>
          <w:sz w:val="24"/>
          <w:szCs w:val="24"/>
        </w:rPr>
      </w:pPr>
      <w:r>
        <w:rPr>
          <w:rFonts w:ascii="Times New Roman" w:hAnsi="Times New Roman" w:eastAsiaTheme="minorEastAsia"/>
          <w:sz w:val="24"/>
          <w:szCs w:val="24"/>
        </w:rPr>
        <w:t xml:space="preserve">7.</w:t>
      </w:r>
      <w:r>
        <w:rPr>
          <w:rFonts w:ascii="Times New Roman" w:hAnsi="Times New Roman" w:eastAsiaTheme="minorEastAsia"/>
          <w:sz w:val="24"/>
          <w:szCs w:val="24"/>
        </w:rPr>
        <w:t xml:space="preserve">本项目不接受联合体投标。</w:t>
      </w:r>
      <w:r/>
    </w:p>
    <w:p>
      <w:pPr>
        <w:pStyle w:val="718"/>
        <w:ind w:firstLine="562"/>
        <w:spacing w:before="0" w:after="0" w:line="360" w:lineRule="auto"/>
        <w:rPr>
          <w:rFonts w:ascii="Times New Roman" w:hAnsi="Times New Roman" w:eastAsiaTheme="minorEastAsia"/>
          <w:bCs/>
          <w:sz w:val="28"/>
          <w:szCs w:val="22"/>
        </w:rPr>
      </w:pPr>
      <w:r/>
      <w:bookmarkStart w:id="59" w:name="_Toc27291"/>
      <w:r/>
      <w:bookmarkStart w:id="60" w:name="_Toc38985264"/>
      <w:r/>
      <w:bookmarkStart w:id="61" w:name="_Toc35393622"/>
      <w:r/>
      <w:bookmarkStart w:id="62" w:name="_Toc28359080"/>
      <w:r/>
      <w:bookmarkStart w:id="63" w:name="_Toc35393791"/>
      <w:r/>
      <w:bookmarkStart w:id="64" w:name="_Toc197954810"/>
      <w:r/>
      <w:bookmarkStart w:id="65" w:name="_Toc28359003"/>
      <w:r>
        <w:rPr>
          <w:rFonts w:ascii="Times New Roman" w:hAnsi="Times New Roman" w:eastAsiaTheme="minorEastAsia"/>
          <w:bCs/>
          <w:sz w:val="28"/>
          <w:szCs w:val="22"/>
        </w:rPr>
        <w:t xml:space="preserve">二、申请人的资格要求</w:t>
      </w:r>
      <w:bookmarkEnd w:id="59"/>
      <w:r/>
      <w:bookmarkEnd w:id="60"/>
      <w:r/>
      <w:bookmarkEnd w:id="61"/>
      <w:r/>
      <w:bookmarkEnd w:id="62"/>
      <w:r/>
      <w:bookmarkEnd w:id="63"/>
      <w:r/>
      <w:bookmarkEnd w:id="64"/>
      <w:r/>
      <w:bookmarkEnd w:id="65"/>
      <w:r/>
      <w:r/>
    </w:p>
    <w:p>
      <w:pPr>
        <w:ind w:firstLine="480"/>
        <w:spacing w:line="360" w:lineRule="auto"/>
        <w:rPr>
          <w:rFonts w:ascii="Times New Roman" w:hAnsi="Times New Roman" w:eastAsiaTheme="minorEastAsia"/>
          <w:sz w:val="24"/>
          <w:szCs w:val="24"/>
        </w:rPr>
      </w:pPr>
      <w:r/>
      <w:bookmarkStart w:id="66" w:name="_Toc28359081"/>
      <w:r/>
      <w:bookmarkStart w:id="67" w:name="_Toc35393623"/>
      <w:r/>
      <w:bookmarkStart w:id="68" w:name="_Toc35393792"/>
      <w:r/>
      <w:bookmarkStart w:id="69" w:name="_Toc38985265"/>
      <w:r/>
      <w:bookmarkStart w:id="70" w:name="_Toc28359004"/>
      <w:r>
        <w:rPr>
          <w:rFonts w:ascii="Times New Roman" w:hAnsi="Times New Roman" w:eastAsiaTheme="minorEastAsia"/>
          <w:sz w:val="24"/>
          <w:szCs w:val="24"/>
        </w:rPr>
        <w:t xml:space="preserve">（一）通用资格要求</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w:t>
      </w:r>
      <w:bookmarkStart w:id="71" w:name="OLE_LINK193"/>
      <w:r/>
      <w:bookmarkStart w:id="72" w:name="OLE_LINK194"/>
      <w:r>
        <w:rPr>
          <w:rFonts w:ascii="Times New Roman" w:hAnsi="Times New Roman" w:eastAsiaTheme="minorEastAsia"/>
          <w:sz w:val="24"/>
          <w:szCs w:val="24"/>
        </w:rPr>
        <w:t xml:space="preserve">具备《中华人民共和国政府采购法》第二十二条第一款规定的</w:t>
      </w:r>
      <w:r>
        <w:rPr>
          <w:rFonts w:ascii="Times New Roman" w:hAnsi="Times New Roman" w:eastAsiaTheme="minorEastAsia"/>
          <w:sz w:val="24"/>
          <w:szCs w:val="24"/>
        </w:rPr>
        <w:t xml:space="preserve">6</w:t>
      </w:r>
      <w:r>
        <w:rPr>
          <w:rFonts w:ascii="Times New Roman" w:hAnsi="Times New Roman" w:eastAsiaTheme="minorEastAsia"/>
          <w:sz w:val="24"/>
          <w:szCs w:val="24"/>
        </w:rPr>
        <w:t xml:space="preserve">项条件（按要求提供投标声明及承诺函）。</w:t>
      </w:r>
      <w:bookmarkStart w:id="73" w:name="OLE_LINK25"/>
      <w:r/>
      <w:bookmarkStart w:id="74" w:name="OLE_LINK24"/>
      <w:r/>
      <w:bookmarkEnd w:id="71"/>
      <w:r/>
      <w:bookmarkEnd w:id="72"/>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75" w:name="OLE_LINK195"/>
      <w:r/>
      <w:bookmarkStart w:id="76" w:name="OLE_LINK196"/>
      <w:r>
        <w:rPr>
          <w:rFonts w:ascii="Times New Roman" w:hAnsi="Times New Roman" w:eastAsiaTheme="minorEastAsia"/>
          <w:sz w:val="24"/>
          <w:szCs w:val="24"/>
        </w:rPr>
        <w:t xml:space="preserve">信用信息。在</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信用中国</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网站（</w:t>
      </w:r>
      <w:bookmarkStart w:id="77" w:name="OLE_LINK276"/>
      <w:r/>
      <w:bookmarkStart w:id="78" w:name="OLE_LINK278"/>
      <w:r>
        <w:rPr>
          <w:rFonts w:ascii="Times New Roman" w:hAnsi="Times New Roman"/>
          <w:sz w:val="24"/>
          <w:szCs w:val="24"/>
        </w:rPr>
        <w:t xml:space="preserve">www.creditchina.gov.cn</w:t>
      </w:r>
      <w:bookmarkEnd w:id="77"/>
      <w:r/>
      <w:bookmarkEnd w:id="78"/>
      <w:r>
        <w:rPr>
          <w:rFonts w:ascii="Times New Roman" w:hAnsi="Times New Roman" w:eastAsiaTheme="minorEastAsia"/>
          <w:sz w:val="24"/>
          <w:szCs w:val="24"/>
        </w:rPr>
        <w:t xml:space="preserve">）查询，不存在被列入失信被执行人、重大税收违法</w:t>
      </w:r>
      <w:r>
        <w:rPr>
          <w:rFonts w:hint="eastAsia" w:ascii="Times New Roman" w:hAnsi="Times New Roman" w:eastAsiaTheme="minorEastAsia"/>
          <w:sz w:val="24"/>
          <w:szCs w:val="24"/>
        </w:rPr>
        <w:t xml:space="preserve">失信</w:t>
      </w:r>
      <w:r>
        <w:rPr>
          <w:rFonts w:ascii="Times New Roman" w:hAnsi="Times New Roman" w:eastAsiaTheme="minorEastAsia"/>
          <w:sz w:val="24"/>
          <w:szCs w:val="24"/>
        </w:rPr>
        <w:t xml:space="preserve">主体</w:t>
      </w:r>
      <w:r>
        <w:rPr>
          <w:rFonts w:ascii="Times New Roman" w:hAnsi="Times New Roman" w:eastAsiaTheme="minorEastAsia"/>
          <w:sz w:val="24"/>
          <w:szCs w:val="24"/>
        </w:rPr>
        <w:t xml:space="preserve">名单、政府采购严重</w:t>
      </w:r>
      <w:r>
        <w:rPr>
          <w:rFonts w:ascii="Times New Roman" w:hAnsi="Times New Roman" w:eastAsiaTheme="minorEastAsia"/>
          <w:sz w:val="24"/>
          <w:szCs w:val="24"/>
        </w:rPr>
        <w:t xml:space="preserve">违法</w:t>
      </w:r>
      <w:r>
        <w:rPr>
          <w:rFonts w:ascii="Times New Roman" w:hAnsi="Times New Roman" w:eastAsiaTheme="minorEastAsia"/>
          <w:sz w:val="24"/>
          <w:szCs w:val="24"/>
        </w:rPr>
        <w:t xml:space="preserve">失</w:t>
      </w:r>
      <w:r>
        <w:rPr>
          <w:rFonts w:ascii="Times New Roman" w:hAnsi="Times New Roman" w:eastAsiaTheme="minorEastAsia"/>
          <w:sz w:val="24"/>
          <w:szCs w:val="24"/>
        </w:rPr>
        <w:t xml:space="preserve">信行为记录名单及其他不符合《中华人民共和国政府采购法》第二十二条规定条件的信用记录情形（</w:t>
      </w:r>
      <w:bookmarkStart w:id="79" w:name="OLE_LINK19"/>
      <w:r/>
      <w:bookmarkStart w:id="80" w:name="OLE_LINK23"/>
      <w:r>
        <w:rPr>
          <w:rFonts w:ascii="Times New Roman" w:hAnsi="Times New Roman" w:eastAsiaTheme="minorEastAsia"/>
          <w:sz w:val="24"/>
          <w:szCs w:val="24"/>
        </w:rPr>
        <w:t xml:space="preserve">投标文件中</w:t>
      </w:r>
      <w:bookmarkEnd w:id="79"/>
      <w:r/>
      <w:bookmarkEnd w:id="80"/>
      <w:r>
        <w:rPr>
          <w:rFonts w:ascii="Times New Roman" w:hAnsi="Times New Roman" w:eastAsiaTheme="minorEastAsia"/>
          <w:sz w:val="24"/>
          <w:szCs w:val="24"/>
        </w:rPr>
        <w:t xml:space="preserve">无需提供证明材料）。</w:t>
      </w:r>
      <w:bookmarkEnd w:id="73"/>
      <w:bookmarkEnd w:id="74"/>
      <w:bookmarkEnd w:id="75"/>
      <w:bookmarkEnd w:id="76"/>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（二）落实政府采购政策需满足的资格要求：</w:t>
      </w:r>
      <w:bookmarkStart w:id="81" w:name="OLE_LINK177"/>
      <w:r/>
      <w:bookmarkStart w:id="82" w:name="OLE_LINK176"/>
      <w:r/>
      <w:bookmarkStart w:id="83" w:name="OLE_LINK56"/>
      <w:r/>
      <w:bookmarkStart w:id="84" w:name="OLE_LINK393"/>
      <w:r>
        <w:rPr>
          <w:rFonts w:ascii="Times New Roman" w:hAnsi="Times New Roman" w:eastAsiaTheme="minorEastAsia"/>
          <w:sz w:val="24"/>
          <w:szCs w:val="24"/>
        </w:rPr>
        <w:t xml:space="preserve">本项目专门面向中小企业采购（提供中小企业声明函或残疾人福利性单位声明函或监狱企业证明文件）。</w:t>
      </w:r>
      <w:bookmarkEnd w:id="81"/>
      <w:r/>
      <w:bookmarkEnd w:id="82"/>
      <w:r/>
      <w:bookmarkEnd w:id="83"/>
      <w:r/>
      <w:bookmarkEnd w:id="84"/>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（三）</w:t>
      </w:r>
      <w:bookmarkStart w:id="85" w:name="OLE_LINK339"/>
      <w:r>
        <w:rPr>
          <w:rFonts w:ascii="Times New Roman" w:hAnsi="Times New Roman" w:eastAsiaTheme="minorEastAsia"/>
          <w:sz w:val="24"/>
          <w:szCs w:val="24"/>
        </w:rPr>
        <w:t xml:space="preserve">本项目的特定资格要求</w:t>
      </w:r>
      <w:bookmarkEnd w:id="85"/>
      <w:r>
        <w:rPr>
          <w:rFonts w:ascii="Times New Roman" w:hAnsi="Times New Roman" w:eastAsiaTheme="minorEastAsia"/>
          <w:sz w:val="24"/>
          <w:szCs w:val="24"/>
        </w:rPr>
        <w:t xml:space="preserve">：</w:t>
      </w:r>
      <w:bookmarkStart w:id="86" w:name="OLE_LINK282"/>
      <w:r/>
      <w:bookmarkStart w:id="87" w:name="OLE_LINK283"/>
      <w:r/>
      <w:bookmarkStart w:id="88" w:name="OLE_LINK27"/>
      <w:r/>
      <w:bookmarkStart w:id="89" w:name="OLE_LINK10"/>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采购</w:t>
      </w:r>
      <w:bookmarkEnd w:id="86"/>
      <w:r/>
      <w:bookmarkEnd w:id="87"/>
      <w:r>
        <w:rPr>
          <w:rFonts w:ascii="Times New Roman" w:hAnsi="Times New Roman" w:eastAsiaTheme="minorEastAsia"/>
          <w:sz w:val="24"/>
          <w:szCs w:val="24"/>
        </w:rPr>
        <w:t xml:space="preserve">包</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：投标人须具备城乡规划（国土空间规划）乙级及以上资质证书，提供证书</w:t>
      </w:r>
      <w:bookmarkStart w:id="90" w:name="OLE_LINK285"/>
      <w:r/>
      <w:bookmarkStart w:id="91" w:name="OLE_LINK284"/>
      <w:r>
        <w:rPr>
          <w:rFonts w:ascii="Times New Roman" w:hAnsi="Times New Roman" w:eastAsiaTheme="minorEastAsia"/>
          <w:sz w:val="24"/>
          <w:szCs w:val="24"/>
        </w:rPr>
        <w:t xml:space="preserve">电子</w:t>
      </w:r>
      <w:bookmarkEnd w:id="90"/>
      <w:r/>
      <w:bookmarkEnd w:id="91"/>
      <w:r>
        <w:rPr>
          <w:rFonts w:ascii="Times New Roman" w:hAnsi="Times New Roman" w:eastAsiaTheme="minorEastAsia"/>
          <w:sz w:val="24"/>
          <w:szCs w:val="24"/>
        </w:rPr>
        <w:t xml:space="preserve">件。</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采购包</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：投标人须具备林业调查规划设计丙级及以上资质证书，提供证书电子件。</w:t>
      </w:r>
      <w:r/>
    </w:p>
    <w:p>
      <w:pPr>
        <w:pStyle w:val="718"/>
        <w:ind w:firstLine="562"/>
        <w:spacing w:before="0" w:after="0" w:line="360" w:lineRule="auto"/>
        <w:rPr>
          <w:rFonts w:ascii="Times New Roman" w:hAnsi="Times New Roman" w:eastAsiaTheme="minorEastAsia"/>
          <w:bCs/>
          <w:sz w:val="28"/>
          <w:szCs w:val="22"/>
        </w:rPr>
      </w:pPr>
      <w:r/>
      <w:bookmarkStart w:id="92" w:name="_Toc22204"/>
      <w:r/>
      <w:bookmarkStart w:id="93" w:name="_Toc197954811"/>
      <w:r/>
      <w:bookmarkEnd w:id="88"/>
      <w:r/>
      <w:bookmarkEnd w:id="89"/>
      <w:r>
        <w:rPr>
          <w:rFonts w:ascii="Times New Roman" w:hAnsi="Times New Roman" w:eastAsiaTheme="minorEastAsia"/>
          <w:bCs/>
          <w:sz w:val="28"/>
          <w:szCs w:val="22"/>
        </w:rPr>
        <w:t xml:space="preserve">三、获取招标文件</w:t>
      </w:r>
      <w:bookmarkEnd w:id="66"/>
      <w:r/>
      <w:bookmarkEnd w:id="67"/>
      <w:r/>
      <w:bookmarkEnd w:id="68"/>
      <w:r/>
      <w:bookmarkEnd w:id="69"/>
      <w:r/>
      <w:bookmarkEnd w:id="70"/>
      <w:r/>
      <w:bookmarkEnd w:id="92"/>
      <w:r/>
      <w:bookmarkEnd w:id="93"/>
      <w:r/>
      <w:r/>
    </w:p>
    <w:p>
      <w:pPr>
        <w:ind w:firstLine="480"/>
        <w:spacing w:line="360" w:lineRule="auto"/>
        <w:rPr>
          <w:rFonts w:ascii="Times New Roman" w:hAnsi="Times New Roman" w:eastAsiaTheme="minorEastAsia"/>
          <w:sz w:val="24"/>
          <w:szCs w:val="24"/>
        </w:rPr>
      </w:pPr>
      <w:r/>
      <w:bookmarkStart w:id="94" w:name="_Toc28359082"/>
      <w:r/>
      <w:bookmarkStart w:id="95" w:name="_Toc28359005"/>
      <w:r/>
      <w:bookmarkStart w:id="96" w:name="_Toc35393624"/>
      <w:r/>
      <w:bookmarkStart w:id="97" w:name="_Toc38985266"/>
      <w:r/>
      <w:bookmarkStart w:id="98" w:name="_Toc35393793"/>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时间：自招标公告发布之日起</w:t>
      </w:r>
      <w:r>
        <w:rPr>
          <w:rFonts w:ascii="Times New Roman" w:hAnsi="Times New Roman" w:eastAsiaTheme="minorEastAsia"/>
          <w:sz w:val="24"/>
          <w:szCs w:val="24"/>
        </w:rPr>
        <w:t xml:space="preserve">5</w:t>
      </w:r>
      <w:r>
        <w:rPr>
          <w:rFonts w:ascii="Times New Roman" w:hAnsi="Times New Roman" w:eastAsiaTheme="minorEastAsia"/>
          <w:sz w:val="24"/>
          <w:szCs w:val="24"/>
        </w:rPr>
        <w:t xml:space="preserve">个工作日</w:t>
      </w:r>
      <w:bookmarkStart w:id="99" w:name="OLE_LINK33"/>
      <w:r>
        <w:rPr>
          <w:rFonts w:ascii="Times New Roman" w:hAnsi="Times New Roman" w:eastAsiaTheme="minorEastAsia"/>
          <w:sz w:val="24"/>
          <w:szCs w:val="24"/>
        </w:rPr>
        <w:t xml:space="preserve">。</w:t>
      </w:r>
      <w:bookmarkEnd w:id="99"/>
      <w:r/>
      <w:r/>
    </w:p>
    <w:p>
      <w:pPr>
        <w:ind w:firstLine="480"/>
        <w:spacing w:line="360" w:lineRule="auto"/>
        <w:rPr>
          <w:rFonts w:ascii="Times New Roman" w:hAnsi="Times New Roman" w:eastAsiaTheme="minorEastAsia"/>
          <w:sz w:val="24"/>
          <w:szCs w:val="24"/>
        </w:rPr>
      </w:pPr>
      <w:r/>
      <w:bookmarkStart w:id="100" w:name="OLE_LINK35"/>
      <w:r/>
      <w:bookmarkStart w:id="101" w:name="OLE_LINK34"/>
      <w:r/>
      <w:bookmarkStart w:id="102" w:name="OLE_LINK36"/>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地点：</w:t>
      </w:r>
      <w:bookmarkStart w:id="103" w:name="OLE_LINK308"/>
      <w:r/>
      <w:bookmarkStart w:id="104" w:name="OLE_LINK307"/>
      <w:r/>
      <w:bookmarkStart w:id="105" w:name="OLE_LINK379"/>
      <w:r/>
      <w:bookmarkStart w:id="106" w:name="OLE_LINK157"/>
      <w:r/>
      <w:bookmarkStart w:id="107" w:name="OLE_LINK158"/>
      <w:r/>
      <w:bookmarkStart w:id="108" w:name="OLE_LINK383"/>
      <w:r/>
      <w:bookmarkStart w:id="109" w:name="OLE_LINK387"/>
      <w:r>
        <w:rPr>
          <w:rFonts w:ascii="Times New Roman" w:hAnsi="Times New Roman" w:eastAsiaTheme="minorEastAsia"/>
          <w:sz w:val="24"/>
          <w:szCs w:val="24"/>
        </w:rPr>
        <w:t xml:space="preserve">“</w:t>
      </w:r>
      <w:bookmarkStart w:id="110" w:name="OLE_LINK378"/>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政府采购交易系统</w:t>
      </w:r>
      <w:bookmarkEnd w:id="103"/>
      <w:r/>
      <w:bookmarkEnd w:id="104"/>
      <w:r/>
      <w:bookmarkEnd w:id="105"/>
      <w:r/>
      <w:bookmarkEnd w:id="110"/>
      <w:r>
        <w:rPr>
          <w:rFonts w:ascii="Times New Roman" w:hAnsi="Times New Roman" w:eastAsiaTheme="minorEastAsia"/>
          <w:sz w:val="24"/>
          <w:szCs w:val="24"/>
        </w:rPr>
        <w:t xml:space="preserve">（以下简称</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系统，网址：</w:t>
      </w:r>
      <w:bookmarkStart w:id="111" w:name="OLE_LINK384"/>
      <w:r>
        <w:rPr>
          <w:rFonts w:ascii="Times New Roman" w:hAnsi="Times New Roman" w:eastAsiaTheme="minorEastAsia"/>
          <w:sz w:val="24"/>
          <w:szCs w:val="24"/>
        </w:rPr>
        <w:t xml:space="preserve">https://jszfcg.jsczt.cn</w:t>
      </w:r>
      <w:bookmarkEnd w:id="111"/>
      <w:r>
        <w:rPr>
          <w:rFonts w:ascii="Times New Roman" w:hAnsi="Times New Roman" w:eastAsiaTheme="minorEastAsia"/>
          <w:sz w:val="24"/>
          <w:szCs w:val="24"/>
        </w:rPr>
        <w:t xml:space="preserve">）</w:t>
      </w:r>
      <w:bookmarkEnd w:id="106"/>
      <w:r/>
      <w:bookmarkEnd w:id="107"/>
      <w:r/>
      <w:bookmarkEnd w:id="108"/>
      <w:r/>
      <w:bookmarkEnd w:id="109"/>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方式：</w:t>
      </w:r>
      <w:bookmarkStart w:id="112" w:name="OLE_LINK42"/>
      <w:r/>
      <w:bookmarkStart w:id="113" w:name="OLE_LINK41"/>
      <w:r/>
      <w:bookmarkStart w:id="114" w:name="OLE_LINK388"/>
      <w:r>
        <w:rPr>
          <w:rFonts w:ascii="Times New Roman" w:hAnsi="Times New Roman" w:eastAsiaTheme="minorEastAsia"/>
          <w:sz w:val="24"/>
          <w:szCs w:val="24"/>
        </w:rPr>
        <w:t xml:space="preserve">投标人应在采购文件提供的时间内，通过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系统或宿迁市政府采购网点击</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，使用</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数字证书进入系统从</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项目参与</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采购项目参与</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菜单中，找到本项目进行参与并下载文件（后缀名为</w:t>
      </w:r>
      <w:r>
        <w:rPr>
          <w:rFonts w:ascii="Times New Roman" w:hAnsi="Times New Roman" w:eastAsiaTheme="minorEastAsia"/>
          <w:sz w:val="24"/>
          <w:szCs w:val="24"/>
        </w:rPr>
        <w:t xml:space="preserve">“.kedt”</w:t>
      </w:r>
      <w:r>
        <w:rPr>
          <w:rFonts w:ascii="Times New Roman" w:hAnsi="Times New Roman" w:eastAsiaTheme="minorEastAsia"/>
          <w:sz w:val="24"/>
          <w:szCs w:val="24"/>
        </w:rPr>
        <w:t xml:space="preserve">）。</w:t>
      </w:r>
      <w:bookmarkEnd w:id="112"/>
      <w:r/>
      <w:bookmarkEnd w:id="113"/>
      <w:r/>
      <w:bookmarkEnd w:id="114"/>
      <w:r/>
      <w:r/>
    </w:p>
    <w:p>
      <w:pPr>
        <w:ind w:firstLine="480"/>
        <w:spacing w:line="360" w:lineRule="auto"/>
        <w:rPr>
          <w:rFonts w:ascii="Times New Roman" w:hAnsi="Times New Roman" w:eastAsiaTheme="minorEastAsia"/>
        </w:rPr>
      </w:pPr>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售价：</w:t>
      </w:r>
      <w:r>
        <w:rPr>
          <w:rFonts w:ascii="Times New Roman" w:hAnsi="Times New Roman" w:eastAsiaTheme="minorEastAsia"/>
          <w:sz w:val="24"/>
          <w:szCs w:val="24"/>
        </w:rPr>
        <w:t xml:space="preserve">0.00</w:t>
      </w:r>
      <w:r>
        <w:rPr>
          <w:rFonts w:ascii="Times New Roman" w:hAnsi="Times New Roman" w:eastAsiaTheme="minorEastAsia"/>
          <w:sz w:val="24"/>
          <w:szCs w:val="24"/>
        </w:rPr>
        <w:t xml:space="preserve">元</w:t>
      </w:r>
      <w:bookmarkEnd w:id="100"/>
      <w:r/>
      <w:bookmarkEnd w:id="101"/>
      <w:r/>
      <w:bookmarkEnd w:id="102"/>
      <w:r/>
      <w:r/>
    </w:p>
    <w:p>
      <w:pPr>
        <w:pStyle w:val="718"/>
        <w:ind w:firstLine="562"/>
        <w:spacing w:before="0" w:after="0" w:line="360" w:lineRule="auto"/>
        <w:rPr>
          <w:rFonts w:ascii="Times New Roman" w:hAnsi="Times New Roman" w:eastAsiaTheme="minorEastAsia"/>
          <w:bCs/>
          <w:sz w:val="28"/>
          <w:szCs w:val="22"/>
        </w:rPr>
      </w:pPr>
      <w:r/>
      <w:bookmarkStart w:id="115" w:name="_Toc19148"/>
      <w:r/>
      <w:bookmarkStart w:id="116" w:name="_Toc197954812"/>
      <w:r>
        <w:rPr>
          <w:rFonts w:ascii="Times New Roman" w:hAnsi="Times New Roman" w:eastAsiaTheme="minorEastAsia"/>
          <w:bCs/>
          <w:sz w:val="28"/>
          <w:szCs w:val="22"/>
        </w:rPr>
        <w:t xml:space="preserve">四、提交投标文件</w:t>
      </w:r>
      <w:bookmarkEnd w:id="94"/>
      <w:r/>
      <w:bookmarkEnd w:id="95"/>
      <w:r>
        <w:rPr>
          <w:rFonts w:ascii="Times New Roman" w:hAnsi="Times New Roman" w:eastAsiaTheme="minorEastAsia"/>
          <w:bCs/>
          <w:sz w:val="28"/>
          <w:szCs w:val="22"/>
        </w:rPr>
        <w:t xml:space="preserve">截止时间、开标时间和地点</w:t>
      </w:r>
      <w:bookmarkEnd w:id="96"/>
      <w:r/>
      <w:bookmarkEnd w:id="97"/>
      <w:r/>
      <w:bookmarkEnd w:id="98"/>
      <w:r/>
      <w:bookmarkEnd w:id="115"/>
      <w:r/>
      <w:bookmarkEnd w:id="116"/>
      <w:r/>
      <w:r/>
    </w:p>
    <w:p>
      <w:pPr>
        <w:ind w:firstLine="480"/>
        <w:spacing w:line="360" w:lineRule="auto"/>
        <w:rPr>
          <w:rFonts w:ascii="Times New Roman" w:hAnsi="Times New Roman" w:eastAsiaTheme="minorEastAsia"/>
          <w:sz w:val="24"/>
          <w:szCs w:val="24"/>
        </w:rPr>
      </w:pPr>
      <w:r/>
      <w:bookmarkStart w:id="117" w:name="OLE_LINK84"/>
      <w:r/>
      <w:bookmarkStart w:id="118" w:name="OLE_LINK73"/>
      <w:r>
        <w:rPr>
          <w:rFonts w:ascii="Times New Roman" w:hAnsi="Times New Roman" w:eastAsiaTheme="minorEastAsia"/>
          <w:bCs/>
          <w:sz w:val="24"/>
          <w:szCs w:val="24"/>
        </w:rPr>
        <w:t xml:space="preserve">1.</w:t>
      </w:r>
      <w:bookmarkStart w:id="119" w:name="OLE_LINK133"/>
      <w:r/>
      <w:bookmarkStart w:id="120" w:name="OLE_LINK147"/>
      <w:r>
        <w:rPr>
          <w:rFonts w:ascii="Times New Roman" w:hAnsi="Times New Roman" w:eastAsiaTheme="minorEastAsia"/>
          <w:bCs/>
          <w:sz w:val="24"/>
          <w:szCs w:val="24"/>
        </w:rPr>
        <w:t xml:space="preserve">提交投标文件</w:t>
      </w:r>
      <w:bookmarkEnd w:id="119"/>
      <w:r/>
      <w:bookmarkEnd w:id="120"/>
      <w:r>
        <w:rPr>
          <w:rFonts w:ascii="Times New Roman" w:hAnsi="Times New Roman" w:eastAsiaTheme="minorEastAsia"/>
          <w:bCs/>
          <w:sz w:val="24"/>
          <w:szCs w:val="24"/>
        </w:rPr>
        <w:t xml:space="preserve">截止</w:t>
      </w:r>
      <w:r>
        <w:rPr>
          <w:rFonts w:ascii="Times New Roman" w:hAnsi="Times New Roman" w:eastAsiaTheme="minorEastAsia"/>
          <w:bCs/>
          <w:sz w:val="24"/>
          <w:szCs w:val="24"/>
        </w:rPr>
        <w:t xml:space="preserve">时间、开标时间：</w:t>
      </w:r>
      <w:r>
        <w:rPr>
          <w:rFonts w:ascii="Times New Roman" w:hAnsi="Times New Roman" w:eastAsiaTheme="minorEastAsia"/>
          <w:sz w:val="24"/>
          <w:szCs w:val="24"/>
        </w:rPr>
        <w:t xml:space="preserve">2026-</w:t>
      </w:r>
      <w:r>
        <w:rPr>
          <w:rFonts w:ascii="Times New Roman" w:hAnsi="Times New Roman" w:eastAsiaTheme="minorEastAsia"/>
          <w:bCs/>
          <w:sz w:val="24"/>
          <w:szCs w:val="24"/>
        </w:rPr>
        <w:t xml:space="preserve">08</w:t>
      </w:r>
      <w:r>
        <w:rPr>
          <w:rFonts w:ascii="Times New Roman" w:hAnsi="Times New Roman" w:eastAsiaTheme="minorEastAsia"/>
          <w:sz w:val="24"/>
          <w:szCs w:val="24"/>
        </w:rPr>
        <w:t xml:space="preserve">-</w:t>
      </w:r>
      <w:r>
        <w:rPr>
          <w:rFonts w:ascii="Times New Roman" w:hAnsi="Times New Roman" w:eastAsiaTheme="minorEastAsia"/>
          <w:bCs/>
          <w:sz w:val="24"/>
          <w:szCs w:val="24"/>
        </w:rPr>
        <w:t xml:space="preserve">1</w:t>
      </w:r>
      <w:r>
        <w:rPr>
          <w:rFonts w:hint="eastAsia" w:ascii="Times New Roman" w:hAnsi="Times New Roman" w:eastAsiaTheme="minorEastAsia"/>
          <w:bCs/>
          <w:sz w:val="24"/>
          <w:szCs w:val="24"/>
        </w:rPr>
        <w:t xml:space="preserve">7</w:t>
      </w:r>
      <w:r>
        <w:rPr>
          <w:rFonts w:ascii="Times New Roman" w:hAnsi="Times New Roman" w:eastAsiaTheme="minorEastAsia"/>
          <w:bCs/>
          <w:sz w:val="24"/>
          <w:szCs w:val="24"/>
        </w:rPr>
        <w:t xml:space="preserve"> </w:t>
      </w:r>
      <w:r>
        <w:rPr>
          <w:rFonts w:ascii="Times New Roman" w:hAnsi="Times New Roman" w:eastAsiaTheme="minorEastAsia"/>
          <w:sz w:val="24"/>
          <w:szCs w:val="24"/>
        </w:rPr>
        <w:t xml:space="preserve">09:30</w:t>
      </w:r>
      <w:r>
        <w:rPr>
          <w:rFonts w:ascii="Times New Roman" w:hAnsi="Times New Roman" w:eastAsiaTheme="minorEastAsia"/>
          <w:sz w:val="24"/>
          <w:szCs w:val="24"/>
        </w:rPr>
        <w:t xml:space="preserve">（北京时间）</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bCs/>
          <w:sz w:val="24"/>
          <w:szCs w:val="24"/>
        </w:rPr>
        <w:t xml:space="preserve">提交投标文件</w:t>
      </w:r>
      <w:r>
        <w:rPr>
          <w:rFonts w:ascii="Times New Roman" w:hAnsi="Times New Roman" w:eastAsiaTheme="minorEastAsia"/>
          <w:sz w:val="24"/>
          <w:szCs w:val="24"/>
        </w:rPr>
        <w:t xml:space="preserve">地点、开标地点：</w:t>
      </w:r>
      <w:bookmarkStart w:id="121" w:name="OLE_LINK389"/>
      <w:r/>
      <w:bookmarkStart w:id="122" w:name="OLE_LINK390"/>
      <w:r/>
      <w:bookmarkStart w:id="123" w:name="OLE_LINK174"/>
      <w:r/>
      <w:bookmarkStart w:id="124" w:name="OLE_LINK175"/>
      <w:r>
        <w:rPr>
          <w:rFonts w:ascii="Times New Roman" w:hAnsi="Times New Roman" w:eastAsiaTheme="minorEastAsia"/>
          <w:sz w:val="24"/>
          <w:szCs w:val="24"/>
        </w:rPr>
        <w:t xml:space="preserve">“</w:t>
      </w:r>
      <w:r>
        <w:rPr>
          <w:rFonts w:hint="eastAsia" w:ascii="Times New Roman" w:hAnsi="Times New Roman" w:eastAsiaTheme="minorEastAsia"/>
          <w:sz w:val="24"/>
          <w:szCs w:val="24"/>
        </w:rPr>
        <w:t xml:space="preserve">苏</w:t>
      </w:r>
      <w:r>
        <w:rPr>
          <w:rFonts w:hint="eastAsia"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hint="eastAsia" w:ascii="Times New Roman" w:hAnsi="Times New Roman" w:eastAsiaTheme="minorEastAsia"/>
          <w:sz w:val="24"/>
          <w:szCs w:val="24"/>
        </w:rPr>
        <w:t xml:space="preserve">政府采购交易系统</w:t>
      </w:r>
      <w:bookmarkEnd w:id="121"/>
      <w:r/>
      <w:bookmarkEnd w:id="122"/>
      <w:r/>
      <w:r/>
    </w:p>
    <w:p>
      <w:pPr>
        <w:pStyle w:val="718"/>
        <w:ind w:firstLine="562"/>
        <w:spacing w:before="0" w:after="0" w:line="360" w:lineRule="auto"/>
        <w:rPr>
          <w:rFonts w:ascii="Times New Roman" w:hAnsi="Times New Roman" w:eastAsiaTheme="minorEastAsia"/>
          <w:bCs/>
          <w:sz w:val="28"/>
          <w:szCs w:val="22"/>
        </w:rPr>
      </w:pPr>
      <w:r/>
      <w:bookmarkStart w:id="125" w:name="_Toc28359007"/>
      <w:r/>
      <w:bookmarkStart w:id="126" w:name="_Toc24820"/>
      <w:r/>
      <w:bookmarkStart w:id="127" w:name="_Toc35393625"/>
      <w:r/>
      <w:bookmarkStart w:id="128" w:name="_Toc35393794"/>
      <w:r/>
      <w:bookmarkStart w:id="129" w:name="_Toc197954813"/>
      <w:r/>
      <w:bookmarkStart w:id="130" w:name="_Toc28359084"/>
      <w:r/>
      <w:bookmarkStart w:id="131" w:name="_Toc38985267"/>
      <w:r/>
      <w:bookmarkEnd w:id="117"/>
      <w:r/>
      <w:bookmarkEnd w:id="118"/>
      <w:r/>
      <w:bookmarkEnd w:id="123"/>
      <w:r/>
      <w:bookmarkEnd w:id="124"/>
      <w:r>
        <w:rPr>
          <w:rFonts w:ascii="Times New Roman" w:hAnsi="Times New Roman" w:eastAsiaTheme="minorEastAsia"/>
          <w:bCs/>
          <w:sz w:val="28"/>
          <w:szCs w:val="22"/>
        </w:rPr>
        <w:t xml:space="preserve">五、公告期限</w:t>
      </w:r>
      <w:bookmarkEnd w:id="125"/>
      <w:r/>
      <w:bookmarkEnd w:id="126"/>
      <w:r/>
      <w:bookmarkEnd w:id="127"/>
      <w:r/>
      <w:bookmarkEnd w:id="128"/>
      <w:r/>
      <w:bookmarkEnd w:id="129"/>
      <w:r/>
      <w:bookmarkEnd w:id="130"/>
      <w:r/>
      <w:bookmarkEnd w:id="131"/>
      <w:r/>
      <w:r/>
    </w:p>
    <w:p>
      <w:pPr>
        <w:ind w:firstLine="480"/>
        <w:spacing w:line="360" w:lineRule="auto"/>
        <w:rPr>
          <w:rFonts w:ascii="Times New Roman" w:hAnsi="Times New Roman" w:eastAsiaTheme="minorEastAsia"/>
          <w:sz w:val="24"/>
          <w:szCs w:val="24"/>
        </w:rPr>
      </w:pPr>
      <w:r/>
      <w:bookmarkStart w:id="132" w:name="_Toc35393626"/>
      <w:r/>
      <w:bookmarkStart w:id="133" w:name="_Toc38985268"/>
      <w:r/>
      <w:bookmarkStart w:id="134" w:name="_Toc35393795"/>
      <w:r>
        <w:rPr>
          <w:rFonts w:ascii="Times New Roman" w:hAnsi="Times New Roman" w:eastAsiaTheme="minorEastAsia"/>
          <w:sz w:val="24"/>
          <w:szCs w:val="24"/>
        </w:rPr>
        <w:t xml:space="preserve">招标公告及招标文件公告期限为自本公告发布之日起</w:t>
      </w:r>
      <w:r>
        <w:rPr>
          <w:rFonts w:ascii="Times New Roman" w:hAnsi="Times New Roman" w:eastAsiaTheme="minorEastAsia"/>
          <w:sz w:val="24"/>
          <w:szCs w:val="24"/>
        </w:rPr>
        <w:t xml:space="preserve">5</w:t>
      </w:r>
      <w:r>
        <w:rPr>
          <w:rFonts w:ascii="Times New Roman" w:hAnsi="Times New Roman" w:eastAsiaTheme="minorEastAsia"/>
          <w:sz w:val="24"/>
          <w:szCs w:val="24"/>
        </w:rPr>
        <w:t xml:space="preserve">个工作日。</w:t>
      </w:r>
      <w:r/>
    </w:p>
    <w:p>
      <w:pPr>
        <w:pStyle w:val="718"/>
        <w:ind w:firstLine="562"/>
        <w:spacing w:before="0" w:after="0" w:line="360" w:lineRule="auto"/>
        <w:rPr>
          <w:rFonts w:ascii="Times New Roman" w:hAnsi="Times New Roman" w:eastAsiaTheme="minorEastAsia"/>
          <w:bCs/>
          <w:sz w:val="28"/>
          <w:szCs w:val="22"/>
        </w:rPr>
      </w:pPr>
      <w:r/>
      <w:bookmarkStart w:id="135" w:name="_Toc197954814"/>
      <w:r/>
      <w:bookmarkStart w:id="136" w:name="_Toc13415"/>
      <w:r>
        <w:rPr>
          <w:rFonts w:ascii="Times New Roman" w:hAnsi="Times New Roman" w:eastAsiaTheme="minorEastAsia"/>
          <w:bCs/>
          <w:sz w:val="28"/>
          <w:szCs w:val="22"/>
        </w:rPr>
        <w:t xml:space="preserve">六、其他补充事宜</w:t>
      </w:r>
      <w:bookmarkEnd w:id="132"/>
      <w:r/>
      <w:bookmarkEnd w:id="133"/>
      <w:r/>
      <w:bookmarkEnd w:id="134"/>
      <w:r/>
      <w:bookmarkEnd w:id="135"/>
      <w:r/>
      <w:bookmarkEnd w:id="136"/>
      <w:r/>
      <w:r/>
    </w:p>
    <w:p>
      <w:pPr>
        <w:ind w:firstLine="480"/>
        <w:spacing w:line="360" w:lineRule="auto"/>
        <w:rPr>
          <w:rFonts w:ascii="Times New Roman" w:hAnsi="Times New Roman" w:eastAsiaTheme="minorEastAsia"/>
          <w:sz w:val="24"/>
          <w:szCs w:val="24"/>
        </w:rPr>
      </w:pPr>
      <w:r/>
      <w:bookmarkStart w:id="137" w:name="OLE_LINK394"/>
      <w:r/>
      <w:bookmarkStart w:id="138" w:name="OLE_LINK395"/>
      <w:r/>
      <w:bookmarkStart w:id="139" w:name="EB64e1f522fd8c43fcb4d3ba471386b3e7"/>
      <w:r/>
      <w:bookmarkStart w:id="140" w:name="_Toc29049"/>
      <w:r/>
      <w:bookmarkStart w:id="141" w:name="_Toc28359008"/>
      <w:r/>
      <w:bookmarkStart w:id="142" w:name="_Toc35393796"/>
      <w:r/>
      <w:bookmarkStart w:id="143" w:name="_Toc35393627"/>
      <w:r/>
      <w:bookmarkStart w:id="144" w:name="_Toc28359085"/>
      <w:r/>
      <w:bookmarkStart w:id="145" w:name="_Toc38985269"/>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招标公告发布媒体：江苏政府采购网、宿迁市政府采购网等。</w:t>
      </w:r>
      <w:r/>
    </w:p>
    <w:p>
      <w:pPr>
        <w:ind w:firstLine="480"/>
        <w:spacing w:line="360" w:lineRule="auto"/>
        <w:rPr>
          <w:rFonts w:ascii="Times New Roman" w:hAnsi="Times New Roman" w:eastAsiaTheme="minorEastAsia"/>
          <w:sz w:val="24"/>
          <w:szCs w:val="24"/>
        </w:rPr>
      </w:pPr>
      <w:r/>
      <w:bookmarkStart w:id="146" w:name="OLE_LINK396"/>
      <w:r/>
      <w:bookmarkStart w:id="147" w:name="OLE_LINK397"/>
      <w:r/>
      <w:bookmarkEnd w:id="137"/>
      <w:r/>
      <w:bookmarkEnd w:id="138"/>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招标文件获取时间：</w:t>
      </w:r>
      <w:r>
        <w:rPr>
          <w:rFonts w:ascii="Times New Roman" w:hAnsi="Times New Roman" w:eastAsiaTheme="minorEastAsia"/>
          <w:sz w:val="24"/>
          <w:szCs w:val="24"/>
        </w:rPr>
        <w:t xml:space="preserve">2026</w:t>
      </w:r>
      <w:r>
        <w:rPr>
          <w:rFonts w:ascii="Times New Roman" w:hAnsi="Times New Roman" w:eastAsiaTheme="minorEastAsia"/>
          <w:sz w:val="24"/>
          <w:szCs w:val="24"/>
        </w:rPr>
        <w:t xml:space="preserve">年</w:t>
      </w:r>
      <w:r>
        <w:rPr>
          <w:rFonts w:ascii="Times New Roman" w:hAnsi="Times New Roman" w:eastAsiaTheme="minorEastAsia"/>
          <w:sz w:val="24"/>
          <w:szCs w:val="24"/>
        </w:rPr>
        <w:t xml:space="preserve">07</w:t>
      </w:r>
      <w:r>
        <w:rPr>
          <w:rFonts w:ascii="Times New Roman" w:hAnsi="Times New Roman" w:eastAsiaTheme="minorEastAsia"/>
          <w:sz w:val="24"/>
          <w:szCs w:val="24"/>
        </w:rPr>
        <w:t xml:space="preserve">月</w:t>
      </w:r>
      <w:r>
        <w:rPr>
          <w:rFonts w:ascii="Times New Roman" w:hAnsi="Times New Roman" w:eastAsiaTheme="minorEastAsia"/>
          <w:sz w:val="24"/>
          <w:szCs w:val="24"/>
        </w:rPr>
        <w:t xml:space="preserve">28</w:t>
      </w:r>
      <w:r>
        <w:rPr>
          <w:rFonts w:ascii="Times New Roman" w:hAnsi="Times New Roman" w:eastAsiaTheme="minorEastAsia"/>
          <w:sz w:val="24"/>
          <w:szCs w:val="24"/>
        </w:rPr>
        <w:t xml:space="preserve">日</w:t>
      </w:r>
      <w:r>
        <w:rPr>
          <w:rFonts w:ascii="Times New Roman" w:hAnsi="Times New Roman" w:eastAsiaTheme="minorEastAsia"/>
          <w:sz w:val="24"/>
          <w:szCs w:val="24"/>
        </w:rPr>
        <w:t xml:space="preserve">09:00</w:t>
      </w:r>
      <w:r>
        <w:rPr>
          <w:rFonts w:ascii="Times New Roman" w:hAnsi="Times New Roman" w:eastAsiaTheme="minorEastAsia"/>
          <w:sz w:val="24"/>
          <w:szCs w:val="24"/>
        </w:rPr>
        <w:t xml:space="preserve">至</w:t>
      </w:r>
      <w:r>
        <w:rPr>
          <w:rFonts w:ascii="Times New Roman" w:hAnsi="Times New Roman" w:eastAsiaTheme="minorEastAsia"/>
          <w:sz w:val="24"/>
          <w:szCs w:val="24"/>
        </w:rPr>
        <w:t xml:space="preserve">2026</w:t>
      </w:r>
      <w:r>
        <w:rPr>
          <w:rFonts w:ascii="Times New Roman" w:hAnsi="Times New Roman" w:eastAsiaTheme="minorEastAsia"/>
          <w:sz w:val="24"/>
          <w:szCs w:val="24"/>
        </w:rPr>
        <w:t xml:space="preserve">年</w:t>
      </w:r>
      <w:r>
        <w:rPr>
          <w:rFonts w:ascii="Times New Roman" w:hAnsi="Times New Roman" w:eastAsiaTheme="minorEastAsia"/>
          <w:sz w:val="24"/>
          <w:szCs w:val="24"/>
        </w:rPr>
        <w:t xml:space="preserve">0</w:t>
      </w:r>
      <w:r>
        <w:rPr>
          <w:rFonts w:ascii="Times New Roman" w:hAnsi="Times New Roman" w:eastAsiaTheme="minorEastAsia"/>
          <w:sz w:val="24"/>
          <w:szCs w:val="24"/>
        </w:rPr>
        <w:t xml:space="preserve">8</w:t>
      </w:r>
      <w:r>
        <w:rPr>
          <w:rFonts w:ascii="Times New Roman" w:hAnsi="Times New Roman" w:eastAsiaTheme="minorEastAsia"/>
          <w:sz w:val="24"/>
          <w:szCs w:val="24"/>
        </w:rPr>
        <w:t xml:space="preserve">月</w:t>
      </w:r>
      <w:r>
        <w:rPr>
          <w:rFonts w:ascii="Times New Roman" w:hAnsi="Times New Roman" w:eastAsiaTheme="minorEastAsia"/>
          <w:sz w:val="24"/>
          <w:szCs w:val="24"/>
        </w:rPr>
        <w:t xml:space="preserve">03</w:t>
      </w:r>
      <w:r>
        <w:rPr>
          <w:rFonts w:ascii="Times New Roman" w:hAnsi="Times New Roman" w:eastAsiaTheme="minorEastAsia"/>
          <w:sz w:val="24"/>
          <w:szCs w:val="24"/>
        </w:rPr>
        <w:t xml:space="preserve">日</w:t>
      </w:r>
      <w:r>
        <w:rPr>
          <w:rFonts w:ascii="Times New Roman" w:hAnsi="Times New Roman" w:eastAsiaTheme="minorEastAsia"/>
          <w:sz w:val="24"/>
          <w:szCs w:val="24"/>
        </w:rPr>
        <w:t xml:space="preserve">18:00</w:t>
      </w:r>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3.“CA”</w:t>
      </w:r>
      <w:r>
        <w:rPr>
          <w:rFonts w:ascii="Times New Roman" w:hAnsi="Times New Roman" w:eastAsiaTheme="minorEastAsia"/>
          <w:sz w:val="24"/>
          <w:szCs w:val="24"/>
        </w:rPr>
        <w:t xml:space="preserve">数字证书办理：</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系统目前仅支持</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系统下的政务</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。省内各地区办理的</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系统下的政务</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全省通用。宿迁地区</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数字证书办理联系方式：</w:t>
      </w:r>
      <w:r>
        <w:rPr>
          <w:rFonts w:ascii="Times New Roman" w:hAnsi="Times New Roman" w:eastAsiaTheme="minorEastAsia"/>
          <w:sz w:val="24"/>
          <w:szCs w:val="24"/>
        </w:rPr>
        <w:t xml:space="preserve">18762803891</w:t>
      </w:r>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宿迁地区</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技术支持客服电话：</w:t>
      </w:r>
      <w:r>
        <w:rPr>
          <w:rFonts w:ascii="Times New Roman" w:hAnsi="Times New Roman" w:eastAsiaTheme="minorEastAsia"/>
          <w:sz w:val="24"/>
          <w:szCs w:val="24"/>
        </w:rPr>
        <w:t xml:space="preserve">0527-84363067</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0519-86722806</w:t>
      </w:r>
      <w:r>
        <w:rPr>
          <w:rFonts w:ascii="Times New Roman" w:hAnsi="Times New Roman" w:eastAsiaTheme="minorEastAsia"/>
          <w:sz w:val="24"/>
          <w:szCs w:val="24"/>
        </w:rPr>
        <w:t xml:space="preserve">。</w:t>
      </w:r>
      <w:bookmarkEnd w:id="139"/>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5.</w:t>
      </w:r>
      <w:r>
        <w:rPr>
          <w:rFonts w:ascii="Times New Roman" w:hAnsi="Times New Roman" w:eastAsiaTheme="minorEastAsia"/>
          <w:sz w:val="24"/>
        </w:rPr>
        <w:t xml:space="preserve">质疑渠道：投标人登录</w:t>
      </w:r>
      <w:r>
        <w:rPr>
          <w:rFonts w:ascii="Times New Roman" w:hAnsi="Times New Roman" w:eastAsiaTheme="minorEastAsia"/>
          <w:sz w:val="24"/>
        </w:rPr>
        <w:t xml:space="preserve">“</w:t>
      </w:r>
      <w:r>
        <w:rPr>
          <w:rFonts w:ascii="Times New Roman" w:hAnsi="Times New Roman" w:eastAsiaTheme="minorEastAsia"/>
          <w:sz w:val="24"/>
        </w:rPr>
        <w:t xml:space="preserve">苏</w:t>
      </w:r>
      <w:r>
        <w:rPr>
          <w:rFonts w:ascii="Times New Roman" w:hAnsi="Times New Roman" w:eastAsiaTheme="minorEastAsia"/>
          <w:sz w:val="24"/>
        </w:rPr>
        <w:t xml:space="preserve">采云</w:t>
      </w:r>
      <w:r>
        <w:rPr>
          <w:rFonts w:ascii="Times New Roman" w:hAnsi="Times New Roman" w:eastAsiaTheme="minorEastAsia"/>
          <w:sz w:val="24"/>
        </w:rPr>
        <w:t xml:space="preserve">”</w:t>
      </w:r>
      <w:r>
        <w:rPr>
          <w:rFonts w:ascii="Times New Roman" w:hAnsi="Times New Roman" w:eastAsiaTheme="minorEastAsia"/>
          <w:sz w:val="24"/>
        </w:rPr>
        <w:t xml:space="preserve">系统</w:t>
      </w:r>
      <w:r>
        <w:rPr>
          <w:rFonts w:ascii="Times New Roman" w:hAnsi="Times New Roman" w:eastAsiaTheme="minorEastAsia"/>
          <w:sz w:val="24"/>
        </w:rPr>
        <w:t xml:space="preserve">“</w:t>
      </w:r>
      <w:r>
        <w:rPr>
          <w:rFonts w:ascii="Times New Roman" w:hAnsi="Times New Roman" w:eastAsiaTheme="minorEastAsia"/>
          <w:sz w:val="24"/>
        </w:rPr>
        <w:t xml:space="preserve">项目质疑申请</w:t>
      </w:r>
      <w:r>
        <w:rPr>
          <w:rFonts w:ascii="Times New Roman" w:hAnsi="Times New Roman" w:eastAsiaTheme="minorEastAsia"/>
          <w:sz w:val="24"/>
        </w:rPr>
        <w:t xml:space="preserve">”</w:t>
      </w:r>
      <w:r>
        <w:rPr>
          <w:rFonts w:ascii="Times New Roman" w:hAnsi="Times New Roman" w:eastAsiaTheme="minorEastAsia"/>
          <w:sz w:val="24"/>
        </w:rPr>
        <w:t xml:space="preserve">模块向采购人提出，质疑处理联系方式详见</w:t>
      </w:r>
      <w:r>
        <w:rPr>
          <w:rFonts w:ascii="Times New Roman" w:hAnsi="Times New Roman" w:eastAsiaTheme="minorEastAsia"/>
          <w:sz w:val="24"/>
        </w:rPr>
        <w:t xml:space="preserve">“</w:t>
      </w:r>
      <w:r>
        <w:rPr>
          <w:rFonts w:ascii="Times New Roman" w:hAnsi="Times New Roman" w:eastAsiaTheme="minorEastAsia"/>
          <w:sz w:val="24"/>
        </w:rPr>
        <w:t xml:space="preserve">采购人信息</w:t>
      </w:r>
      <w:r>
        <w:rPr>
          <w:rFonts w:ascii="Times New Roman" w:hAnsi="Times New Roman" w:eastAsiaTheme="minorEastAsia"/>
          <w:sz w:val="24"/>
        </w:rPr>
        <w:t xml:space="preserve">”</w:t>
      </w:r>
      <w:r>
        <w:rPr>
          <w:rFonts w:ascii="Times New Roman" w:hAnsi="Times New Roman" w:eastAsiaTheme="minorEastAsia"/>
          <w:sz w:val="24"/>
        </w:rPr>
        <w:t xml:space="preserve">；</w:t>
      </w:r>
      <w:r>
        <w:rPr>
          <w:rFonts w:ascii="Times New Roman" w:hAnsi="Times New Roman" w:eastAsiaTheme="minorEastAsia"/>
          <w:sz w:val="24"/>
          <w:szCs w:val="24"/>
        </w:rPr>
        <w:t xml:space="preserve">财政部门投诉受理电话：</w:t>
      </w:r>
      <w:r>
        <w:rPr>
          <w:rFonts w:ascii="Times New Roman" w:hAnsi="Times New Roman" w:eastAsiaTheme="minorEastAsia"/>
          <w:sz w:val="24"/>
          <w:szCs w:val="24"/>
        </w:rPr>
        <w:t xml:space="preserve">0527-84363063</w:t>
      </w:r>
      <w:r>
        <w:rPr>
          <w:rFonts w:ascii="Times New Roman" w:hAnsi="Times New Roman" w:eastAsiaTheme="minorEastAsia"/>
          <w:sz w:val="24"/>
          <w:szCs w:val="24"/>
        </w:rPr>
        <w:t xml:space="preserve">。</w:t>
      </w:r>
      <w:r/>
    </w:p>
    <w:p>
      <w:pPr>
        <w:pStyle w:val="718"/>
        <w:ind w:firstLine="562"/>
        <w:spacing w:before="0" w:after="0" w:line="360" w:lineRule="auto"/>
        <w:rPr>
          <w:rFonts w:ascii="Times New Roman" w:hAnsi="Times New Roman" w:eastAsiaTheme="minorEastAsia"/>
          <w:bCs/>
          <w:sz w:val="28"/>
          <w:szCs w:val="22"/>
        </w:rPr>
      </w:pPr>
      <w:r/>
      <w:bookmarkStart w:id="148" w:name="_Toc197954815"/>
      <w:r/>
      <w:bookmarkEnd w:id="146"/>
      <w:r/>
      <w:bookmarkEnd w:id="147"/>
      <w:r>
        <w:rPr>
          <w:rFonts w:ascii="Times New Roman" w:hAnsi="Times New Roman" w:eastAsiaTheme="minorEastAsia"/>
          <w:bCs/>
          <w:sz w:val="28"/>
          <w:szCs w:val="22"/>
        </w:rPr>
        <w:t xml:space="preserve">七、本次招标联系方式</w:t>
      </w:r>
      <w:bookmarkEnd w:id="140"/>
      <w:r/>
      <w:bookmarkEnd w:id="141"/>
      <w:r/>
      <w:bookmarkEnd w:id="142"/>
      <w:r/>
      <w:bookmarkEnd w:id="143"/>
      <w:r/>
      <w:bookmarkEnd w:id="144"/>
      <w:r/>
      <w:bookmarkEnd w:id="145"/>
      <w:r/>
      <w:bookmarkEnd w:id="148"/>
      <w:r/>
      <w:r/>
    </w:p>
    <w:p>
      <w:pPr>
        <w:ind w:firstLine="480"/>
        <w:jc w:val="left"/>
        <w:spacing w:line="360" w:lineRule="auto"/>
        <w:widowControl/>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采购人信息</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名称：宿迁市铁路事业发展中心</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地址：</w:t>
      </w:r>
      <w:bookmarkStart w:id="149" w:name="OLE_LINK337"/>
      <w:r/>
      <w:bookmarkStart w:id="150" w:name="EB56584df6d7a94fbba4fdfdc5b0e454cb"/>
      <w:r/>
      <w:bookmarkStart w:id="151" w:name="OLE_LINK417"/>
      <w:r>
        <w:rPr>
          <w:rFonts w:hint="eastAsia" w:ascii="Times New Roman" w:hAnsi="Times New Roman" w:eastAsiaTheme="minorEastAsia"/>
          <w:sz w:val="24"/>
          <w:szCs w:val="24"/>
        </w:rPr>
        <w:t xml:space="preserve">宿迁市洪泽湖路</w:t>
      </w:r>
      <w:r>
        <w:rPr>
          <w:rFonts w:ascii="Times New Roman" w:hAnsi="Times New Roman" w:eastAsiaTheme="minorEastAsia"/>
          <w:sz w:val="24"/>
          <w:szCs w:val="24"/>
        </w:rPr>
        <w:t xml:space="preserve">1362</w:t>
      </w:r>
      <w:r>
        <w:rPr>
          <w:rFonts w:hint="eastAsia" w:ascii="Times New Roman" w:hAnsi="Times New Roman" w:eastAsiaTheme="minorEastAsia"/>
          <w:sz w:val="24"/>
          <w:szCs w:val="24"/>
        </w:rPr>
        <w:t xml:space="preserve">号</w:t>
      </w:r>
      <w:bookmarkEnd w:id="149"/>
      <w:r/>
      <w:bookmarkEnd w:id="150"/>
      <w:r/>
      <w:bookmarkEnd w:id="151"/>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联系人：</w:t>
      </w:r>
      <w:bookmarkStart w:id="152" w:name="OLE_LINK11"/>
      <w:r/>
      <w:bookmarkStart w:id="153" w:name="OLE_LINK12"/>
      <w:r>
        <w:rPr>
          <w:rFonts w:ascii="Times New Roman" w:hAnsi="Times New Roman"/>
          <w:sz w:val="24"/>
        </w:rPr>
        <w:t xml:space="preserve">苏红</w:t>
      </w:r>
      <w:bookmarkEnd w:id="152"/>
      <w:r/>
      <w:bookmarkEnd w:id="153"/>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联系方式：</w:t>
      </w:r>
      <w:bookmarkStart w:id="154" w:name="OLE_LINK141"/>
      <w:r/>
      <w:bookmarkStart w:id="155" w:name="OLE_LINK143"/>
      <w:r/>
      <w:bookmarkStart w:id="156" w:name="_Toc28359009"/>
      <w:r/>
      <w:bookmarkStart w:id="157" w:name="_Toc28359086"/>
      <w:r>
        <w:rPr>
          <w:rFonts w:ascii="Times New Roman" w:hAnsi="Times New Roman" w:eastAsiaTheme="minorEastAsia"/>
          <w:sz w:val="24"/>
          <w:szCs w:val="24"/>
        </w:rPr>
        <w:t xml:space="preserve">15050512885</w:t>
      </w:r>
      <w:bookmarkEnd w:id="154"/>
      <w:r/>
      <w:bookmarkEnd w:id="155"/>
      <w:r/>
      <w:r/>
    </w:p>
    <w:p>
      <w:pPr>
        <w:ind w:firstLine="480"/>
        <w:jc w:val="left"/>
        <w:spacing w:line="360" w:lineRule="auto"/>
        <w:widowControl/>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采购代理机构信息</w:t>
      </w:r>
      <w:bookmarkEnd w:id="156"/>
      <w:r/>
      <w:bookmarkEnd w:id="157"/>
      <w:r/>
      <w:r/>
    </w:p>
    <w:p>
      <w:pPr>
        <w:ind w:firstLine="480"/>
        <w:jc w:val="left"/>
        <w:spacing w:line="360" w:lineRule="auto"/>
        <w:rPr>
          <w:rFonts w:ascii="Times New Roman" w:hAnsi="Times New Roman" w:eastAsiaTheme="minorEastAsia"/>
          <w:sz w:val="24"/>
          <w:szCs w:val="24"/>
        </w:rPr>
      </w:pPr>
      <w:r/>
      <w:bookmarkStart w:id="158" w:name="_Toc28359010"/>
      <w:r/>
      <w:bookmarkStart w:id="159" w:name="_Toc28359087"/>
      <w:r>
        <w:rPr>
          <w:rFonts w:ascii="Times New Roman" w:hAnsi="Times New Roman" w:eastAsiaTheme="minorEastAsia"/>
          <w:sz w:val="24"/>
          <w:szCs w:val="24"/>
        </w:rPr>
        <w:t xml:space="preserve">名称：宿迁市交通运输综合服务有限公司</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地址：宿迁市洪泽湖路西路</w:t>
      </w:r>
      <w:r>
        <w:rPr>
          <w:rFonts w:ascii="Times New Roman" w:hAnsi="Times New Roman" w:eastAsiaTheme="minorEastAsia"/>
          <w:sz w:val="24"/>
          <w:szCs w:val="24"/>
        </w:rPr>
        <w:t xml:space="preserve">151</w:t>
      </w:r>
      <w:r>
        <w:rPr>
          <w:rFonts w:ascii="Times New Roman" w:hAnsi="Times New Roman" w:eastAsiaTheme="minorEastAsia"/>
          <w:sz w:val="24"/>
          <w:szCs w:val="24"/>
        </w:rPr>
        <w:t xml:space="preserve">号</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联系人：</w:t>
      </w:r>
      <w:bookmarkStart w:id="160" w:name="OLE_LINK123"/>
      <w:r/>
      <w:bookmarkStart w:id="161" w:name="OLE_LINK122"/>
      <w:r>
        <w:rPr>
          <w:rFonts w:ascii="Times New Roman" w:hAnsi="Times New Roman" w:eastAsiaTheme="minorEastAsia"/>
          <w:sz w:val="24"/>
          <w:szCs w:val="24"/>
        </w:rPr>
        <w:t xml:space="preserve">黄皇</w:t>
      </w:r>
      <w:bookmarkEnd w:id="160"/>
      <w:r/>
      <w:bookmarkEnd w:id="161"/>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联系方式：</w:t>
      </w:r>
      <w:r>
        <w:rPr>
          <w:rFonts w:ascii="Times New Roman" w:hAnsi="Times New Roman" w:eastAsiaTheme="minorEastAsia"/>
          <w:sz w:val="24"/>
          <w:szCs w:val="24"/>
        </w:rPr>
        <w:t xml:space="preserve">0527-81885088</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15851165295</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项目联系方式</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项目联系人：黄皇</w:t>
      </w:r>
      <w:r/>
    </w:p>
    <w:p>
      <w:pPr>
        <w:ind w:firstLine="480"/>
        <w:jc w:val="left"/>
        <w:spacing w:line="360" w:lineRule="auto"/>
        <w:rPr>
          <w:rFonts w:ascii="Times New Roman" w:hAnsi="Times New Roman" w:eastAsiaTheme="minorEastAsia"/>
          <w:sz w:val="24"/>
          <w:szCs w:val="24"/>
        </w:rPr>
        <w:sectPr>
          <w:footerReference w:type="default" r:id="rId9"/>
          <w:footnotePr/>
          <w:endnotePr/>
          <w:type w:val="nextPage"/>
          <w:pgSz w:w="11906" w:h="16838" w:orient="portrait"/>
          <w:pgMar w:top="1418" w:right="1588" w:bottom="1418" w:left="1361" w:header="851" w:footer="992" w:gutter="0"/>
          <w:cols w:num="1" w:sep="0" w:space="425" w:equalWidth="1"/>
          <w:docGrid w:linePitch="360"/>
        </w:sectPr>
      </w:pPr>
      <w:r>
        <w:rPr>
          <w:rFonts w:ascii="Times New Roman" w:hAnsi="Times New Roman" w:eastAsiaTheme="minorEastAsia"/>
          <w:sz w:val="24"/>
          <w:szCs w:val="24"/>
        </w:rPr>
        <w:t xml:space="preserve">电话：</w:t>
      </w:r>
      <w:r>
        <w:rPr>
          <w:rFonts w:ascii="Times New Roman" w:hAnsi="Times New Roman" w:eastAsiaTheme="minorEastAsia"/>
          <w:sz w:val="24"/>
          <w:szCs w:val="24"/>
        </w:rPr>
        <w:t xml:space="preserve">0527-81885088</w:t>
      </w:r>
      <w:bookmarkStart w:id="162" w:name="_Toc11687"/>
      <w:r/>
      <w:bookmarkStart w:id="163" w:name="_Toc15265"/>
      <w:r/>
      <w:bookmarkStart w:id="164" w:name="_Toc81575190"/>
      <w:r/>
      <w:bookmarkStart w:id="165" w:name="_Toc81575153"/>
      <w:r/>
      <w:bookmarkEnd w:id="23"/>
      <w:r/>
      <w:bookmarkEnd w:id="24"/>
      <w:r/>
      <w:r/>
    </w:p>
    <w:p>
      <w:pPr>
        <w:ind w:firstLine="480"/>
        <w:jc w:val="center"/>
        <w:spacing w:line="360" w:lineRule="auto"/>
        <w:rPr>
          <w:rFonts w:ascii="Times New Roman" w:hAnsi="Times New Roman" w:eastAsiaTheme="minorEastAsia"/>
          <w:b/>
          <w:sz w:val="44"/>
        </w:rPr>
        <w:outlineLvl w:val="0"/>
      </w:pPr>
      <w:r/>
      <w:bookmarkStart w:id="166" w:name="_Toc197954816"/>
      <w:r/>
      <w:bookmarkStart w:id="167" w:name="_Toc195714027"/>
      <w:r/>
      <w:bookmarkEnd w:id="12"/>
      <w:r>
        <w:rPr>
          <w:rFonts w:ascii="Times New Roman" w:hAnsi="Times New Roman" w:eastAsiaTheme="minorEastAsia"/>
          <w:b/>
          <w:sz w:val="44"/>
        </w:rPr>
        <w:t xml:space="preserve">第二章</w:t>
      </w:r>
      <w:r>
        <w:rPr>
          <w:rFonts w:ascii="Times New Roman" w:hAnsi="Times New Roman" w:eastAsiaTheme="minorEastAsia"/>
          <w:b/>
          <w:sz w:val="44"/>
        </w:rPr>
        <w:t xml:space="preserve">  </w:t>
      </w:r>
      <w:r>
        <w:rPr>
          <w:rFonts w:ascii="Times New Roman" w:hAnsi="Times New Roman" w:eastAsiaTheme="minorEastAsia"/>
          <w:b/>
          <w:sz w:val="44"/>
        </w:rPr>
        <w:t xml:space="preserve">投标人须知</w:t>
      </w:r>
      <w:bookmarkEnd w:id="162"/>
      <w:r/>
      <w:bookmarkEnd w:id="163"/>
      <w:r/>
      <w:bookmarkEnd w:id="164"/>
      <w:r/>
      <w:bookmarkEnd w:id="165"/>
      <w:r/>
      <w:bookmarkEnd w:id="166"/>
      <w:r/>
      <w:bookmarkEnd w:id="167"/>
      <w:r/>
      <w:r/>
    </w:p>
    <w:p>
      <w:pPr>
        <w:pStyle w:val="718"/>
        <w:spacing w:before="0" w:after="120" w:line="520" w:lineRule="exact"/>
        <w:rPr>
          <w:rFonts w:ascii="Times New Roman" w:hAnsi="Times New Roman" w:eastAsiaTheme="minorEastAsia"/>
          <w:bCs/>
          <w:szCs w:val="22"/>
        </w:rPr>
      </w:pPr>
      <w:r/>
      <w:bookmarkStart w:id="168" w:name="_Toc197954817"/>
      <w:r/>
      <w:bookmarkStart w:id="169" w:name="_Toc4529"/>
      <w:r>
        <w:rPr>
          <w:rFonts w:ascii="Times New Roman" w:hAnsi="Times New Roman" w:eastAsiaTheme="minorEastAsia"/>
          <w:bCs/>
          <w:szCs w:val="22"/>
        </w:rPr>
        <w:t xml:space="preserve">投标人须知前附表：</w:t>
      </w:r>
      <w:bookmarkEnd w:id="168"/>
      <w:r/>
      <w:bookmarkEnd w:id="169"/>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668"/>
        <w:gridCol w:w="6866"/>
      </w:tblGrid>
      <w:tr>
        <w:trPr>
          <w:trHeight w:val="462"/>
        </w:trPr>
        <w:tc>
          <w:tcPr>
            <w:tcW w:w="675" w:type="dxa"/>
            <w:vAlign w:val="center"/>
            <w:textDirection w:val="lrTb"/>
            <w:noWrap/>
          </w:tcPr>
          <w:p>
            <w:pPr>
              <w:jc w:val="center"/>
              <w:spacing w:line="240" w:lineRule="exact"/>
              <w:rPr>
                <w:rFonts w:ascii="Times New Roman" w:hAnsi="Times New Roman" w:eastAsiaTheme="minorEastAsia"/>
                <w:b/>
                <w:sz w:val="24"/>
                <w:szCs w:val="24"/>
              </w:rPr>
            </w:pPr>
            <w:r/>
            <w:bookmarkStart w:id="170" w:name="_Toc81575154"/>
            <w:r/>
            <w:bookmarkStart w:id="171" w:name="_Toc29262"/>
            <w:r/>
            <w:bookmarkStart w:id="172" w:name="_Toc81575191"/>
            <w:r>
              <w:rPr>
                <w:rFonts w:ascii="Times New Roman" w:hAnsi="Times New Roman" w:eastAsiaTheme="minorEastAsia"/>
                <w:b/>
                <w:sz w:val="24"/>
                <w:szCs w:val="24"/>
              </w:rPr>
              <w:t xml:space="preserve">序号</w:t>
            </w:r>
            <w:r/>
          </w:p>
        </w:tc>
        <w:tc>
          <w:tcPr>
            <w:tcW w:w="1668" w:type="dxa"/>
            <w:vAlign w:val="center"/>
            <w:textDirection w:val="lrTb"/>
            <w:noWrap/>
          </w:tcPr>
          <w:p>
            <w:pPr>
              <w:jc w:val="center"/>
              <w:rPr>
                <w:rFonts w:ascii="Times New Roman" w:hAnsi="Times New Roman" w:eastAsiaTheme="minorEastAsia"/>
                <w:b/>
                <w:sz w:val="24"/>
                <w:szCs w:val="24"/>
              </w:rPr>
            </w:pPr>
            <w:r>
              <w:rPr>
                <w:rFonts w:ascii="Times New Roman" w:hAnsi="Times New Roman" w:eastAsiaTheme="minorEastAsia"/>
                <w:b/>
                <w:sz w:val="24"/>
                <w:szCs w:val="24"/>
              </w:rPr>
              <w:t xml:space="preserve">内容</w:t>
            </w:r>
            <w:r/>
          </w:p>
        </w:tc>
        <w:tc>
          <w:tcPr>
            <w:tcW w:w="6866" w:type="dxa"/>
            <w:vAlign w:val="center"/>
            <w:textDirection w:val="lrTb"/>
            <w:noWrap/>
          </w:tcPr>
          <w:p>
            <w:pPr>
              <w:jc w:val="center"/>
              <w:rPr>
                <w:rFonts w:ascii="Times New Roman" w:hAnsi="Times New Roman" w:eastAsiaTheme="minorEastAsia"/>
                <w:b/>
                <w:sz w:val="24"/>
                <w:szCs w:val="24"/>
              </w:rPr>
            </w:pPr>
            <w:r>
              <w:rPr>
                <w:rFonts w:ascii="Times New Roman" w:hAnsi="Times New Roman" w:eastAsiaTheme="minorEastAsia"/>
                <w:b/>
                <w:sz w:val="24"/>
                <w:szCs w:val="24"/>
              </w:rPr>
              <w:t xml:space="preserve">说明及要求</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1</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项目属性</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本项目</w:t>
            </w:r>
            <w:bookmarkStart w:id="173" w:name="EB9a5853ee094f4f0ea6ec3169265f6f2c"/>
            <w:r>
              <w:rPr>
                <w:rFonts w:ascii="Times New Roman" w:hAnsi="Times New Roman" w:eastAsiaTheme="minorEastAsia"/>
                <w:sz w:val="24"/>
                <w:szCs w:val="24"/>
              </w:rPr>
              <w:t xml:space="preserve">属性按以下第</w:t>
            </w:r>
            <w:bookmarkEnd w:id="173"/>
            <w:r>
              <w:rPr>
                <w:rFonts w:ascii="Times New Roman" w:hAnsi="Times New Roman" w:eastAsiaTheme="minorEastAsia"/>
                <w:sz w:val="24"/>
                <w:szCs w:val="24"/>
                <w:u w:val="single"/>
              </w:rPr>
              <w:t xml:space="preserve">2</w:t>
            </w:r>
            <w:r>
              <w:rPr>
                <w:rFonts w:ascii="Times New Roman" w:hAnsi="Times New Roman" w:eastAsiaTheme="minorEastAsia"/>
                <w:sz w:val="24"/>
                <w:szCs w:val="24"/>
              </w:rPr>
              <w:t xml:space="preserve">种确定：</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货物</w:t>
            </w:r>
            <w:bookmarkStart w:id="174" w:name="EBd5c6c026f9674c39b21b31ecd0c1e7fa"/>
            <w:r>
              <w:rPr>
                <w:rFonts w:ascii="Times New Roman" w:hAnsi="Times New Roman" w:eastAsiaTheme="minorEastAsia"/>
                <w:sz w:val="24"/>
                <w:szCs w:val="24"/>
              </w:rPr>
              <w:t xml:space="preserve">采购；</w:t>
            </w:r>
            <w:r>
              <w:rPr>
                <w:rFonts w:ascii="Times New Roman" w:hAnsi="Times New Roman" w:eastAsiaTheme="minorEastAsia"/>
                <w:sz w:val="24"/>
                <w:szCs w:val="24"/>
              </w:rPr>
              <w:t xml:space="preserve">2.</w:t>
            </w:r>
            <w:bookmarkEnd w:id="174"/>
            <w:r>
              <w:rPr>
                <w:rFonts w:ascii="Times New Roman" w:hAnsi="Times New Roman" w:eastAsiaTheme="minorEastAsia"/>
                <w:sz w:val="24"/>
                <w:szCs w:val="24"/>
              </w:rPr>
              <w:t xml:space="preserve">服务</w:t>
            </w:r>
            <w:bookmarkStart w:id="175" w:name="EBf7d2a4f44ecb4166a93ea852e73be69f"/>
            <w:r>
              <w:rPr>
                <w:rFonts w:ascii="Times New Roman" w:hAnsi="Times New Roman" w:eastAsiaTheme="minorEastAsia"/>
                <w:sz w:val="24"/>
                <w:szCs w:val="24"/>
              </w:rPr>
              <w:t xml:space="preserve">采购；</w:t>
            </w:r>
            <w:r>
              <w:rPr>
                <w:rFonts w:ascii="Times New Roman" w:hAnsi="Times New Roman" w:eastAsiaTheme="minorEastAsia"/>
                <w:sz w:val="24"/>
                <w:szCs w:val="24"/>
              </w:rPr>
              <w:t xml:space="preserve">3.</w:t>
            </w:r>
            <w:bookmarkEnd w:id="175"/>
            <w:r>
              <w:rPr>
                <w:rFonts w:ascii="Times New Roman" w:hAnsi="Times New Roman" w:eastAsiaTheme="minorEastAsia"/>
                <w:sz w:val="24"/>
                <w:szCs w:val="24"/>
              </w:rPr>
              <w:t xml:space="preserve">工程采购。</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2</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投标有效期</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bookmarkStart w:id="176" w:name="EBd40b5fb42f2944a3b45e579ce3941f02"/>
            <w:r/>
            <w:bookmarkEnd w:id="176"/>
            <w:r>
              <w:rPr>
                <w:rFonts w:ascii="Times New Roman" w:hAnsi="Times New Roman" w:eastAsiaTheme="minorEastAsia"/>
                <w:sz w:val="24"/>
                <w:szCs w:val="24"/>
              </w:rPr>
              <w:t xml:space="preserve">60</w:t>
            </w:r>
            <w:r>
              <w:rPr>
                <w:rFonts w:ascii="Times New Roman" w:hAnsi="Times New Roman" w:eastAsiaTheme="minorEastAsia"/>
                <w:sz w:val="24"/>
                <w:szCs w:val="24"/>
              </w:rPr>
              <w:t xml:space="preserve">日（从提交投标文件截止之日起算）</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3</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投标文件份数</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提交加密电子投标文件</w:t>
            </w:r>
            <w:r>
              <w:rPr>
                <w:rFonts w:ascii="Times New Roman" w:hAnsi="Times New Roman" w:eastAsiaTheme="minorEastAsia"/>
                <w:sz w:val="24"/>
                <w:szCs w:val="24"/>
                <w:u w:val="single"/>
              </w:rPr>
              <w:t xml:space="preserve">1</w:t>
            </w:r>
            <w:r>
              <w:rPr>
                <w:rFonts w:ascii="Times New Roman" w:hAnsi="Times New Roman" w:eastAsiaTheme="minorEastAsia"/>
                <w:sz w:val="24"/>
                <w:szCs w:val="24"/>
              </w:rPr>
              <w:t xml:space="preserve">份。</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4</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开标</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政府采购交易系统网上开标大厅进行不见面开标。</w:t>
            </w:r>
            <w:r/>
          </w:p>
        </w:tc>
      </w:tr>
      <w:tr>
        <w:trPr>
          <w:trHeight w:val="90"/>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5</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进口产品</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按以下第</w:t>
            </w:r>
            <w:r>
              <w:rPr>
                <w:rFonts w:ascii="Times New Roman" w:hAnsi="Times New Roman" w:eastAsiaTheme="minorEastAsia"/>
                <w:sz w:val="24"/>
                <w:szCs w:val="24"/>
                <w:u w:val="single"/>
              </w:rPr>
              <w:t xml:space="preserve">2</w:t>
            </w:r>
            <w:r>
              <w:rPr>
                <w:rFonts w:ascii="Times New Roman" w:hAnsi="Times New Roman" w:eastAsiaTheme="minorEastAsia"/>
                <w:sz w:val="24"/>
                <w:szCs w:val="24"/>
              </w:rPr>
              <w:t xml:space="preserve">种方式确定：</w:t>
            </w:r>
            <w:r/>
          </w:p>
          <w:p>
            <w:pPr>
              <w:jc w:val="left"/>
              <w:spacing w:line="360" w:lineRule="exact"/>
              <w:widowControl/>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接受进口产品。</w:t>
            </w:r>
            <w:r>
              <w:rPr>
                <w:rFonts w:ascii="Times New Roman" w:hAnsi="Times New Roman" w:eastAsiaTheme="minorEastAsia"/>
                <w:sz w:val="24"/>
              </w:rPr>
              <w:t xml:space="preserve">应当符合《政府采购进口产品管理办法》（财库〔</w:t>
            </w:r>
            <w:r>
              <w:rPr>
                <w:rFonts w:ascii="Times New Roman" w:hAnsi="Times New Roman" w:eastAsiaTheme="minorEastAsia"/>
                <w:sz w:val="24"/>
              </w:rPr>
              <w:t xml:space="preserve">2007</w:t>
            </w:r>
            <w:r>
              <w:rPr>
                <w:rFonts w:ascii="Times New Roman" w:hAnsi="Times New Roman" w:eastAsiaTheme="minorEastAsia"/>
                <w:sz w:val="24"/>
              </w:rPr>
              <w:t xml:space="preserve">〕</w:t>
            </w:r>
            <w:r>
              <w:rPr>
                <w:rFonts w:ascii="Times New Roman" w:hAnsi="Times New Roman" w:eastAsiaTheme="minorEastAsia"/>
                <w:sz w:val="24"/>
              </w:rPr>
              <w:t xml:space="preserve">119</w:t>
            </w:r>
            <w:r>
              <w:rPr>
                <w:rFonts w:ascii="Times New Roman" w:hAnsi="Times New Roman" w:eastAsiaTheme="minorEastAsia"/>
                <w:sz w:val="24"/>
              </w:rPr>
              <w:t xml:space="preserve">号）、《关于政府采购进口产品管理有关问题的通知》（财办库〔</w:t>
            </w:r>
            <w:r>
              <w:rPr>
                <w:rFonts w:ascii="Times New Roman" w:hAnsi="Times New Roman" w:eastAsiaTheme="minorEastAsia"/>
                <w:sz w:val="24"/>
              </w:rPr>
              <w:t xml:space="preserve">2008</w:t>
            </w:r>
            <w:r>
              <w:rPr>
                <w:rFonts w:ascii="Times New Roman" w:hAnsi="Times New Roman" w:eastAsiaTheme="minorEastAsia"/>
                <w:sz w:val="24"/>
              </w:rPr>
              <w:t xml:space="preserve">〕</w:t>
            </w:r>
            <w:r>
              <w:rPr>
                <w:rFonts w:ascii="Times New Roman" w:hAnsi="Times New Roman" w:eastAsiaTheme="minorEastAsia"/>
                <w:sz w:val="24"/>
              </w:rPr>
              <w:t xml:space="preserve">248</w:t>
            </w:r>
            <w:r>
              <w:rPr>
                <w:rFonts w:ascii="Times New Roman" w:hAnsi="Times New Roman" w:eastAsiaTheme="minorEastAsia"/>
                <w:sz w:val="24"/>
              </w:rPr>
              <w:t xml:space="preserve">号）等相关规定</w:t>
            </w:r>
            <w:r>
              <w:rPr>
                <w:rFonts w:ascii="Times New Roman" w:hAnsi="Times New Roman" w:eastAsiaTheme="minorEastAsia"/>
                <w:sz w:val="24"/>
                <w:szCs w:val="24"/>
              </w:rPr>
              <w:t xml:space="preserve">；</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不接受进口产品。</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6</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评标办法</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具体评标办法详见招标文件第五章。</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7</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分包要求</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bookmarkStart w:id="177" w:name="EBebac1462c5d9459fbda8a75065c2455d"/>
            <w:r>
              <w:rPr>
                <w:rFonts w:ascii="Times New Roman" w:hAnsi="Times New Roman" w:eastAsiaTheme="minorEastAsia"/>
                <w:sz w:val="24"/>
                <w:szCs w:val="24"/>
              </w:rPr>
              <w:t xml:space="preserve">本项目的非主体、非关键性工作是否允许分包</w:t>
            </w:r>
            <w:bookmarkEnd w:id="177"/>
            <w:r>
              <w:rPr>
                <w:rFonts w:ascii="Times New Roman" w:hAnsi="Times New Roman" w:eastAsiaTheme="minorEastAsia"/>
                <w:sz w:val="24"/>
                <w:szCs w:val="24"/>
              </w:rPr>
              <w:t xml:space="preserve">按以下第</w:t>
            </w:r>
            <w:r>
              <w:rPr>
                <w:rFonts w:ascii="Times New Roman" w:hAnsi="Times New Roman" w:eastAsiaTheme="minorEastAsia"/>
                <w:sz w:val="24"/>
                <w:szCs w:val="24"/>
                <w:u w:val="single"/>
              </w:rPr>
              <w:t xml:space="preserve">2</w:t>
            </w:r>
            <w:r>
              <w:rPr>
                <w:rFonts w:ascii="Times New Roman" w:hAnsi="Times New Roman" w:eastAsiaTheme="minorEastAsia"/>
                <w:sz w:val="24"/>
                <w:szCs w:val="24"/>
              </w:rPr>
              <w:t xml:space="preserve">种方式确定：</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允许分包，</w:t>
            </w:r>
            <w:bookmarkStart w:id="178" w:name="EB512ba06683724173802e2aae54a26079"/>
            <w:r>
              <w:rPr>
                <w:rFonts w:ascii="Times New Roman" w:hAnsi="Times New Roman" w:eastAsiaTheme="minorEastAsia"/>
                <w:sz w:val="24"/>
                <w:szCs w:val="24"/>
              </w:rPr>
              <w:t xml:space="preserve">允许大中型企业向一家或者多家小</w:t>
            </w:r>
            <w:r>
              <w:rPr>
                <w:rFonts w:ascii="Times New Roman" w:hAnsi="Times New Roman" w:eastAsiaTheme="minorEastAsia"/>
                <w:sz w:val="24"/>
                <w:szCs w:val="24"/>
              </w:rPr>
              <w:t xml:space="preserve">微企业</w:t>
            </w:r>
            <w:r>
              <w:rPr>
                <w:rFonts w:ascii="Times New Roman" w:hAnsi="Times New Roman" w:eastAsiaTheme="minorEastAsia"/>
                <w:sz w:val="24"/>
                <w:szCs w:val="24"/>
              </w:rPr>
              <w:t xml:space="preserve">分包，分包具体内容、金额或比例：</w:t>
            </w:r>
            <w:bookmarkEnd w:id="178"/>
            <w:r>
              <w:rPr>
                <w:rFonts w:ascii="Times New Roman" w:hAnsi="Times New Roman" w:eastAsiaTheme="minorEastAsia"/>
                <w:sz w:val="24"/>
                <w:szCs w:val="24"/>
              </w:rPr>
              <w:t xml:space="preserve">无。</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不允许分包。</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8</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代理费用收取方式及标准</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bookmarkStart w:id="179" w:name="EBfe735bb6fc4d4e5e9e350f940db98c5f"/>
            <w:r/>
            <w:bookmarkEnd w:id="179"/>
            <w:r>
              <w:rPr>
                <w:rFonts w:ascii="Times New Roman" w:hAnsi="Times New Roman" w:eastAsiaTheme="minorEastAsia"/>
                <w:sz w:val="24"/>
                <w:szCs w:val="24"/>
              </w:rPr>
              <w:t xml:space="preserve">采购人通过比选方式确定代理公司及代理费用，因此根据代理比选成交通知书和采购代理合同约定，本项目中标人收到中标通知书后按照《江苏省招标代理服务收费的指导意见》</w:t>
            </w:r>
            <w:r>
              <w:rPr>
                <w:rFonts w:ascii="Times New Roman" w:hAnsi="Times New Roman" w:eastAsiaTheme="minorEastAsia"/>
                <w:sz w:val="24"/>
                <w:szCs w:val="24"/>
              </w:rPr>
              <w:t xml:space="preserve">苏招协</w:t>
            </w:r>
            <w:r>
              <w:rPr>
                <w:rFonts w:ascii="Times New Roman" w:hAnsi="Times New Roman" w:eastAsiaTheme="minorEastAsia"/>
                <w:sz w:val="24"/>
                <w:szCs w:val="24"/>
              </w:rPr>
              <w:t xml:space="preserve">[2022]002</w:t>
            </w:r>
            <w:r>
              <w:rPr>
                <w:rFonts w:ascii="Times New Roman" w:hAnsi="Times New Roman" w:eastAsiaTheme="minorEastAsia"/>
                <w:sz w:val="24"/>
                <w:szCs w:val="24"/>
              </w:rPr>
              <w:t xml:space="preserve">文件服务类标准</w:t>
            </w:r>
            <w:r>
              <w:rPr>
                <w:rFonts w:ascii="Times New Roman" w:hAnsi="Times New Roman" w:eastAsiaTheme="minorEastAsia"/>
                <w:sz w:val="24"/>
                <w:szCs w:val="24"/>
              </w:rPr>
              <w:t xml:space="preserve">*58%</w:t>
            </w:r>
            <w:r>
              <w:rPr>
                <w:rFonts w:ascii="Times New Roman" w:hAnsi="Times New Roman" w:eastAsiaTheme="minorEastAsia"/>
                <w:sz w:val="24"/>
                <w:szCs w:val="24"/>
              </w:rPr>
              <w:t xml:space="preserve">向代理单位支付代理服务费。</w:t>
            </w:r>
            <w:r>
              <w:rPr>
                <w:rFonts w:ascii="Times New Roman" w:hAnsi="Times New Roman" w:eastAsiaTheme="minorEastAsia"/>
                <w:sz w:val="24"/>
                <w:szCs w:val="24"/>
              </w:rPr>
              <w:t xml:space="preserve"> </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9</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其他</w:t>
            </w:r>
            <w:bookmarkEnd w:id="170"/>
            <w:r/>
            <w:bookmarkEnd w:id="171"/>
            <w:r/>
            <w:bookmarkEnd w:id="172"/>
            <w:r/>
            <w:r/>
          </w:p>
        </w:tc>
        <w:tc>
          <w:tcPr>
            <w:tcW w:w="6866" w:type="dxa"/>
            <w:vAlign w:val="center"/>
            <w:textDirection w:val="lrTb"/>
            <w:noWrap/>
          </w:tcPr>
          <w:p>
            <w:pPr>
              <w:jc w:val="left"/>
              <w:spacing w:line="400" w:lineRule="exact"/>
              <w:tabs>
                <w:tab w:val="left" w:pos="312" w:leader="none"/>
              </w:tabs>
              <w:rPr>
                <w:rFonts w:ascii="Times New Roman" w:hAnsi="Times New Roman" w:eastAsiaTheme="minorEastAsia"/>
                <w:sz w:val="24"/>
                <w:szCs w:val="24"/>
              </w:rPr>
            </w:pPr>
            <w:r/>
            <w:bookmarkStart w:id="180" w:name="OLE_LINK17"/>
            <w:r>
              <w:rPr>
                <w:rFonts w:ascii="Times New Roman" w:hAnsi="Times New Roman" w:eastAsiaTheme="minorEastAsia"/>
                <w:sz w:val="24"/>
                <w:szCs w:val="24"/>
              </w:rPr>
              <w:t xml:space="preserve">1.</w:t>
            </w:r>
            <w:bookmarkEnd w:id="180"/>
            <w:r>
              <w:rPr>
                <w:rFonts w:ascii="Times New Roman" w:hAnsi="Times New Roman" w:eastAsiaTheme="minorEastAsia"/>
                <w:sz w:val="24"/>
                <w:szCs w:val="24"/>
              </w:rPr>
              <w:t xml:space="preserve">现场勘察及答疑：本项目不组织集中勘察及答疑，投标人如对采购需求有疑问，请咨询采购单位联系人。</w:t>
            </w:r>
            <w:r/>
          </w:p>
          <w:p>
            <w:pPr>
              <w:jc w:val="left"/>
              <w:spacing w:line="400" w:lineRule="exact"/>
              <w:tabs>
                <w:tab w:val="left" w:pos="312" w:leader="none"/>
              </w:tabs>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根据最新工作部署及相关通知要求，</w:t>
            </w:r>
            <w:r>
              <w:rPr>
                <w:rFonts w:ascii="Times New Roman" w:hAnsi="Times New Roman" w:eastAsiaTheme="minorEastAsia"/>
                <w:sz w:val="24"/>
                <w:szCs w:val="24"/>
              </w:rPr>
              <w:t xml:space="preserve">2024</w:t>
            </w:r>
            <w:r>
              <w:rPr>
                <w:rFonts w:ascii="Times New Roman" w:hAnsi="Times New Roman" w:eastAsiaTheme="minorEastAsia"/>
                <w:sz w:val="24"/>
                <w:szCs w:val="24"/>
              </w:rPr>
              <w:t xml:space="preserve">年度及</w:t>
            </w:r>
            <w:r>
              <w:rPr>
                <w:rFonts w:ascii="Times New Roman" w:hAnsi="Times New Roman" w:eastAsiaTheme="minorEastAsia"/>
                <w:sz w:val="24"/>
                <w:szCs w:val="24"/>
              </w:rPr>
              <w:t xml:space="preserve">2025</w:t>
            </w:r>
            <w:r>
              <w:rPr>
                <w:rFonts w:ascii="Times New Roman" w:hAnsi="Times New Roman" w:eastAsiaTheme="minorEastAsia"/>
                <w:sz w:val="24"/>
                <w:szCs w:val="24"/>
              </w:rPr>
              <w:t xml:space="preserve">年度到期的林业调查规划设计资质证书，其有效期统一延长至</w:t>
            </w:r>
            <w:r>
              <w:rPr>
                <w:rFonts w:ascii="Times New Roman" w:hAnsi="Times New Roman" w:eastAsiaTheme="minorEastAsia"/>
                <w:sz w:val="24"/>
                <w:szCs w:val="24"/>
              </w:rPr>
              <w:t xml:space="preserve">2026</w:t>
            </w:r>
            <w:r>
              <w:rPr>
                <w:rFonts w:ascii="Times New Roman" w:hAnsi="Times New Roman" w:eastAsiaTheme="minorEastAsia"/>
                <w:sz w:val="24"/>
                <w:szCs w:val="24"/>
              </w:rPr>
              <w:t xml:space="preserve">年</w:t>
            </w:r>
            <w:r>
              <w:rPr>
                <w:rFonts w:ascii="Times New Roman" w:hAnsi="Times New Roman" w:eastAsiaTheme="minorEastAsia"/>
                <w:sz w:val="24"/>
                <w:szCs w:val="24"/>
              </w:rPr>
              <w:t xml:space="preserve">12</w:t>
            </w:r>
            <w:r>
              <w:rPr>
                <w:rFonts w:ascii="Times New Roman" w:hAnsi="Times New Roman" w:eastAsiaTheme="minorEastAsia"/>
                <w:sz w:val="24"/>
                <w:szCs w:val="24"/>
              </w:rPr>
              <w:t xml:space="preserve">月</w:t>
            </w:r>
            <w:r>
              <w:rPr>
                <w:rFonts w:ascii="Times New Roman" w:hAnsi="Times New Roman" w:eastAsiaTheme="minorEastAsia"/>
                <w:sz w:val="24"/>
                <w:szCs w:val="24"/>
              </w:rPr>
              <w:t xml:space="preserve">31</w:t>
            </w:r>
            <w:r>
              <w:rPr>
                <w:rFonts w:ascii="Times New Roman" w:hAnsi="Times New Roman" w:eastAsiaTheme="minorEastAsia"/>
                <w:sz w:val="24"/>
                <w:szCs w:val="24"/>
              </w:rPr>
              <w:t xml:space="preserve">日。上述期间内，相关资质证书在有效期内继续有效，持证单位无须就证书有效期事宜另行提供证明材料。特此说明。</w:t>
            </w:r>
            <w:r/>
          </w:p>
          <w:p>
            <w:pPr>
              <w:jc w:val="left"/>
              <w:spacing w:line="400" w:lineRule="exact"/>
              <w:tabs>
                <w:tab w:val="left" w:pos="312" w:leader="none"/>
              </w:tabs>
              <w:rPr>
                <w:rFonts w:ascii="Times New Roman" w:hAnsi="Times New Roman"/>
                <w:color w:val="000000"/>
                <w:sz w:val="24"/>
                <w:szCs w:val="24"/>
              </w:rPr>
            </w:pPr>
            <w:r>
              <w:rPr>
                <w:rFonts w:ascii="Times New Roman" w:hAnsi="Times New Roman" w:eastAsiaTheme="minorEastAsia"/>
                <w:sz w:val="24"/>
                <w:szCs w:val="24"/>
              </w:rPr>
              <w:t xml:space="preserve">3.</w:t>
            </w:r>
            <w:r>
              <w:rPr>
                <w:rFonts w:ascii="Times New Roman" w:hAnsi="Times New Roman"/>
                <w:color w:val="000000"/>
                <w:sz w:val="24"/>
                <w:szCs w:val="24"/>
              </w:rPr>
              <w:t xml:space="preserve">本项目共分</w:t>
            </w:r>
            <w:r>
              <w:rPr>
                <w:rFonts w:ascii="Times New Roman" w:hAnsi="Times New Roman"/>
                <w:color w:val="000000"/>
                <w:sz w:val="24"/>
                <w:szCs w:val="24"/>
              </w:rPr>
              <w:t xml:space="preserve">2</w:t>
            </w:r>
            <w:r>
              <w:rPr>
                <w:rFonts w:ascii="Times New Roman" w:hAnsi="Times New Roman"/>
                <w:color w:val="000000"/>
                <w:sz w:val="24"/>
                <w:szCs w:val="24"/>
              </w:rPr>
              <w:t xml:space="preserve">个采购包。投标人应针对不同采购</w:t>
            </w:r>
            <w:r>
              <w:rPr>
                <w:rFonts w:ascii="Times New Roman" w:hAnsi="Times New Roman"/>
                <w:color w:val="000000"/>
                <w:sz w:val="24"/>
                <w:szCs w:val="24"/>
              </w:rPr>
              <w:t xml:space="preserve">包分别</w:t>
            </w:r>
            <w:r>
              <w:rPr>
                <w:rFonts w:ascii="Times New Roman" w:hAnsi="Times New Roman"/>
                <w:color w:val="000000"/>
                <w:sz w:val="24"/>
                <w:szCs w:val="24"/>
              </w:rPr>
              <w:t xml:space="preserve">编制投标文件，并上传至对应的采购包。如若未按要求操作和上传失误，自行负责。</w:t>
            </w:r>
            <w:r/>
          </w:p>
        </w:tc>
      </w:tr>
    </w:tbl>
    <w:p>
      <w:pPr>
        <w:pStyle w:val="718"/>
        <w:ind w:firstLine="482"/>
        <w:spacing w:before="0" w:after="0" w:line="360" w:lineRule="auto"/>
        <w:rPr>
          <w:rFonts w:ascii="Times New Roman" w:hAnsi="Times New Roman" w:eastAsiaTheme="minorEastAsia"/>
          <w:bCs/>
          <w:sz w:val="24"/>
          <w:szCs w:val="22"/>
        </w:rPr>
      </w:pPr>
      <w:r/>
      <w:bookmarkStart w:id="181" w:name="_Toc30953"/>
      <w:r/>
      <w:bookmarkStart w:id="182" w:name="_Toc81575155"/>
      <w:r/>
      <w:bookmarkStart w:id="183" w:name="_Toc81575192"/>
      <w:r/>
      <w:bookmarkStart w:id="184" w:name="_Toc197954818"/>
      <w:r/>
      <w:bookmarkStart w:id="185" w:name="_Toc8239"/>
      <w:r/>
      <w:bookmarkStart w:id="186" w:name="_Toc195714028"/>
      <w:r/>
      <w:bookmarkStart w:id="187" w:name="_Toc197954823"/>
      <w:r/>
      <w:bookmarkEnd w:id="158"/>
      <w:r/>
      <w:bookmarkEnd w:id="159"/>
      <w:r>
        <w:rPr>
          <w:rFonts w:ascii="Times New Roman" w:hAnsi="Times New Roman" w:eastAsiaTheme="minorEastAsia"/>
          <w:bCs/>
          <w:sz w:val="24"/>
          <w:szCs w:val="22"/>
        </w:rPr>
        <w:t xml:space="preserve">一、总则</w:t>
      </w:r>
      <w:bookmarkEnd w:id="181"/>
      <w:r/>
      <w:bookmarkEnd w:id="182"/>
      <w:r/>
      <w:bookmarkEnd w:id="183"/>
      <w:r/>
      <w:bookmarkEnd w:id="184"/>
      <w:r/>
      <w:bookmarkEnd w:id="185"/>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w:t>
      </w:r>
      <w:r>
        <w:rPr>
          <w:rFonts w:ascii="Times New Roman" w:hAnsi="Times New Roman" w:eastAsiaTheme="minorEastAsia"/>
          <w:b/>
          <w:sz w:val="24"/>
          <w:szCs w:val="24"/>
        </w:rPr>
        <w:t xml:space="preserve">、招标方式</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本次采购采取公开招标方式。</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w:t>
      </w:r>
      <w:r>
        <w:rPr>
          <w:rFonts w:ascii="Times New Roman" w:hAnsi="Times New Roman" w:eastAsiaTheme="minorEastAsia"/>
          <w:b/>
          <w:sz w:val="24"/>
          <w:szCs w:val="24"/>
        </w:rPr>
        <w:t xml:space="preserve">、合格的投标人</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2.1</w:t>
      </w:r>
      <w:r>
        <w:rPr>
          <w:rFonts w:ascii="Times New Roman" w:hAnsi="Times New Roman" w:eastAsiaTheme="minorEastAsia"/>
          <w:sz w:val="24"/>
          <w:szCs w:val="24"/>
        </w:rPr>
        <w:t xml:space="preserve">合格的投标人必须符合招标文件第一章《投标邀请》第二条及投标人须知前附表相关规定，且具备完成本项目的能力，中标后不允许转包。</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2.2</w:t>
      </w:r>
      <w:r>
        <w:rPr>
          <w:rFonts w:ascii="Times New Roman" w:hAnsi="Times New Roman" w:eastAsiaTheme="minorEastAsia"/>
          <w:sz w:val="24"/>
          <w:szCs w:val="24"/>
        </w:rPr>
        <w:t xml:space="preserve">满足本文件实质性要求的规定。</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3</w:t>
      </w:r>
      <w:r>
        <w:rPr>
          <w:rFonts w:ascii="Times New Roman" w:hAnsi="Times New Roman" w:eastAsiaTheme="minorEastAsia"/>
          <w:b/>
          <w:sz w:val="24"/>
          <w:szCs w:val="24"/>
        </w:rPr>
        <w:t xml:space="preserve">、适用法律</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3.1</w:t>
      </w:r>
      <w:r>
        <w:rPr>
          <w:rFonts w:ascii="Times New Roman" w:hAnsi="Times New Roman" w:eastAsiaTheme="minorEastAsia"/>
          <w:sz w:val="24"/>
          <w:szCs w:val="24"/>
        </w:rPr>
        <w:t xml:space="preserve">本次招标及由招标产生的合同受中华人民共和国的相关法律、法规制约和保护。</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3.2 </w:t>
      </w:r>
      <w:r>
        <w:rPr>
          <w:rFonts w:ascii="Times New Roman" w:hAnsi="Times New Roman" w:eastAsiaTheme="minorEastAsia"/>
          <w:sz w:val="24"/>
          <w:szCs w:val="24"/>
        </w:rPr>
        <w:t xml:space="preserve">在本项目政府采购活动过程中，如果所执行的标准有更新的，按照最新标准执行。</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4</w:t>
      </w:r>
      <w:r>
        <w:rPr>
          <w:rFonts w:ascii="Times New Roman" w:hAnsi="Times New Roman" w:eastAsiaTheme="minorEastAsia"/>
          <w:b/>
          <w:sz w:val="24"/>
          <w:szCs w:val="24"/>
        </w:rPr>
        <w:t xml:space="preserve">、投标费用</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投标人应自行承担所有参加投标有关的费用。</w:t>
      </w:r>
      <w:r/>
    </w:p>
    <w:p>
      <w:pPr>
        <w:pStyle w:val="718"/>
        <w:ind w:firstLine="482"/>
        <w:spacing w:before="0" w:after="0" w:line="360" w:lineRule="auto"/>
        <w:rPr>
          <w:rFonts w:ascii="Times New Roman" w:hAnsi="Times New Roman" w:eastAsiaTheme="minorEastAsia"/>
          <w:bCs/>
          <w:sz w:val="24"/>
          <w:szCs w:val="24"/>
        </w:rPr>
      </w:pPr>
      <w:r/>
      <w:bookmarkStart w:id="188" w:name="_Toc81575156"/>
      <w:r/>
      <w:bookmarkStart w:id="189" w:name="_Toc29306"/>
      <w:r/>
      <w:bookmarkStart w:id="190" w:name="_Toc15995"/>
      <w:r/>
      <w:bookmarkStart w:id="191" w:name="_Toc81575193"/>
      <w:r/>
      <w:bookmarkStart w:id="192" w:name="_Toc197954819"/>
      <w:r>
        <w:rPr>
          <w:rFonts w:ascii="Times New Roman" w:hAnsi="Times New Roman" w:eastAsiaTheme="minorEastAsia"/>
          <w:bCs/>
          <w:sz w:val="24"/>
          <w:szCs w:val="24"/>
        </w:rPr>
        <w:t xml:space="preserve">二、招标文件</w:t>
      </w:r>
      <w:bookmarkEnd w:id="188"/>
      <w:r/>
      <w:bookmarkEnd w:id="189"/>
      <w:r/>
      <w:bookmarkEnd w:id="190"/>
      <w:r/>
      <w:bookmarkEnd w:id="191"/>
      <w:r/>
      <w:bookmarkEnd w:id="192"/>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5</w:t>
      </w:r>
      <w:r>
        <w:rPr>
          <w:rFonts w:ascii="Times New Roman" w:hAnsi="Times New Roman" w:eastAsiaTheme="minorEastAsia"/>
          <w:b/>
          <w:sz w:val="24"/>
          <w:szCs w:val="24"/>
        </w:rPr>
        <w:t xml:space="preserve">、招标文件构成</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5.1</w:t>
      </w:r>
      <w:r>
        <w:rPr>
          <w:rFonts w:ascii="Times New Roman" w:hAnsi="Times New Roman" w:eastAsiaTheme="minorEastAsia"/>
          <w:sz w:val="24"/>
          <w:szCs w:val="24"/>
        </w:rPr>
        <w:t xml:space="preserve">招标文件由以下部分组成：</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第一章：投标邀请；</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第二章：投标人须知；</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第三章：合同文本；</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第四章：采购需求；</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第五章：资格审查及评标办法；</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第六章：投标文件格式。</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请仔细检查招标文件是否齐全，如有</w:t>
      </w:r>
      <w:r>
        <w:rPr>
          <w:rFonts w:ascii="Times New Roman" w:hAnsi="Times New Roman" w:eastAsiaTheme="minorEastAsia"/>
          <w:sz w:val="24"/>
          <w:szCs w:val="24"/>
        </w:rPr>
        <w:t xml:space="preserve">缺漏请</w:t>
      </w:r>
      <w:r>
        <w:rPr>
          <w:rFonts w:ascii="Times New Roman" w:hAnsi="Times New Roman" w:eastAsiaTheme="minorEastAsia"/>
          <w:sz w:val="24"/>
          <w:szCs w:val="24"/>
        </w:rPr>
        <w:t xml:space="preserve">立即与代理机构联系解决。</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5.2</w:t>
      </w:r>
      <w:r>
        <w:rPr>
          <w:rFonts w:ascii="Times New Roman" w:hAnsi="Times New Roman" w:eastAsiaTheme="minorEastAsia"/>
          <w:sz w:val="24"/>
          <w:szCs w:val="24"/>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实质性响应，否则风险由投标人自行承担。</w:t>
      </w:r>
      <w:r/>
    </w:p>
    <w:p>
      <w:pPr>
        <w:ind w:firstLine="482"/>
        <w:spacing w:line="480" w:lineRule="exact"/>
        <w:rPr>
          <w:rFonts w:ascii="Times New Roman" w:hAnsi="Times New Roman"/>
          <w:b/>
          <w:sz w:val="24"/>
        </w:rPr>
      </w:pPr>
      <w:r>
        <w:rPr>
          <w:rFonts w:ascii="Times New Roman" w:hAnsi="Times New Roman"/>
          <w:b/>
          <w:sz w:val="24"/>
        </w:rPr>
        <w:t xml:space="preserve">6</w:t>
      </w:r>
      <w:r>
        <w:rPr>
          <w:rFonts w:ascii="Times New Roman" w:hAnsi="Times New Roman"/>
          <w:b/>
          <w:sz w:val="24"/>
        </w:rPr>
        <w:t xml:space="preserve">、政府采购政策功能落实</w:t>
      </w:r>
      <w:r/>
    </w:p>
    <w:p>
      <w:pPr>
        <w:ind w:firstLine="482"/>
        <w:spacing w:line="480" w:lineRule="exact"/>
        <w:rPr>
          <w:rFonts w:ascii="Times New Roman" w:hAnsi="Times New Roman"/>
          <w:b/>
          <w:bCs/>
          <w:sz w:val="24"/>
          <w:u w:val="single"/>
        </w:rPr>
      </w:pPr>
      <w:r>
        <w:rPr>
          <w:rFonts w:ascii="Times New Roman" w:hAnsi="Times New Roman"/>
          <w:b/>
          <w:bCs/>
          <w:sz w:val="24"/>
        </w:rPr>
        <w:t xml:space="preserve">本项目落实的政府采购政策对应序号为</w:t>
      </w:r>
      <w:r>
        <w:rPr>
          <w:rFonts w:ascii="Times New Roman" w:hAnsi="Times New Roman"/>
          <w:b/>
          <w:bCs/>
          <w:sz w:val="24"/>
          <w:u w:val="single"/>
        </w:rPr>
        <w:t xml:space="preserve">6.1</w:t>
      </w:r>
      <w:r/>
    </w:p>
    <w:p>
      <w:pPr>
        <w:ind w:firstLine="480"/>
        <w:spacing w:line="480" w:lineRule="exact"/>
        <w:rPr>
          <w:rFonts w:ascii="Times New Roman" w:hAnsi="Times New Roman"/>
          <w:sz w:val="24"/>
        </w:rPr>
      </w:pPr>
      <w:r>
        <w:rPr>
          <w:rFonts w:ascii="Times New Roman" w:hAnsi="Times New Roman"/>
          <w:sz w:val="24"/>
        </w:rPr>
        <w:t xml:space="preserve">6.1</w:t>
      </w:r>
      <w:r>
        <w:rPr>
          <w:rFonts w:ascii="Times New Roman" w:hAnsi="Times New Roman"/>
          <w:sz w:val="24"/>
        </w:rPr>
        <w:t xml:space="preserve">中小企业政策</w:t>
      </w:r>
      <w:r/>
    </w:p>
    <w:p>
      <w:pPr>
        <w:ind w:firstLine="480"/>
        <w:spacing w:line="480" w:lineRule="exact"/>
        <w:rPr>
          <w:rFonts w:ascii="Times New Roman" w:hAnsi="Times New Roman"/>
          <w:sz w:val="24"/>
        </w:rPr>
      </w:pPr>
      <w:r>
        <w:rPr>
          <w:rFonts w:ascii="Times New Roman" w:hAnsi="Times New Roman"/>
          <w:sz w:val="24"/>
        </w:rPr>
        <w:t xml:space="preserve">本项目按第</w:t>
      </w:r>
      <w:r>
        <w:rPr>
          <w:rFonts w:ascii="Times New Roman" w:hAnsi="Times New Roman"/>
          <w:sz w:val="24"/>
          <w:u w:val="single"/>
        </w:rPr>
        <w:t xml:space="preserve">（</w:t>
      </w:r>
      <w:r>
        <w:rPr>
          <w:rFonts w:ascii="Times New Roman" w:hAnsi="Times New Roman"/>
          <w:sz w:val="24"/>
          <w:u w:val="single"/>
        </w:rPr>
        <w:t xml:space="preserve">1</w:t>
      </w:r>
      <w:r>
        <w:rPr>
          <w:rFonts w:ascii="Times New Roman" w:hAnsi="Times New Roman"/>
          <w:sz w:val="24"/>
          <w:u w:val="single"/>
        </w:rPr>
        <w:t xml:space="preserve">）</w:t>
      </w:r>
      <w:r>
        <w:rPr>
          <w:rFonts w:ascii="Times New Roman" w:hAnsi="Times New Roman"/>
          <w:sz w:val="24"/>
        </w:rPr>
        <w:t xml:space="preserve">种政策</w:t>
      </w:r>
      <w:r>
        <w:rPr>
          <w:rFonts w:ascii="Times New Roman" w:hAnsi="Times New Roman"/>
          <w:sz w:val="24"/>
        </w:rPr>
        <w:t xml:space="preserve">落实：</w:t>
      </w:r>
      <w:r/>
    </w:p>
    <w:p>
      <w:pPr>
        <w:ind w:firstLine="480"/>
        <w:spacing w:line="48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）本项目专门面向中小企业（含监狱与戒毒企业、残疾人福利企业）采购。</w:t>
      </w:r>
      <w:r/>
    </w:p>
    <w:p>
      <w:pPr>
        <w:ind w:firstLine="480"/>
        <w:spacing w:line="48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）对符合规定情形的小</w:t>
      </w:r>
      <w:r>
        <w:rPr>
          <w:rFonts w:ascii="Times New Roman" w:hAnsi="Times New Roman"/>
          <w:sz w:val="24"/>
        </w:rPr>
        <w:t xml:space="preserve">微企业</w:t>
      </w:r>
      <w:r>
        <w:rPr>
          <w:rFonts w:ascii="Times New Roman" w:hAnsi="Times New Roman"/>
          <w:sz w:val="24"/>
        </w:rPr>
        <w:t xml:space="preserve">报价给予</w:t>
      </w:r>
      <w:r>
        <w:rPr>
          <w:rFonts w:ascii="Times New Roman" w:hAnsi="Times New Roman"/>
          <w:sz w:val="24"/>
          <w:u w:val="single"/>
        </w:rPr>
        <w:t xml:space="preserve">15%</w:t>
      </w:r>
      <w:r>
        <w:rPr>
          <w:rFonts w:ascii="Times New Roman" w:hAnsi="Times New Roman"/>
          <w:sz w:val="24"/>
        </w:rPr>
        <w:t xml:space="preserve">扣除，用扣除后的价格参加评审。</w:t>
      </w:r>
      <w:r/>
    </w:p>
    <w:p>
      <w:pPr>
        <w:ind w:firstLine="480"/>
        <w:spacing w:line="480" w:lineRule="exact"/>
        <w:rPr>
          <w:rFonts w:ascii="Times New Roman" w:hAnsi="Times New Roman"/>
          <w:sz w:val="24"/>
        </w:rPr>
      </w:pPr>
      <w:r>
        <w:rPr>
          <w:rFonts w:ascii="Times New Roman" w:hAnsi="Times New Roman"/>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sz w:val="24"/>
        </w:rPr>
      </w:pPr>
      <w:r>
        <w:rPr>
          <w:rFonts w:ascii="Times New Roman" w:hAnsi="Times New Roman"/>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sz w:val="24"/>
        </w:rPr>
      </w:pPr>
      <w:r>
        <w:rPr>
          <w:rFonts w:ascii="Times New Roman" w:hAnsi="Times New Roman"/>
          <w:sz w:val="24"/>
        </w:rPr>
        <w:t xml:space="preserve">注：</w:t>
      </w:r>
      <w:r>
        <w:rPr>
          <w:rFonts w:hint="eastAsia" w:ascii="宋体" w:hAnsi="宋体" w:cs="宋体"/>
          <w:sz w:val="24"/>
        </w:rPr>
        <w:t xml:space="preserve">①</w:t>
      </w:r>
      <w:r>
        <w:rPr>
          <w:rFonts w:ascii="Times New Roman" w:hAnsi="Times New Roman"/>
          <w:sz w:val="24"/>
        </w:rPr>
        <w:t xml:space="preserve">参加投标的中小企业，应当按照《政府采购促进中小企业发展管理办法》（财库〔</w:t>
      </w:r>
      <w:r>
        <w:rPr>
          <w:rFonts w:ascii="Times New Roman" w:hAnsi="Times New Roman"/>
          <w:sz w:val="24"/>
        </w:rPr>
        <w:t xml:space="preserve">2020</w:t>
      </w:r>
      <w:r>
        <w:rPr>
          <w:rFonts w:ascii="Times New Roman" w:hAnsi="Times New Roman"/>
          <w:sz w:val="24"/>
        </w:rPr>
        <w:t xml:space="preserve">〕</w:t>
      </w:r>
      <w:r>
        <w:rPr>
          <w:rFonts w:ascii="Times New Roman" w:hAnsi="Times New Roman"/>
          <w:sz w:val="24"/>
        </w:rPr>
        <w:t xml:space="preserve">46</w:t>
      </w:r>
      <w:r>
        <w:rPr>
          <w:rFonts w:ascii="Times New Roman" w:hAnsi="Times New Roman"/>
          <w:sz w:val="24"/>
        </w:rPr>
        <w:t xml:space="preserve">号）规定，出具《中小企业声明函》，中小企业划</w:t>
      </w:r>
      <w:r>
        <w:rPr>
          <w:rFonts w:ascii="Times New Roman" w:hAnsi="Times New Roman"/>
          <w:sz w:val="24"/>
        </w:rPr>
        <w:t xml:space="preserve">型依据</w:t>
      </w:r>
      <w:r>
        <w:rPr>
          <w:rFonts w:ascii="Times New Roman" w:hAnsi="Times New Roman"/>
          <w:sz w:val="24"/>
        </w:rPr>
        <w:t xml:space="preserve">《关于印发中小企业划型标准规定的通知》（工信部联企业〔</w:t>
      </w:r>
      <w:r>
        <w:rPr>
          <w:rFonts w:ascii="Times New Roman" w:hAnsi="Times New Roman"/>
          <w:sz w:val="24"/>
        </w:rPr>
        <w:t xml:space="preserve">2011</w:t>
      </w:r>
      <w:r>
        <w:rPr>
          <w:rFonts w:ascii="Times New Roman" w:hAnsi="Times New Roman"/>
          <w:sz w:val="24"/>
        </w:rPr>
        <w:t xml:space="preserve">〕</w:t>
      </w:r>
      <w:r>
        <w:rPr>
          <w:rFonts w:ascii="Times New Roman" w:hAnsi="Times New Roman"/>
          <w:sz w:val="24"/>
        </w:rPr>
        <w:t xml:space="preserve">300</w:t>
      </w:r>
      <w:r>
        <w:rPr>
          <w:rFonts w:ascii="Times New Roman" w:hAnsi="Times New Roman"/>
          <w:sz w:val="24"/>
        </w:rPr>
        <w:t xml:space="preserve">号）。</w:t>
      </w:r>
      <w:r/>
    </w:p>
    <w:p>
      <w:pPr>
        <w:ind w:firstLine="480"/>
        <w:spacing w:line="480" w:lineRule="exact"/>
        <w:rPr>
          <w:rFonts w:ascii="Times New Roman" w:hAnsi="Times New Roman"/>
          <w:sz w:val="24"/>
        </w:rPr>
      </w:pPr>
      <w:r>
        <w:rPr>
          <w:rFonts w:hint="eastAsia" w:ascii="宋体" w:hAnsi="宋体" w:cs="宋体"/>
          <w:sz w:val="24"/>
        </w:rPr>
        <w:t xml:space="preserve">②</w:t>
      </w:r>
      <w:r>
        <w:rPr>
          <w:rFonts w:ascii="Times New Roman" w:hAnsi="Times New Roman"/>
          <w:sz w:val="24"/>
        </w:rPr>
        <w:t xml:space="preserve">参加投标的监狱企业，视同小型、微型企业。监狱企业应当按照《财政部</w:t>
      </w:r>
      <w:r>
        <w:rPr>
          <w:rFonts w:ascii="Times New Roman" w:hAnsi="Times New Roman"/>
          <w:sz w:val="24"/>
        </w:rPr>
        <w:t xml:space="preserve"> </w:t>
      </w:r>
      <w:r>
        <w:rPr>
          <w:rFonts w:ascii="Times New Roman" w:hAnsi="Times New Roman"/>
          <w:sz w:val="24"/>
        </w:rPr>
        <w:t xml:space="preserve">司法部关于政府采购支持监狱企业发展有关问题的通知》（财库〔</w:t>
      </w:r>
      <w:r>
        <w:rPr>
          <w:rFonts w:ascii="Times New Roman" w:hAnsi="Times New Roman"/>
          <w:sz w:val="24"/>
        </w:rPr>
        <w:t xml:space="preserve">2014</w:t>
      </w:r>
      <w:r>
        <w:rPr>
          <w:rFonts w:ascii="Times New Roman" w:hAnsi="Times New Roman"/>
          <w:sz w:val="24"/>
        </w:rPr>
        <w:t xml:space="preserve">〕</w:t>
      </w:r>
      <w:r>
        <w:rPr>
          <w:rFonts w:ascii="Times New Roman" w:hAnsi="Times New Roman"/>
          <w:sz w:val="24"/>
        </w:rPr>
        <w:t xml:space="preserve">68</w:t>
      </w:r>
      <w:r>
        <w:rPr>
          <w:rFonts w:ascii="Times New Roman" w:hAnsi="Times New Roman"/>
          <w:sz w:val="24"/>
        </w:rPr>
        <w:t xml:space="preserve">号）的规定，提供由省级以上监狱管理局、戒毒管理局</w:t>
      </w:r>
      <w:r>
        <w:rPr>
          <w:rFonts w:ascii="Times New Roman" w:hAnsi="Times New Roman"/>
          <w:sz w:val="24"/>
        </w:rPr>
        <w:t xml:space="preserve">（</w:t>
      </w:r>
      <w:r>
        <w:rPr>
          <w:rFonts w:ascii="Times New Roman" w:hAnsi="Times New Roman"/>
          <w:sz w:val="24"/>
        </w:rPr>
        <w:t xml:space="preserve">含新疆生产建设兵团</w:t>
      </w:r>
      <w:r>
        <w:rPr>
          <w:rFonts w:ascii="Times New Roman" w:hAnsi="Times New Roman"/>
          <w:sz w:val="24"/>
        </w:rPr>
        <w:t xml:space="preserve">）</w:t>
      </w:r>
      <w:r>
        <w:rPr>
          <w:rFonts w:ascii="Times New Roman" w:hAnsi="Times New Roman"/>
          <w:sz w:val="24"/>
        </w:rPr>
        <w:t xml:space="preserve">出具的属于监狱企业的证明文件（投标文件中上传加盖出具单位公章的电子件）。</w:t>
      </w:r>
      <w:r/>
    </w:p>
    <w:p>
      <w:pPr>
        <w:ind w:firstLine="480"/>
        <w:spacing w:line="480" w:lineRule="exact"/>
        <w:rPr>
          <w:rFonts w:ascii="Times New Roman" w:hAnsi="Times New Roman"/>
          <w:sz w:val="24"/>
        </w:rPr>
      </w:pPr>
      <w:r>
        <w:rPr>
          <w:rFonts w:hint="eastAsia" w:ascii="宋体" w:hAnsi="宋体" w:cs="宋体"/>
          <w:sz w:val="24"/>
        </w:rPr>
        <w:t xml:space="preserve">③</w:t>
      </w:r>
      <w:r>
        <w:rPr>
          <w:rFonts w:ascii="Times New Roman" w:hAnsi="Times New Roman"/>
          <w:sz w:val="24"/>
        </w:rPr>
        <w:t xml:space="preserve">参加投标的残疾人福利性单位，视同小型、微型企业。残疾人福利性单位应当按照《财政部</w:t>
      </w:r>
      <w:r>
        <w:rPr>
          <w:rFonts w:ascii="Times New Roman" w:hAnsi="Times New Roman"/>
          <w:sz w:val="24"/>
        </w:rPr>
        <w:t xml:space="preserve"> </w:t>
      </w:r>
      <w:r>
        <w:rPr>
          <w:rFonts w:ascii="Times New Roman" w:hAnsi="Times New Roman"/>
          <w:sz w:val="24"/>
        </w:rPr>
        <w:t xml:space="preserve">民政部</w:t>
      </w:r>
      <w:r>
        <w:rPr>
          <w:rFonts w:ascii="Times New Roman" w:hAnsi="Times New Roman"/>
          <w:sz w:val="24"/>
        </w:rPr>
        <w:t xml:space="preserve"> </w:t>
      </w:r>
      <w:r>
        <w:rPr>
          <w:rFonts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ascii="Times New Roman" w:hAnsi="Times New Roman"/>
          <w:sz w:val="24"/>
        </w:rPr>
        <w:t xml:space="preserve">〕</w:t>
      </w:r>
      <w:r>
        <w:rPr>
          <w:rFonts w:ascii="Times New Roman" w:hAnsi="Times New Roman"/>
          <w:sz w:val="24"/>
        </w:rPr>
        <w:t xml:space="preserve">141</w:t>
      </w:r>
      <w:r>
        <w:rPr>
          <w:rFonts w:ascii="Times New Roman" w:hAnsi="Times New Roman"/>
          <w:sz w:val="24"/>
        </w:rPr>
        <w:t xml:space="preserve">号）的规定，提供《残疾人福利性单位声明函》。</w:t>
      </w:r>
      <w:r/>
    </w:p>
    <w:p>
      <w:pPr>
        <w:ind w:firstLine="480"/>
        <w:spacing w:line="480" w:lineRule="exact"/>
        <w:rPr>
          <w:rFonts w:ascii="Times New Roman" w:hAnsi="Times New Roman"/>
          <w:sz w:val="24"/>
        </w:rPr>
      </w:pPr>
      <w:r>
        <w:rPr>
          <w:rFonts w:ascii="Times New Roman" w:hAnsi="Times New Roman"/>
          <w:sz w:val="24"/>
        </w:rPr>
        <w:t xml:space="preserve">6.2</w:t>
      </w:r>
      <w:r>
        <w:rPr>
          <w:rFonts w:ascii="Times New Roman" w:hAnsi="Times New Roman"/>
          <w:sz w:val="24"/>
        </w:rPr>
        <w:t xml:space="preserve">采购本国产品的支持政策</w:t>
      </w:r>
      <w:r/>
    </w:p>
    <w:p>
      <w:pPr>
        <w:ind w:firstLine="480"/>
        <w:spacing w:line="480" w:lineRule="exact"/>
        <w:rPr>
          <w:rFonts w:ascii="Times New Roman" w:hAnsi="Times New Roman"/>
          <w:sz w:val="24"/>
        </w:rPr>
      </w:pPr>
      <w:r>
        <w:rPr>
          <w:rFonts w:ascii="Times New Roman" w:hAnsi="Times New Roman"/>
          <w:sz w:val="24"/>
        </w:rPr>
        <w:t xml:space="preserve">6.2.1 </w:t>
      </w:r>
      <w:r>
        <w:rPr>
          <w:rFonts w:ascii="Times New Roman" w:hAnsi="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sz w:val="24"/>
        </w:rPr>
      </w:pPr>
      <w:r>
        <w:rPr>
          <w:rFonts w:ascii="Times New Roman" w:hAnsi="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sz w:val="24"/>
        </w:rPr>
      </w:pPr>
      <w:r>
        <w:rPr>
          <w:rFonts w:ascii="Times New Roman" w:hAnsi="Times New Roman"/>
          <w:sz w:val="24"/>
        </w:rPr>
        <w:t xml:space="preserve">6.2.2</w:t>
      </w:r>
      <w:r>
        <w:rPr>
          <w:rFonts w:ascii="Times New Roman" w:hAnsi="Times New Roman"/>
          <w:sz w:val="24"/>
        </w:rPr>
        <w:t xml:space="preserve">本项目政府采购活动中既有本国产品又有非本国产品参与竞争的，</w:t>
      </w:r>
      <w:bookmarkStart w:id="193" w:name="OLE_LINK7"/>
      <w:r>
        <w:rPr>
          <w:rFonts w:ascii="Times New Roman" w:hAnsi="Times New Roman"/>
          <w:sz w:val="24"/>
        </w:rPr>
        <w:t xml:space="preserve">依法对本国产品给予价格评审优惠，对本国产品的报价给予</w:t>
      </w:r>
      <w:r>
        <w:rPr>
          <w:rFonts w:ascii="Times New Roman" w:hAnsi="Times New Roman"/>
          <w:b/>
          <w:bCs/>
          <w:sz w:val="24"/>
          <w:u w:val="single"/>
        </w:rPr>
        <w:t xml:space="preserve">20%</w:t>
      </w:r>
      <w:r>
        <w:rPr>
          <w:rFonts w:ascii="Times New Roman" w:hAnsi="Times New Roman"/>
          <w:sz w:val="24"/>
        </w:rPr>
        <w:t xml:space="preserve">的价格扣除，用扣除后的价格</w:t>
      </w:r>
      <w:r>
        <w:rPr>
          <w:rFonts w:ascii="Times New Roman" w:hAnsi="Times New Roman"/>
          <w:sz w:val="24"/>
        </w:rPr>
        <w:t xml:space="preserve">参与评审。</w:t>
      </w:r>
      <w:bookmarkEnd w:id="193"/>
      <w:r/>
    </w:p>
    <w:p>
      <w:pPr>
        <w:ind w:firstLine="480"/>
        <w:spacing w:line="480" w:lineRule="exact"/>
        <w:rPr>
          <w:rFonts w:ascii="Times New Roman" w:hAnsi="Times New Roman"/>
          <w:sz w:val="24"/>
        </w:rPr>
      </w:pPr>
      <w:r>
        <w:rPr>
          <w:rFonts w:ascii="Times New Roman" w:hAnsi="Times New Roman"/>
          <w:sz w:val="24"/>
        </w:rPr>
        <w:t xml:space="preserve">6.2.3 </w:t>
      </w:r>
      <w:r>
        <w:rPr>
          <w:rFonts w:ascii="Times New Roman" w:hAnsi="Times New Roman"/>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b/>
          <w:bCs/>
          <w:sz w:val="24"/>
        </w:rPr>
        <w:t xml:space="preserve">80%</w:t>
      </w:r>
      <w:r>
        <w:rPr>
          <w:rFonts w:ascii="Times New Roman" w:hAnsi="Times New Roman"/>
          <w:b/>
          <w:bCs/>
          <w:sz w:val="24"/>
        </w:rPr>
        <w:t xml:space="preserve">以上</w:t>
      </w:r>
      <w:r>
        <w:rPr>
          <w:rFonts w:ascii="Times New Roman" w:hAnsi="Times New Roman"/>
          <w:sz w:val="24"/>
        </w:rPr>
        <w:t xml:space="preserve">时（投标人需在</w:t>
      </w:r>
      <w:r>
        <w:rPr>
          <w:rFonts w:ascii="Times New Roman" w:hAnsi="Times New Roman"/>
          <w:sz w:val="24"/>
        </w:rPr>
        <w:t xml:space="preserve">“</w:t>
      </w:r>
      <w:r>
        <w:rPr>
          <w:rFonts w:ascii="Times New Roman" w:hAnsi="Times New Roman"/>
          <w:sz w:val="24"/>
        </w:rPr>
        <w:t xml:space="preserve">第六章</w:t>
      </w:r>
      <w:r>
        <w:rPr>
          <w:rFonts w:ascii="Times New Roman" w:hAnsi="Times New Roman"/>
          <w:sz w:val="24"/>
        </w:rPr>
        <w:t xml:space="preserve"> </w:t>
      </w:r>
      <w:r>
        <w:rPr>
          <w:rFonts w:ascii="Times New Roman" w:hAnsi="Times New Roman"/>
          <w:sz w:val="24"/>
        </w:rPr>
        <w:t xml:space="preserve">投标文件格式</w:t>
      </w:r>
      <w:r>
        <w:rPr>
          <w:rFonts w:ascii="Times New Roman" w:hAnsi="Times New Roman"/>
          <w:sz w:val="24"/>
        </w:rPr>
        <w:t xml:space="preserve">”</w:t>
      </w:r>
      <w:r>
        <w:rPr>
          <w:rFonts w:ascii="Times New Roman" w:hAnsi="Times New Roman"/>
          <w:sz w:val="24"/>
        </w:rPr>
        <w:t xml:space="preserve">的</w:t>
      </w:r>
      <w:r>
        <w:rPr>
          <w:rFonts w:ascii="Times New Roman" w:hAnsi="Times New Roman"/>
          <w:sz w:val="24"/>
        </w:rPr>
        <w:t xml:space="preserve">“</w:t>
      </w:r>
      <w:r>
        <w:rPr>
          <w:rFonts w:ascii="Times New Roman" w:hAnsi="Times New Roman"/>
          <w:sz w:val="24"/>
        </w:rPr>
        <w:t xml:space="preserve">分项报价表</w:t>
      </w:r>
      <w:r>
        <w:rPr>
          <w:rFonts w:ascii="Times New Roman" w:hAnsi="Times New Roman"/>
          <w:sz w:val="24"/>
        </w:rPr>
        <w:t xml:space="preserve">”</w:t>
      </w:r>
      <w:r>
        <w:rPr>
          <w:rFonts w:ascii="Times New Roman" w:hAnsi="Times New Roman"/>
          <w:sz w:val="24"/>
        </w:rPr>
        <w:t xml:space="preserve">中填写比例数值），依法对该投标人提供的全部产品给予价格评审优惠，即对该投标人提供的全部产品的总报价给予</w:t>
      </w:r>
      <w:r>
        <w:rPr>
          <w:rFonts w:ascii="Times New Roman" w:hAnsi="Times New Roman"/>
          <w:sz w:val="24"/>
        </w:rPr>
        <w:t xml:space="preserve">20%</w:t>
      </w:r>
      <w:r>
        <w:rPr>
          <w:rFonts w:ascii="Times New Roman" w:hAnsi="Times New Roman"/>
          <w:sz w:val="24"/>
        </w:rPr>
        <w:t xml:space="preserve">的价格扣除，用扣除后的价格参与评审。投标人未填写比例数值，或比例数值未达到</w:t>
      </w:r>
      <w:r>
        <w:rPr>
          <w:rFonts w:ascii="Times New Roman" w:hAnsi="Times New Roman"/>
          <w:sz w:val="24"/>
        </w:rPr>
        <w:t xml:space="preserve">80%</w:t>
      </w:r>
      <w:r>
        <w:rPr>
          <w:rFonts w:ascii="Times New Roman" w:hAnsi="Times New Roman"/>
          <w:sz w:val="24"/>
        </w:rPr>
        <w:t xml:space="preserve">的，将不享受本国产品价格评审优惠。</w:t>
      </w:r>
      <w:r/>
    </w:p>
    <w:p>
      <w:pPr>
        <w:ind w:firstLine="480"/>
        <w:spacing w:line="480" w:lineRule="exact"/>
        <w:rPr>
          <w:rFonts w:ascii="Times New Roman" w:hAnsi="Times New Roman"/>
          <w:sz w:val="24"/>
        </w:rPr>
      </w:pPr>
      <w:r>
        <w:rPr>
          <w:rFonts w:ascii="Times New Roman" w:hAnsi="Times New Roman"/>
          <w:sz w:val="24"/>
        </w:rPr>
        <w:t xml:space="preserve">6.2.4 </w:t>
      </w:r>
      <w:r>
        <w:rPr>
          <w:rFonts w:ascii="Times New Roman" w:hAnsi="Times New Roman"/>
          <w:sz w:val="24"/>
        </w:rPr>
        <w:t xml:space="preserve">投标人需按照招标文件的要求提供《关于符合本国产品标准的声明函》，如不提供将不享受本国产品价格评审优惠。</w:t>
      </w:r>
      <w:r/>
    </w:p>
    <w:p>
      <w:pPr>
        <w:ind w:firstLine="480"/>
        <w:spacing w:line="480" w:lineRule="exact"/>
        <w:rPr>
          <w:rFonts w:ascii="Times New Roman" w:hAnsi="Times New Roman"/>
          <w:sz w:val="24"/>
        </w:rPr>
      </w:pPr>
      <w:r>
        <w:rPr>
          <w:rFonts w:ascii="Times New Roman" w:hAnsi="Times New Roman"/>
          <w:sz w:val="24"/>
        </w:rPr>
        <w:t xml:space="preserve">6.2.5 </w:t>
      </w:r>
      <w:r>
        <w:rPr>
          <w:rFonts w:ascii="Times New Roman" w:hAnsi="Times New Roman"/>
          <w:sz w:val="24"/>
        </w:rPr>
        <w:t xml:space="preserve">投标人需在《关于符合本国产品标准的声明函》中逐一、准确填写产品名称、厂名、生产厂址三项信息（用</w:t>
      </w:r>
      <w:r>
        <w:rPr>
          <w:rFonts w:ascii="Times New Roman" w:hAnsi="Times New Roman"/>
          <w:sz w:val="24"/>
        </w:rPr>
        <w:t xml:space="preserve">斜线划除的</w:t>
      </w:r>
      <w:r>
        <w:rPr>
          <w:rFonts w:ascii="Times New Roman" w:hAnsi="Times New Roman"/>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sz w:val="24"/>
        </w:rPr>
      </w:pPr>
      <w:r>
        <w:rPr>
          <w:rFonts w:ascii="Times New Roman" w:hAnsi="Times New Roman"/>
          <w:sz w:val="24"/>
        </w:rPr>
        <w:t xml:space="preserve">6.2.6 </w:t>
      </w:r>
      <w:r>
        <w:rPr>
          <w:rFonts w:ascii="Times New Roman" w:hAnsi="Times New Roman"/>
          <w:sz w:val="24"/>
        </w:rPr>
        <w:t xml:space="preserve">评标过程中，如发现投标人在《关于符合本国产品标准的声明函》内容含义不明确、同类事项与投标文件表述不一致或者有明显文字错误等情况的，评标委员会应当以书面形式要求投标人</w:t>
      </w:r>
      <w:r>
        <w:rPr>
          <w:rFonts w:ascii="Times New Roman" w:hAnsi="Times New Roman"/>
          <w:sz w:val="24"/>
        </w:rPr>
        <w:t xml:space="preserve">作出</w:t>
      </w:r>
      <w:r>
        <w:rPr>
          <w:rFonts w:ascii="Times New Roman" w:hAnsi="Times New Roman"/>
          <w:sz w:val="24"/>
        </w:rPr>
        <w:t xml:space="preserve">必要的澄清、说明或者补正。经澄清、说明或者补正的仍然不符合《国务院办公厅关于在政府采购中实施本国产品标准及相关政策的通知》（国办发〔</w:t>
      </w:r>
      <w:r>
        <w:rPr>
          <w:rFonts w:ascii="Times New Roman" w:hAnsi="Times New Roman"/>
          <w:sz w:val="24"/>
        </w:rPr>
        <w:t xml:space="preserve">2025</w:t>
      </w:r>
      <w:r>
        <w:rPr>
          <w:rFonts w:ascii="Times New Roman" w:hAnsi="Times New Roman"/>
          <w:sz w:val="24"/>
        </w:rPr>
        <w:t xml:space="preserve">〕</w:t>
      </w:r>
      <w:r>
        <w:rPr>
          <w:rFonts w:ascii="Times New Roman" w:hAnsi="Times New Roman"/>
          <w:sz w:val="24"/>
        </w:rPr>
        <w:t xml:space="preserve">34</w:t>
      </w:r>
      <w:r>
        <w:rPr>
          <w:rFonts w:ascii="Times New Roman" w:hAnsi="Times New Roman"/>
          <w:sz w:val="24"/>
        </w:rPr>
        <w:t xml:space="preserve">号）和招标文件规定的，投标人提供的相关产品视为不符合本国产品标准。</w:t>
      </w:r>
      <w:r/>
    </w:p>
    <w:p>
      <w:pPr>
        <w:ind w:firstLine="480"/>
        <w:spacing w:line="480" w:lineRule="exact"/>
        <w:rPr>
          <w:rFonts w:ascii="Times New Roman" w:hAnsi="Times New Roman"/>
          <w:sz w:val="24"/>
        </w:rPr>
      </w:pPr>
      <w:r>
        <w:rPr>
          <w:rFonts w:ascii="Times New Roman" w:hAnsi="Times New Roman"/>
          <w:sz w:val="24"/>
        </w:rPr>
        <w:t xml:space="preserve">6.3</w:t>
      </w:r>
      <w:r>
        <w:rPr>
          <w:rFonts w:ascii="Times New Roman" w:hAnsi="Times New Roman"/>
          <w:sz w:val="24"/>
        </w:rPr>
        <w:t xml:space="preserve">节能产品、环境标志产品</w:t>
      </w:r>
      <w:r/>
    </w:p>
    <w:p>
      <w:pPr>
        <w:ind w:firstLine="480"/>
        <w:spacing w:line="480" w:lineRule="exact"/>
        <w:rPr>
          <w:rFonts w:ascii="Times New Roman" w:hAnsi="Times New Roman"/>
          <w:sz w:val="24"/>
        </w:rPr>
      </w:pPr>
      <w:r>
        <w:rPr>
          <w:rFonts w:ascii="Times New Roman" w:hAnsi="Times New Roman"/>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sz w:val="24"/>
        </w:rPr>
      </w:pPr>
      <w:r>
        <w:rPr>
          <w:rFonts w:ascii="Times New Roman" w:hAnsi="Times New Roman"/>
          <w:sz w:val="24"/>
        </w:rPr>
        <w:t xml:space="preserve">6.3.1</w:t>
      </w:r>
      <w:r>
        <w:rPr>
          <w:rFonts w:ascii="Times New Roman" w:hAnsi="Times New Roman"/>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sz w:val="24"/>
        </w:rPr>
      </w:pPr>
      <w:r>
        <w:rPr>
          <w:rFonts w:ascii="Times New Roman" w:hAnsi="Times New Roman"/>
          <w:sz w:val="24"/>
        </w:rPr>
        <w:t xml:space="preserve">6.3.2</w:t>
      </w:r>
      <w:r>
        <w:rPr>
          <w:rFonts w:ascii="Times New Roman" w:hAnsi="Times New Roman"/>
          <w:sz w:val="24"/>
        </w:rPr>
        <w:t xml:space="preserve">采购人拟采购的产品属于优先采购的节能产品、环境标志产品清单范围的，按以下条件优先采购：</w:t>
      </w:r>
      <w:r/>
    </w:p>
    <w:p>
      <w:pPr>
        <w:ind w:firstLine="480"/>
        <w:spacing w:line="480" w:lineRule="exact"/>
        <w:rPr>
          <w:rFonts w:ascii="Times New Roman" w:hAnsi="Times New Roman"/>
          <w:sz w:val="24"/>
        </w:rPr>
      </w:pPr>
      <w:r>
        <w:rPr>
          <w:rFonts w:ascii="Times New Roman" w:hAnsi="Times New Roman"/>
          <w:sz w:val="24"/>
        </w:rPr>
        <w:t xml:space="preserve">采用综合评分法的项目，对提供有效节能产品、环境标志证书产品的投标人加分。</w:t>
      </w:r>
      <w:r/>
    </w:p>
    <w:p>
      <w:pPr>
        <w:ind w:firstLine="480"/>
        <w:spacing w:line="480" w:lineRule="exact"/>
        <w:rPr>
          <w:rFonts w:ascii="Times New Roman" w:hAnsi="Times New Roman"/>
          <w:sz w:val="24"/>
        </w:rPr>
      </w:pPr>
      <w:r>
        <w:rPr>
          <w:rFonts w:ascii="Times New Roman" w:hAnsi="Times New Roman"/>
          <w:sz w:val="24"/>
        </w:rPr>
        <w:t xml:space="preserve">采用最低评标价法的项目，同等条件下优先推荐提供有效节能产品、环境标志产</w:t>
      </w:r>
      <w:r>
        <w:rPr>
          <w:rFonts w:ascii="Times New Roman" w:hAnsi="Times New Roman"/>
          <w:sz w:val="24"/>
        </w:rPr>
        <w:t xml:space="preserve">品证书多的投标人为中标人。</w:t>
      </w:r>
      <w:r/>
    </w:p>
    <w:p>
      <w:pPr>
        <w:ind w:firstLine="480"/>
        <w:spacing w:line="480" w:lineRule="exact"/>
        <w:rPr>
          <w:rFonts w:ascii="Times New Roman" w:hAnsi="Times New Roman"/>
          <w:sz w:val="24"/>
        </w:rPr>
      </w:pPr>
      <w:r>
        <w:rPr>
          <w:rFonts w:ascii="Times New Roman" w:hAnsi="Times New Roman"/>
          <w:sz w:val="24"/>
        </w:rPr>
        <w:t xml:space="preserve">6.4</w:t>
      </w:r>
      <w:r>
        <w:rPr>
          <w:rFonts w:ascii="Times New Roman" w:hAnsi="Times New Roman"/>
          <w:sz w:val="24"/>
        </w:rPr>
        <w:t xml:space="preserve">政府采购需求标准</w:t>
      </w:r>
      <w:r/>
    </w:p>
    <w:p>
      <w:pPr>
        <w:ind w:firstLine="480"/>
        <w:spacing w:line="480" w:lineRule="exact"/>
        <w:rPr>
          <w:rFonts w:ascii="Times New Roman" w:hAnsi="Times New Roman"/>
          <w:sz w:val="24"/>
        </w:rPr>
      </w:pPr>
      <w:r>
        <w:rPr>
          <w:rFonts w:ascii="Times New Roman" w:hAnsi="Times New Roman"/>
          <w:sz w:val="24"/>
        </w:rPr>
        <w:t xml:space="preserve">6.4.1</w:t>
      </w:r>
      <w:r>
        <w:rPr>
          <w:rFonts w:ascii="Times New Roman" w:hAnsi="Times New Roman"/>
          <w:sz w:val="24"/>
        </w:rPr>
        <w:t xml:space="preserve">商品包装、快递包装政府采购需求标准（试行）</w:t>
      </w:r>
      <w:r/>
    </w:p>
    <w:p>
      <w:pPr>
        <w:ind w:firstLine="480"/>
        <w:spacing w:line="480" w:lineRule="exact"/>
        <w:rPr>
          <w:rFonts w:ascii="Times New Roman" w:hAnsi="Times New Roman"/>
          <w:sz w:val="24"/>
        </w:rPr>
      </w:pPr>
      <w:r>
        <w:rPr>
          <w:rFonts w:ascii="Times New Roman" w:hAnsi="Times New Roman"/>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sz w:val="24"/>
        </w:rPr>
      </w:pPr>
      <w:r>
        <w:rPr>
          <w:rFonts w:ascii="Times New Roman" w:hAnsi="Times New Roman"/>
          <w:sz w:val="24"/>
        </w:rPr>
        <w:t xml:space="preserve">6.4.2</w:t>
      </w:r>
      <w:r>
        <w:rPr>
          <w:rFonts w:ascii="Times New Roman" w:hAnsi="Times New Roman"/>
          <w:sz w:val="24"/>
        </w:rPr>
        <w:t xml:space="preserve">绿色数据中心政府采购需求标准（试行）</w:t>
      </w:r>
      <w:r/>
    </w:p>
    <w:p>
      <w:pPr>
        <w:ind w:firstLine="480"/>
        <w:spacing w:line="480" w:lineRule="exact"/>
        <w:rPr>
          <w:rFonts w:ascii="Times New Roman" w:hAnsi="Times New Roman"/>
          <w:sz w:val="24"/>
        </w:rPr>
      </w:pPr>
      <w:r>
        <w:rPr>
          <w:rFonts w:ascii="Times New Roman" w:hAnsi="Times New Roman"/>
          <w:sz w:val="24"/>
        </w:rPr>
        <w:t xml:space="preserve">按照财政部</w:t>
      </w:r>
      <w:r>
        <w:rPr>
          <w:rFonts w:ascii="Times New Roman" w:hAnsi="Times New Roman"/>
          <w:sz w:val="24"/>
        </w:rPr>
        <w:t xml:space="preserve"> </w:t>
      </w:r>
      <w:r>
        <w:rPr>
          <w:rFonts w:ascii="Times New Roman" w:hAnsi="Times New Roman"/>
          <w:sz w:val="24"/>
        </w:rPr>
        <w:t xml:space="preserve">生态环境部</w:t>
      </w:r>
      <w:r>
        <w:rPr>
          <w:rFonts w:ascii="Times New Roman" w:hAnsi="Times New Roman"/>
          <w:sz w:val="24"/>
        </w:rPr>
        <w:t xml:space="preserve"> </w:t>
      </w:r>
      <w:r>
        <w:rPr>
          <w:rFonts w:ascii="Times New Roman" w:hAnsi="Times New Roman"/>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sz w:val="24"/>
        </w:rPr>
      </w:pPr>
      <w:r>
        <w:rPr>
          <w:rFonts w:ascii="Times New Roman" w:hAnsi="Times New Roman"/>
          <w:sz w:val="24"/>
        </w:rPr>
        <w:t xml:space="preserve">6.4.3</w:t>
      </w:r>
      <w:r>
        <w:rPr>
          <w:rFonts w:ascii="Times New Roman" w:hAnsi="Times New Roman"/>
          <w:sz w:val="24"/>
        </w:rPr>
        <w:t xml:space="preserve">绿色建材政府采购需求标准</w:t>
      </w:r>
      <w:r/>
    </w:p>
    <w:p>
      <w:pPr>
        <w:ind w:firstLine="480"/>
        <w:spacing w:line="480" w:lineRule="exact"/>
        <w:rPr>
          <w:rFonts w:ascii="Times New Roman" w:hAnsi="Times New Roman"/>
          <w:sz w:val="24"/>
        </w:rPr>
      </w:pPr>
      <w:r>
        <w:rPr>
          <w:rFonts w:ascii="Times New Roman" w:hAnsi="Times New Roman"/>
          <w:sz w:val="24"/>
        </w:rPr>
        <w:t xml:space="preserve">按照财政部</w:t>
      </w:r>
      <w:r>
        <w:rPr>
          <w:rFonts w:ascii="Times New Roman" w:hAnsi="Times New Roman"/>
          <w:sz w:val="24"/>
        </w:rPr>
        <w:t xml:space="preserve"> </w:t>
      </w:r>
      <w:r>
        <w:rPr>
          <w:rFonts w:ascii="Times New Roman" w:hAnsi="Times New Roman"/>
          <w:sz w:val="24"/>
        </w:rPr>
        <w:t xml:space="preserve">住房和城乡建设部</w:t>
      </w:r>
      <w:r>
        <w:rPr>
          <w:rFonts w:ascii="Times New Roman" w:hAnsi="Times New Roman"/>
          <w:sz w:val="24"/>
        </w:rPr>
        <w:t xml:space="preserve"> </w:t>
      </w:r>
      <w:r>
        <w:rPr>
          <w:rFonts w:ascii="Times New Roman" w:hAnsi="Times New Roman"/>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sz w:val="24"/>
        </w:rPr>
      </w:pPr>
      <w:r>
        <w:rPr>
          <w:rFonts w:ascii="Times New Roman" w:hAnsi="Times New Roman"/>
          <w:sz w:val="24"/>
        </w:rPr>
        <w:t xml:space="preserve">6.5</w:t>
      </w:r>
      <w:r>
        <w:rPr>
          <w:rFonts w:ascii="Times New Roman" w:hAnsi="Times New Roman"/>
          <w:sz w:val="24"/>
        </w:rPr>
        <w:t xml:space="preserve">采购产品中涉及涂料、胶黏剂、油墨、清洗剂等挥发性有机物产品的，属于强制性标准的，投标人应当提供符合国家和江苏省相关</w:t>
      </w:r>
      <w:r>
        <w:rPr>
          <w:rFonts w:ascii="Times New Roman" w:hAnsi="Times New Roman"/>
          <w:sz w:val="24"/>
        </w:rPr>
        <w:t xml:space="preserve">VOCs </w:t>
      </w:r>
      <w:r>
        <w:rPr>
          <w:rFonts w:ascii="Times New Roman" w:hAnsi="Times New Roman"/>
          <w:sz w:val="24"/>
        </w:rPr>
        <w:t xml:space="preserve">含量限制标准的产品。采购产品中涉及通用类货物、家具的，投标人应当优先使用低挥发性原辅材料，采购人将使用低</w:t>
      </w:r>
      <w:r>
        <w:rPr>
          <w:rFonts w:ascii="Times New Roman" w:hAnsi="Times New Roman"/>
          <w:sz w:val="24"/>
        </w:rPr>
        <w:t xml:space="preserve">VOCs</w:t>
      </w:r>
      <w:r>
        <w:rPr>
          <w:rFonts w:ascii="Times New Roman" w:hAnsi="Times New Roman"/>
          <w:sz w:val="24"/>
        </w:rPr>
        <w:t xml:space="preserve">含量的涂料、胶黏剂等纳入政府采购合同条款的，投标人必须严格执行。</w:t>
      </w:r>
      <w:r/>
    </w:p>
    <w:p>
      <w:pPr>
        <w:ind w:firstLine="482"/>
        <w:spacing w:line="360" w:lineRule="auto"/>
        <w:rPr>
          <w:rFonts w:ascii="Times New Roman" w:hAnsi="Times New Roman" w:eastAsiaTheme="minorEastAsia"/>
          <w:b/>
          <w:sz w:val="24"/>
          <w:szCs w:val="24"/>
        </w:rPr>
      </w:pPr>
      <w:r/>
      <w:bookmarkStart w:id="194" w:name="_Toc16938527"/>
      <w:r/>
      <w:bookmarkStart w:id="195" w:name="_Toc513029211"/>
      <w:r/>
      <w:bookmarkStart w:id="196" w:name="_Toc462564070"/>
      <w:r/>
      <w:bookmarkStart w:id="197" w:name="_Toc20823283"/>
      <w:r/>
      <w:bookmarkStart w:id="198" w:name="_Toc81575194"/>
      <w:r/>
      <w:bookmarkStart w:id="199" w:name="_Toc5574"/>
      <w:r/>
      <w:bookmarkStart w:id="200" w:name="_Toc11461"/>
      <w:r/>
      <w:bookmarkStart w:id="201" w:name="_Toc81575157"/>
      <w:r>
        <w:rPr>
          <w:rFonts w:ascii="Times New Roman" w:hAnsi="Times New Roman" w:eastAsiaTheme="minorEastAsia"/>
          <w:b/>
          <w:sz w:val="24"/>
          <w:szCs w:val="24"/>
        </w:rPr>
        <w:t xml:space="preserve">7</w:t>
      </w:r>
      <w:r>
        <w:rPr>
          <w:rFonts w:ascii="Times New Roman" w:hAnsi="Times New Roman" w:eastAsiaTheme="minorEastAsia"/>
          <w:b/>
          <w:sz w:val="24"/>
          <w:szCs w:val="24"/>
        </w:rPr>
        <w:t xml:space="preserve">、招标文件的澄清</w:t>
      </w:r>
      <w:bookmarkEnd w:id="194"/>
      <w:r/>
      <w:bookmarkEnd w:id="195"/>
      <w:r/>
      <w:bookmarkEnd w:id="196"/>
      <w:r/>
      <w:bookmarkEnd w:id="197"/>
      <w:r>
        <w:rPr>
          <w:rFonts w:ascii="Times New Roman" w:hAnsi="Times New Roman" w:eastAsiaTheme="minorEastAsia"/>
          <w:b/>
          <w:sz w:val="24"/>
        </w:rPr>
        <w:t xml:space="preserve">或修改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7.1</w:t>
      </w:r>
      <w:r>
        <w:rPr>
          <w:rFonts w:ascii="Times New Roman" w:hAnsi="Times New Roman" w:eastAsiaTheme="minorEastAsia"/>
          <w:sz w:val="24"/>
        </w:rPr>
        <w:t xml:space="preserve">采购人或者采购代理机构</w:t>
      </w:r>
      <w:r>
        <w:rPr>
          <w:rFonts w:ascii="Times New Roman" w:hAnsi="Times New Roman" w:eastAsiaTheme="minorEastAsia"/>
          <w:sz w:val="24"/>
          <w:szCs w:val="24"/>
        </w:rPr>
        <w:t xml:space="preserve">可以以</w:t>
      </w:r>
      <w:bookmarkStart w:id="202" w:name="OLE_LINK171"/>
      <w:r/>
      <w:bookmarkStart w:id="203" w:name="OLE_LINK162"/>
      <w:r>
        <w:rPr>
          <w:rFonts w:ascii="Times New Roman" w:hAnsi="Times New Roman" w:eastAsiaTheme="minorEastAsia"/>
          <w:sz w:val="24"/>
          <w:szCs w:val="24"/>
        </w:rPr>
        <w:t xml:space="preserve">更正公告</w:t>
      </w:r>
      <w:bookmarkEnd w:id="202"/>
      <w:r/>
      <w:bookmarkEnd w:id="203"/>
      <w:r>
        <w:rPr>
          <w:rFonts w:ascii="Times New Roman" w:hAnsi="Times New Roman" w:eastAsiaTheme="minorEastAsia"/>
          <w:sz w:val="24"/>
          <w:szCs w:val="24"/>
        </w:rPr>
        <w:t xml:space="preserve">的形式，对已发出的招标文件进行必要的澄清或者修改。</w:t>
      </w:r>
      <w:r>
        <w:rPr>
          <w:rFonts w:ascii="Times New Roman" w:hAnsi="Times New Roman" w:eastAsiaTheme="minorEastAsia"/>
          <w:sz w:val="24"/>
        </w:rPr>
        <w:t xml:space="preserve">澄清或者修改的内容可能影响投标文件编制的，采购人或者采购代理机构应当在投标截止时间前</w:t>
      </w:r>
      <w:r>
        <w:rPr>
          <w:rFonts w:ascii="Times New Roman" w:hAnsi="Times New Roman" w:eastAsiaTheme="minorEastAsia"/>
          <w:sz w:val="24"/>
        </w:rPr>
        <w:t xml:space="preserve">15</w:t>
      </w:r>
      <w:r>
        <w:rPr>
          <w:rFonts w:ascii="Times New Roman" w:hAnsi="Times New Roman" w:eastAsiaTheme="minorEastAsia"/>
          <w:sz w:val="24"/>
        </w:rPr>
        <w:t xml:space="preserve">日前发出</w:t>
      </w:r>
      <w:r>
        <w:rPr>
          <w:rFonts w:ascii="Times New Roman" w:hAnsi="Times New Roman" w:eastAsiaTheme="minorEastAsia"/>
          <w:sz w:val="24"/>
          <w:szCs w:val="24"/>
        </w:rPr>
        <w:t xml:space="preserve">更正公告；不足</w:t>
      </w:r>
      <w:r>
        <w:rPr>
          <w:rFonts w:ascii="Times New Roman" w:hAnsi="Times New Roman" w:eastAsiaTheme="minorEastAsia"/>
          <w:sz w:val="24"/>
          <w:szCs w:val="24"/>
        </w:rPr>
        <w:t xml:space="preserve">15</w:t>
      </w:r>
      <w:r>
        <w:rPr>
          <w:rFonts w:ascii="Times New Roman" w:hAnsi="Times New Roman" w:eastAsiaTheme="minorEastAsia"/>
          <w:sz w:val="24"/>
          <w:szCs w:val="24"/>
        </w:rPr>
        <w:t xml:space="preserve">日的，</w:t>
      </w:r>
      <w:r>
        <w:rPr>
          <w:rFonts w:ascii="Times New Roman" w:hAnsi="Times New Roman" w:eastAsiaTheme="minorEastAsia"/>
          <w:sz w:val="24"/>
        </w:rPr>
        <w:t xml:space="preserve">采购人或者采购代理机构</w:t>
      </w:r>
      <w:r>
        <w:rPr>
          <w:rFonts w:ascii="Times New Roman" w:hAnsi="Times New Roman" w:eastAsiaTheme="minorEastAsia"/>
          <w:sz w:val="24"/>
          <w:szCs w:val="24"/>
        </w:rPr>
        <w:t xml:space="preserve">应当顺延提交投标文件的截止时间。</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7.2</w:t>
      </w:r>
      <w:r>
        <w:rPr>
          <w:rFonts w:ascii="Times New Roman" w:hAnsi="Times New Roman" w:eastAsiaTheme="minorEastAsia"/>
          <w:sz w:val="24"/>
          <w:szCs w:val="24"/>
        </w:rPr>
        <w:t xml:space="preserve">在投标截止时间前，采购代理机构可以对招标文件进行修改。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7.3</w:t>
      </w:r>
      <w:r>
        <w:rPr>
          <w:rFonts w:ascii="Times New Roman" w:hAnsi="Times New Roman" w:eastAsiaTheme="minorEastAsia"/>
          <w:sz w:val="24"/>
          <w:szCs w:val="24"/>
        </w:rPr>
        <w:t xml:space="preserve">采购代理机构有权按照法定的要求推迟投标截止日期和开标日期。</w:t>
      </w:r>
      <w:bookmarkStart w:id="204" w:name="_Hlk211517265"/>
      <w:r/>
      <w:bookmarkStart w:id="205" w:name="OLE_LINK153"/>
      <w:r/>
      <w:bookmarkStart w:id="206" w:name="OLE_LINK154"/>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rPr>
        <w:t xml:space="preserve">7.4</w:t>
      </w:r>
      <w:r>
        <w:rPr>
          <w:rFonts w:ascii="Times New Roman" w:hAnsi="Times New Roman" w:eastAsiaTheme="minorEastAsia"/>
          <w:sz w:val="24"/>
        </w:rPr>
        <w:t xml:space="preserve">招标文件的澄清、修改将在原公告媒体上发布更正公告，澄清、修改文件均作为招标文件的组成部分，并对投标人具有约束力。</w:t>
      </w:r>
      <w:bookmarkEnd w:id="204"/>
      <w:r/>
      <w:bookmarkEnd w:id="205"/>
      <w:bookmarkEnd w:id="206"/>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7.5</w:t>
      </w:r>
      <w:r>
        <w:rPr>
          <w:rFonts w:ascii="Times New Roman" w:hAnsi="Times New Roman" w:eastAsiaTheme="minorEastAsia"/>
          <w:sz w:val="24"/>
          <w:szCs w:val="24"/>
        </w:rPr>
        <w:t xml:space="preserve">投标人应及时登录</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系统获取</w:t>
      </w:r>
      <w:bookmarkStart w:id="207" w:name="OLE_LINK172"/>
      <w:r>
        <w:rPr>
          <w:rFonts w:ascii="Times New Roman" w:hAnsi="Times New Roman" w:eastAsiaTheme="minorEastAsia"/>
          <w:sz w:val="24"/>
          <w:szCs w:val="24"/>
        </w:rPr>
        <w:t xml:space="preserve">澄清答疑</w:t>
      </w:r>
      <w:bookmarkEnd w:id="207"/>
      <w:r>
        <w:rPr>
          <w:rFonts w:ascii="Times New Roman" w:hAnsi="Times New Roman" w:eastAsiaTheme="minorEastAsia"/>
          <w:sz w:val="24"/>
          <w:szCs w:val="24"/>
        </w:rPr>
        <w:t xml:space="preserve">文件（修改后招标文件），如因</w:t>
      </w:r>
      <w:r>
        <w:rPr>
          <w:rFonts w:ascii="Times New Roman" w:hAnsi="Times New Roman" w:eastAsiaTheme="minorEastAsia"/>
          <w:sz w:val="24"/>
          <w:szCs w:val="24"/>
        </w:rPr>
        <w:t xml:space="preserve">投标人原因未能及时下载澄清答疑文件，</w:t>
      </w:r>
      <w:r>
        <w:rPr>
          <w:rFonts w:ascii="Times New Roman" w:hAnsi="Times New Roman" w:eastAsiaTheme="minorEastAsia"/>
          <w:sz w:val="24"/>
        </w:rPr>
        <w:t xml:space="preserve">造成的相关责任由投标人承担</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 </w:t>
      </w:r>
      <w:r/>
    </w:p>
    <w:p>
      <w:pPr>
        <w:pStyle w:val="718"/>
        <w:ind w:firstLine="482"/>
        <w:spacing w:before="0" w:after="0" w:line="360" w:lineRule="auto"/>
        <w:rPr>
          <w:rFonts w:ascii="Times New Roman" w:hAnsi="Times New Roman" w:eastAsiaTheme="minorEastAsia"/>
          <w:bCs/>
          <w:sz w:val="24"/>
          <w:szCs w:val="24"/>
        </w:rPr>
      </w:pPr>
      <w:r/>
      <w:bookmarkStart w:id="208" w:name="_Toc197954820"/>
      <w:r>
        <w:rPr>
          <w:rFonts w:ascii="Times New Roman" w:hAnsi="Times New Roman" w:eastAsiaTheme="minorEastAsia"/>
          <w:bCs/>
          <w:sz w:val="24"/>
          <w:szCs w:val="24"/>
        </w:rPr>
        <w:t xml:space="preserve">三、投标文件的编制</w:t>
      </w:r>
      <w:bookmarkEnd w:id="198"/>
      <w:r/>
      <w:bookmarkEnd w:id="199"/>
      <w:r/>
      <w:bookmarkEnd w:id="200"/>
      <w:r/>
      <w:bookmarkEnd w:id="201"/>
      <w:r/>
      <w:bookmarkEnd w:id="208"/>
      <w:r/>
      <w:r/>
    </w:p>
    <w:p>
      <w:pPr>
        <w:ind w:firstLine="482"/>
        <w:spacing w:line="360" w:lineRule="auto"/>
        <w:rPr>
          <w:rFonts w:ascii="Times New Roman" w:hAnsi="Times New Roman" w:eastAsiaTheme="minorEastAsia"/>
          <w:b/>
          <w:sz w:val="24"/>
          <w:szCs w:val="24"/>
        </w:rPr>
      </w:pPr>
      <w:r/>
      <w:bookmarkStart w:id="209" w:name="_Toc20823286"/>
      <w:r/>
      <w:bookmarkStart w:id="210" w:name="_Toc16938530"/>
      <w:r/>
      <w:bookmarkStart w:id="211" w:name="_Toc462564073"/>
      <w:r/>
      <w:bookmarkStart w:id="212" w:name="_Toc513029214"/>
      <w:r/>
      <w:bookmarkStart w:id="213" w:name="_Toc23443"/>
      <w:r/>
      <w:bookmarkStart w:id="214" w:name="_Toc81575158"/>
      <w:r/>
      <w:bookmarkStart w:id="215" w:name="_Toc81575195"/>
      <w:r/>
      <w:bookmarkStart w:id="216" w:name="_Toc2773"/>
      <w:r>
        <w:rPr>
          <w:rFonts w:ascii="Times New Roman" w:hAnsi="Times New Roman" w:eastAsiaTheme="minorEastAsia"/>
          <w:b/>
          <w:sz w:val="24"/>
          <w:szCs w:val="24"/>
        </w:rPr>
        <w:t xml:space="preserve">8</w:t>
      </w:r>
      <w:r>
        <w:rPr>
          <w:rFonts w:ascii="Times New Roman" w:hAnsi="Times New Roman" w:eastAsiaTheme="minorEastAsia"/>
          <w:b/>
          <w:sz w:val="24"/>
          <w:szCs w:val="24"/>
        </w:rPr>
        <w:t xml:space="preserve">、投标文件的语言及度量衡单位</w:t>
      </w:r>
      <w:bookmarkEnd w:id="209"/>
      <w:r/>
      <w:bookmarkEnd w:id="210"/>
      <w:r/>
      <w:bookmarkEnd w:id="211"/>
      <w:r/>
      <w:bookmarkEnd w:id="212"/>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8.1</w:t>
      </w:r>
      <w:r>
        <w:rPr>
          <w:rFonts w:ascii="Times New Roman" w:hAnsi="Times New Roman" w:eastAsiaTheme="minorEastAsia"/>
          <w:sz w:val="24"/>
          <w:szCs w:val="24"/>
        </w:rPr>
        <w:t xml:space="preserve">投标人提交的投标文件以及投标人与采购代理机构就有关投标的所有来往通知、函件和文件均应使用</w:t>
      </w:r>
      <w:r>
        <w:rPr>
          <w:rFonts w:ascii="Times New Roman" w:hAnsi="Times New Roman" w:eastAsiaTheme="minorEastAsia"/>
          <w:b/>
          <w:sz w:val="24"/>
          <w:szCs w:val="24"/>
        </w:rPr>
        <w:t xml:space="preserve">简体中文</w:t>
      </w:r>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8.2</w:t>
      </w:r>
      <w:r>
        <w:rPr>
          <w:rFonts w:ascii="Times New Roman" w:hAnsi="Times New Roman" w:eastAsiaTheme="minorEastAsia"/>
          <w:sz w:val="24"/>
          <w:szCs w:val="24"/>
        </w:rPr>
        <w:t xml:space="preserve">除技术性能另有规定外，投标文件所使用的度量衡单位，均须采用国家法定计量单位。</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9</w:t>
      </w:r>
      <w:r>
        <w:rPr>
          <w:rFonts w:ascii="Times New Roman" w:hAnsi="Times New Roman" w:eastAsiaTheme="minorEastAsia"/>
          <w:b/>
          <w:sz w:val="24"/>
          <w:szCs w:val="24"/>
        </w:rPr>
        <w:t xml:space="preserve">、投标文件的编制要求</w:t>
      </w:r>
      <w:r/>
    </w:p>
    <w:p>
      <w:pPr>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9.1</w:t>
      </w:r>
      <w:r>
        <w:rPr>
          <w:rFonts w:ascii="Times New Roman" w:hAnsi="Times New Roman" w:eastAsiaTheme="minorEastAsia"/>
          <w:sz w:val="24"/>
        </w:rPr>
        <w:t xml:space="preserve">投标人应仔细阅读</w:t>
      </w:r>
      <w:r>
        <w:rPr>
          <w:rFonts w:ascii="Times New Roman" w:hAnsi="Times New Roman" w:eastAsiaTheme="minorEastAsia"/>
          <w:sz w:val="24"/>
        </w:rPr>
        <w:t xml:space="preserve">“</w:t>
      </w:r>
      <w:r>
        <w:rPr>
          <w:rFonts w:ascii="Times New Roman" w:hAnsi="Times New Roman" w:eastAsiaTheme="minorEastAsia"/>
          <w:sz w:val="24"/>
        </w:rPr>
        <w:t xml:space="preserve">招标文件</w:t>
      </w:r>
      <w:r>
        <w:rPr>
          <w:rFonts w:ascii="Times New Roman" w:hAnsi="Times New Roman" w:eastAsiaTheme="minorEastAsia"/>
          <w:sz w:val="24"/>
        </w:rPr>
        <w:t xml:space="preserve">”</w:t>
      </w:r>
      <w:r>
        <w:rPr>
          <w:rFonts w:ascii="Times New Roman" w:hAnsi="Times New Roman" w:eastAsiaTheme="minorEastAsia"/>
          <w:sz w:val="24"/>
        </w:rPr>
        <w:t xml:space="preserve">的所有内容，保证所提供的全部资料的真实性、完整性及有效性，以使其投标对</w:t>
      </w:r>
      <w:r>
        <w:rPr>
          <w:rFonts w:ascii="Times New Roman" w:hAnsi="Times New Roman" w:eastAsiaTheme="minorEastAsia"/>
          <w:sz w:val="24"/>
        </w:rPr>
        <w:t xml:space="preserve">“</w:t>
      </w:r>
      <w:r>
        <w:rPr>
          <w:rFonts w:ascii="Times New Roman" w:hAnsi="Times New Roman" w:eastAsiaTheme="minorEastAsia"/>
          <w:sz w:val="24"/>
        </w:rPr>
        <w:t xml:space="preserve">招标文件</w:t>
      </w:r>
      <w:r>
        <w:rPr>
          <w:rFonts w:ascii="Times New Roman" w:hAnsi="Times New Roman" w:eastAsiaTheme="minorEastAsia"/>
          <w:sz w:val="24"/>
        </w:rPr>
        <w:t xml:space="preserve">”</w:t>
      </w:r>
      <w:r>
        <w:rPr>
          <w:rFonts w:ascii="Times New Roman" w:hAnsi="Times New Roman" w:eastAsiaTheme="minorEastAsia"/>
          <w:sz w:val="24"/>
        </w:rPr>
        <w:t xml:space="preserve">作出</w:t>
      </w:r>
      <w:r>
        <w:rPr>
          <w:rFonts w:ascii="Times New Roman" w:hAnsi="Times New Roman" w:eastAsiaTheme="minorEastAsia"/>
          <w:sz w:val="24"/>
        </w:rPr>
        <w:t xml:space="preserve">实质性响应。</w:t>
      </w:r>
      <w:r/>
    </w:p>
    <w:p>
      <w:pPr>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9.2</w:t>
      </w:r>
      <w:r>
        <w:rPr>
          <w:rFonts w:ascii="Times New Roman" w:hAnsi="Times New Roman" w:eastAsiaTheme="minorEastAsia"/>
          <w:sz w:val="24"/>
        </w:rPr>
        <w:t xml:space="preserve">投标文件要求加盖电子签章之处，应按要求加盖投标人数字证书的电子签章。其他需要盖章但未明确要求电子签章的，投标人可按要求加盖公章后上</w:t>
      </w:r>
      <w:r>
        <w:rPr>
          <w:rFonts w:ascii="Times New Roman" w:hAnsi="Times New Roman" w:eastAsiaTheme="minorEastAsia"/>
          <w:sz w:val="24"/>
        </w:rPr>
        <w:t xml:space="preserve">传材料</w:t>
      </w:r>
      <w:r>
        <w:rPr>
          <w:rFonts w:ascii="Times New Roman" w:hAnsi="Times New Roman" w:eastAsiaTheme="minorEastAsia"/>
          <w:sz w:val="24"/>
        </w:rPr>
        <w:t xml:space="preserve">电子件或直接加盖电子签章。</w:t>
      </w:r>
      <w:r/>
    </w:p>
    <w:p>
      <w:pPr>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9.3</w:t>
      </w:r>
      <w:r>
        <w:rPr>
          <w:rFonts w:ascii="Times New Roman" w:hAnsi="Times New Roman" w:eastAsiaTheme="minorEastAsia"/>
          <w:bCs/>
          <w:sz w:val="24"/>
          <w:szCs w:val="24"/>
        </w:rPr>
        <w:t xml:space="preserve">本项目通过</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系统进行电子招标投标，即投标人应当通过</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系统提交数据电文形式的投标文件（即电子投标）。投标文件使用政府采购客户端工具制作并通过</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系统提交，</w:t>
      </w:r>
      <w:r>
        <w:rPr>
          <w:rFonts w:ascii="Times New Roman" w:hAnsi="Times New Roman" w:eastAsiaTheme="minorEastAsia"/>
          <w:sz w:val="24"/>
        </w:rPr>
        <w:t xml:space="preserve">如标书制作工具中格式、内容与</w:t>
      </w:r>
      <w:r>
        <w:rPr>
          <w:rFonts w:ascii="Times New Roman" w:hAnsi="Times New Roman" w:eastAsiaTheme="minorEastAsia"/>
          <w:sz w:val="24"/>
        </w:rPr>
        <w:t xml:space="preserve">“</w:t>
      </w:r>
      <w:r>
        <w:rPr>
          <w:rFonts w:ascii="Times New Roman" w:hAnsi="Times New Roman" w:eastAsiaTheme="minorEastAsia"/>
          <w:sz w:val="24"/>
        </w:rPr>
        <w:t xml:space="preserve">江苏政府采购网</w:t>
      </w:r>
      <w:r>
        <w:rPr>
          <w:rFonts w:ascii="Times New Roman" w:hAnsi="Times New Roman" w:eastAsiaTheme="minorEastAsia"/>
          <w:sz w:val="24"/>
        </w:rPr>
        <w:t xml:space="preserve">”“</w:t>
      </w:r>
      <w:r>
        <w:rPr>
          <w:rFonts w:ascii="Times New Roman" w:hAnsi="Times New Roman" w:eastAsiaTheme="minorEastAsia"/>
          <w:sz w:val="24"/>
        </w:rPr>
        <w:t xml:space="preserve">宿迁市政府采购网</w:t>
      </w:r>
      <w:r>
        <w:rPr>
          <w:rFonts w:ascii="Times New Roman" w:hAnsi="Times New Roman" w:eastAsiaTheme="minorEastAsia"/>
          <w:sz w:val="24"/>
        </w:rPr>
        <w:t xml:space="preserve">”</w:t>
      </w:r>
      <w:r>
        <w:rPr>
          <w:rFonts w:ascii="Times New Roman" w:hAnsi="Times New Roman" w:eastAsiaTheme="minorEastAsia"/>
          <w:sz w:val="24"/>
        </w:rPr>
        <w:t xml:space="preserve">发布的</w:t>
      </w:r>
      <w:bookmarkStart w:id="217" w:name="OLE_LINK183"/>
      <w:r>
        <w:rPr>
          <w:rFonts w:ascii="Times New Roman" w:hAnsi="Times New Roman" w:eastAsiaTheme="minorEastAsia"/>
          <w:sz w:val="24"/>
        </w:rPr>
        <w:t xml:space="preserve">招标</w:t>
      </w:r>
      <w:bookmarkEnd w:id="217"/>
      <w:r>
        <w:rPr>
          <w:rFonts w:ascii="Times New Roman" w:hAnsi="Times New Roman" w:eastAsiaTheme="minorEastAsia"/>
          <w:sz w:val="24"/>
        </w:rPr>
        <w:t xml:space="preserve">文件不一致的，以</w:t>
      </w:r>
      <w:r>
        <w:rPr>
          <w:rFonts w:ascii="Times New Roman" w:hAnsi="Times New Roman" w:eastAsiaTheme="minorEastAsia"/>
          <w:sz w:val="24"/>
        </w:rPr>
        <w:t xml:space="preserve">“</w:t>
      </w:r>
      <w:r>
        <w:rPr>
          <w:rFonts w:ascii="Times New Roman" w:hAnsi="Times New Roman" w:eastAsiaTheme="minorEastAsia"/>
          <w:sz w:val="24"/>
        </w:rPr>
        <w:t xml:space="preserve">江苏政府采购网</w:t>
      </w:r>
      <w:r>
        <w:rPr>
          <w:rFonts w:ascii="Times New Roman" w:hAnsi="Times New Roman" w:eastAsiaTheme="minorEastAsia"/>
          <w:sz w:val="24"/>
        </w:rPr>
        <w:t xml:space="preserve">”“</w:t>
      </w:r>
      <w:r>
        <w:rPr>
          <w:rFonts w:ascii="Times New Roman" w:hAnsi="Times New Roman" w:eastAsiaTheme="minorEastAsia"/>
          <w:sz w:val="24"/>
        </w:rPr>
        <w:t xml:space="preserve">宿迁市政府采购网</w:t>
      </w:r>
      <w:r>
        <w:rPr>
          <w:rFonts w:ascii="Times New Roman" w:hAnsi="Times New Roman" w:eastAsiaTheme="minorEastAsia"/>
          <w:sz w:val="24"/>
        </w:rPr>
        <w:t xml:space="preserve">”</w:t>
      </w:r>
      <w:r>
        <w:rPr>
          <w:rFonts w:ascii="Times New Roman" w:hAnsi="Times New Roman" w:eastAsiaTheme="minorEastAsia"/>
          <w:sz w:val="24"/>
        </w:rPr>
        <w:t xml:space="preserve">发布的招标文件为准。</w:t>
      </w:r>
      <w:bookmarkStart w:id="218" w:name="_Toc513029215"/>
      <w:r/>
      <w:bookmarkStart w:id="219" w:name="_Toc16938531"/>
      <w:r/>
      <w:bookmarkStart w:id="220" w:name="_Toc20823287"/>
      <w:r/>
      <w:bookmarkStart w:id="221" w:name="_Toc462564074"/>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10</w:t>
      </w:r>
      <w:r>
        <w:rPr>
          <w:rFonts w:ascii="Times New Roman" w:hAnsi="Times New Roman" w:eastAsiaTheme="minorEastAsia"/>
          <w:b/>
          <w:sz w:val="24"/>
          <w:szCs w:val="24"/>
        </w:rPr>
        <w:t xml:space="preserve">、投标文件构成</w:t>
      </w:r>
      <w:bookmarkEnd w:id="218"/>
      <w:r/>
      <w:bookmarkEnd w:id="219"/>
      <w:r/>
      <w:bookmarkEnd w:id="220"/>
      <w:r/>
      <w:bookmarkEnd w:id="221"/>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10.1</w:t>
      </w:r>
      <w:r>
        <w:rPr>
          <w:rFonts w:ascii="Times New Roman" w:hAnsi="Times New Roman" w:eastAsiaTheme="minorEastAsia"/>
          <w:bCs/>
          <w:sz w:val="24"/>
          <w:szCs w:val="24"/>
        </w:rPr>
        <w:t xml:space="preserve">投标人应仔细阅读</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招标文件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的所有内容，按</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招标文件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第六章</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投标文件格式</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编制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电子投标文件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，如有必要，可以增加附页，作为投标文件的组成部分。本次招标不接受纸质投标文件。投标人须保证所提供的全部资料的真实性、完整性及有效性，以使其投标对</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招标文件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作出</w:t>
      </w:r>
      <w:r>
        <w:rPr>
          <w:rFonts w:ascii="Times New Roman" w:hAnsi="Times New Roman" w:eastAsiaTheme="minorEastAsia"/>
          <w:bCs/>
          <w:sz w:val="24"/>
          <w:szCs w:val="24"/>
        </w:rPr>
        <w:t xml:space="preserve">实质性响应。否则，可能被拒绝。</w:t>
      </w:r>
      <w:r/>
    </w:p>
    <w:p>
      <w:pPr>
        <w:ind w:firstLine="480"/>
        <w:spacing w:line="360" w:lineRule="auto"/>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各投标人在编制投标文件时请按照招标文件第六</w:t>
      </w:r>
      <w:r>
        <w:rPr>
          <w:rFonts w:ascii="Times New Roman" w:hAnsi="Times New Roman" w:eastAsiaTheme="minorEastAsia"/>
          <w:bCs/>
          <w:sz w:val="24"/>
          <w:szCs w:val="24"/>
        </w:rPr>
        <w:t xml:space="preserve">章</w:t>
      </w:r>
      <w:r>
        <w:rPr>
          <w:rFonts w:ascii="Times New Roman" w:hAnsi="Times New Roman" w:eastAsiaTheme="minorEastAsia"/>
          <w:bCs/>
          <w:sz w:val="24"/>
          <w:szCs w:val="24"/>
          <w:lang w:val="zh-CN"/>
        </w:rPr>
        <w:t xml:space="preserve">规定的格式进行，混乱的编排导致投标文件被误读或评标委员会查找不到有效文件是投标人的风险。</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10.2</w:t>
      </w:r>
      <w:r>
        <w:rPr>
          <w:rFonts w:ascii="Times New Roman" w:hAnsi="Times New Roman" w:eastAsiaTheme="minorEastAsia"/>
          <w:sz w:val="24"/>
          <w:szCs w:val="24"/>
        </w:rPr>
        <w:t xml:space="preserve">投标人编写的投标文件应包括资格证明文件、符合性证明文件、投标分项报价表（根据要求提供）、响应及偏离表</w:t>
      </w:r>
      <w:bookmarkStart w:id="222" w:name="OLE_LINK431"/>
      <w:r>
        <w:rPr>
          <w:rFonts w:ascii="Times New Roman" w:hAnsi="Times New Roman" w:eastAsiaTheme="minorEastAsia"/>
          <w:sz w:val="24"/>
          <w:szCs w:val="24"/>
        </w:rPr>
        <w:t xml:space="preserve">（根据要求提供）</w:t>
      </w:r>
      <w:bookmarkEnd w:id="222"/>
      <w:r>
        <w:rPr>
          <w:rFonts w:ascii="Times New Roman" w:hAnsi="Times New Roman" w:eastAsiaTheme="minorEastAsia"/>
          <w:sz w:val="24"/>
          <w:szCs w:val="24"/>
        </w:rPr>
        <w:t xml:space="preserve">、其他证明文件、投标声明及承诺函、开标一览表等部分。</w:t>
      </w:r>
      <w:r>
        <w:rPr>
          <w:rFonts w:ascii="Times New Roman" w:hAnsi="Times New Roman" w:eastAsiaTheme="minorEastAsia"/>
          <w:bCs/>
          <w:sz w:val="24"/>
          <w:szCs w:val="24"/>
        </w:rPr>
        <w:t xml:space="preserve">投标文件构成资料为非中文时应提供</w:t>
      </w:r>
      <w:bookmarkStart w:id="223" w:name="OLE_LINK187"/>
      <w:r/>
      <w:bookmarkStart w:id="224" w:name="OLE_LINK184"/>
      <w:r>
        <w:rPr>
          <w:rFonts w:ascii="Times New Roman" w:hAnsi="Times New Roman" w:eastAsiaTheme="minorEastAsia"/>
          <w:bCs/>
          <w:sz w:val="24"/>
          <w:szCs w:val="24"/>
        </w:rPr>
        <w:t xml:space="preserve">中文</w:t>
      </w:r>
      <w:bookmarkEnd w:id="223"/>
      <w:r/>
      <w:bookmarkEnd w:id="224"/>
      <w:r>
        <w:rPr>
          <w:rFonts w:ascii="Times New Roman" w:hAnsi="Times New Roman" w:eastAsiaTheme="minorEastAsia"/>
          <w:bCs/>
          <w:sz w:val="24"/>
          <w:szCs w:val="24"/>
        </w:rPr>
        <w:t xml:space="preserve">译版。</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10.3</w:t>
      </w:r>
      <w:r>
        <w:rPr>
          <w:rFonts w:ascii="Times New Roman" w:hAnsi="Times New Roman" w:eastAsiaTheme="minorEastAsia"/>
          <w:bCs/>
          <w:sz w:val="24"/>
          <w:szCs w:val="24"/>
        </w:rPr>
        <w:t xml:space="preserve">中标后按相关要求提供与电子投标文件一致的纸质打印投标文件</w:t>
      </w:r>
      <w:r>
        <w:rPr>
          <w:rFonts w:ascii="Times New Roman" w:hAnsi="Times New Roman" w:eastAsiaTheme="minorEastAsia"/>
          <w:bCs/>
          <w:sz w:val="24"/>
          <w:szCs w:val="24"/>
        </w:rPr>
        <w:t xml:space="preserve">2</w:t>
      </w:r>
      <w:r>
        <w:rPr>
          <w:rFonts w:ascii="Times New Roman" w:hAnsi="Times New Roman" w:eastAsiaTheme="minorEastAsia"/>
          <w:bCs/>
          <w:sz w:val="24"/>
          <w:szCs w:val="24"/>
        </w:rPr>
        <w:t xml:space="preserve">份。</w:t>
      </w:r>
      <w:bookmarkStart w:id="225" w:name="EBc50e2bb832bb43068403b10c1cce6141"/>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10.4</w:t>
      </w:r>
      <w:r>
        <w:rPr>
          <w:rFonts w:ascii="Times New Roman" w:hAnsi="Times New Roman" w:eastAsiaTheme="minorEastAsia"/>
          <w:b/>
          <w:bCs/>
          <w:sz w:val="24"/>
          <w:szCs w:val="24"/>
        </w:rPr>
        <w:t xml:space="preserve">招标文件要求提供证书证件等原件电子件的，投标人提供的电子件应是对证</w:t>
      </w:r>
      <w:r>
        <w:rPr>
          <w:rFonts w:ascii="Times New Roman" w:hAnsi="Times New Roman" w:eastAsiaTheme="minorEastAsia"/>
          <w:b/>
          <w:bCs/>
          <w:sz w:val="24"/>
          <w:szCs w:val="24"/>
        </w:rPr>
        <w:t xml:space="preserve">书证件等原件通过扫描、拍照等方式进行数字化的可被</w:t>
      </w:r>
      <w:r>
        <w:rPr>
          <w:rFonts w:ascii="Times New Roman" w:hAnsi="Times New Roman" w:eastAsiaTheme="minorEastAsia"/>
          <w:b/>
          <w:bCs/>
          <w:sz w:val="24"/>
          <w:szCs w:val="24"/>
        </w:rPr>
        <w:t xml:space="preserve">“</w:t>
      </w:r>
      <w:r>
        <w:rPr>
          <w:rFonts w:ascii="Times New Roman" w:hAnsi="Times New Roman" w:eastAsiaTheme="minorEastAsia"/>
          <w:b/>
          <w:bCs/>
          <w:sz w:val="24"/>
          <w:szCs w:val="24"/>
        </w:rPr>
        <w:t xml:space="preserve">苏</w:t>
      </w:r>
      <w:r>
        <w:rPr>
          <w:rFonts w:ascii="Times New Roman" w:hAnsi="Times New Roman" w:eastAsiaTheme="minorEastAsia"/>
          <w:b/>
          <w:bCs/>
          <w:sz w:val="24"/>
          <w:szCs w:val="24"/>
        </w:rPr>
        <w:t xml:space="preserve">采云</w:t>
      </w:r>
      <w:r>
        <w:rPr>
          <w:rFonts w:ascii="Times New Roman" w:hAnsi="Times New Roman" w:eastAsiaTheme="minorEastAsia"/>
          <w:b/>
          <w:bCs/>
          <w:sz w:val="24"/>
          <w:szCs w:val="24"/>
        </w:rPr>
        <w:t xml:space="preserve">”</w:t>
      </w:r>
      <w:r>
        <w:rPr>
          <w:rFonts w:ascii="Times New Roman" w:hAnsi="Times New Roman" w:eastAsiaTheme="minorEastAsia"/>
          <w:b/>
          <w:bCs/>
          <w:sz w:val="24"/>
          <w:szCs w:val="24"/>
        </w:rPr>
        <w:t xml:space="preserve">系统识别的数字文件，否则评标委员会可以视其未提供。无论何种原因，即使投标人开标时携带了证书证明资料的原件，但电子投标文件中未包含相关资料电子件的，</w:t>
      </w:r>
      <w:bookmarkStart w:id="226" w:name="OLE_LINK191"/>
      <w:r/>
      <w:bookmarkStart w:id="227" w:name="OLE_LINK190"/>
      <w:r>
        <w:rPr>
          <w:rFonts w:ascii="Times New Roman" w:hAnsi="Times New Roman" w:eastAsiaTheme="minorEastAsia"/>
          <w:b/>
          <w:bCs/>
          <w:sz w:val="24"/>
          <w:szCs w:val="24"/>
        </w:rPr>
        <w:t xml:space="preserve">评标委员会</w:t>
      </w:r>
      <w:bookmarkEnd w:id="226"/>
      <w:r/>
      <w:bookmarkEnd w:id="227"/>
      <w:r>
        <w:rPr>
          <w:rFonts w:ascii="Times New Roman" w:hAnsi="Times New Roman" w:eastAsiaTheme="minorEastAsia"/>
          <w:b/>
          <w:bCs/>
          <w:sz w:val="24"/>
          <w:szCs w:val="24"/>
        </w:rPr>
        <w:t xml:space="preserve">可以视同其未提供。</w:t>
      </w:r>
      <w:bookmarkStart w:id="228" w:name="_Hlt26668975"/>
      <w:r/>
      <w:bookmarkStart w:id="229" w:name="_Hlt26670360"/>
      <w:r/>
      <w:bookmarkStart w:id="230" w:name="_Hlt26954838"/>
      <w:r/>
      <w:bookmarkStart w:id="231" w:name="_Toc14577354"/>
      <w:r/>
      <w:bookmarkStart w:id="232" w:name="_Toc513029216"/>
      <w:r/>
      <w:bookmarkStart w:id="233" w:name="_Toc49090509"/>
      <w:r/>
      <w:bookmarkStart w:id="234" w:name="_Toc513029219"/>
      <w:r/>
      <w:bookmarkStart w:id="235" w:name="_Toc49090507"/>
      <w:r/>
      <w:bookmarkStart w:id="236" w:name="_Toc14577357"/>
      <w:r/>
      <w:bookmarkEnd w:id="225"/>
      <w:r/>
      <w:bookmarkEnd w:id="228"/>
      <w:r/>
      <w:bookmarkEnd w:id="229"/>
      <w:r/>
      <w:bookmarkEnd w:id="230"/>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11</w:t>
      </w:r>
      <w:r>
        <w:rPr>
          <w:rFonts w:ascii="Times New Roman" w:hAnsi="Times New Roman" w:eastAsiaTheme="minorEastAsia"/>
          <w:b/>
          <w:sz w:val="24"/>
          <w:szCs w:val="24"/>
        </w:rPr>
        <w:t xml:space="preserve">、证明投标人及投标标的符合招标文件规定的文件</w:t>
      </w:r>
      <w:bookmarkStart w:id="237" w:name="_Toc14577355"/>
      <w:r/>
      <w:bookmarkStart w:id="238" w:name="_Toc49090508"/>
      <w:r/>
      <w:bookmarkEnd w:id="231"/>
      <w:r/>
      <w:bookmarkEnd w:id="232"/>
      <w:r/>
      <w:bookmarkEnd w:id="233"/>
      <w:r/>
      <w:bookmarkEnd w:id="234"/>
      <w:r/>
      <w:bookmarkEnd w:id="235"/>
      <w:r/>
      <w:bookmarkEnd w:id="236"/>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11.1</w:t>
      </w:r>
      <w:r>
        <w:rPr>
          <w:rFonts w:ascii="Times New Roman" w:hAnsi="Times New Roman" w:eastAsiaTheme="minorEastAsia"/>
          <w:sz w:val="24"/>
          <w:szCs w:val="24"/>
        </w:rPr>
        <w:t xml:space="preserve">投标人应按照法律、法规、规章和规范性文件以及招标文件要求提交证明文件，证明其及投标标的符合招标文件规定。</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11.2</w:t>
      </w:r>
      <w:r>
        <w:rPr>
          <w:rFonts w:ascii="Times New Roman" w:hAnsi="Times New Roman" w:eastAsiaTheme="minorEastAsia"/>
          <w:sz w:val="24"/>
          <w:szCs w:val="24"/>
        </w:rPr>
        <w:t xml:space="preserve">招标文件对证明文件无明确形式要求的，证明文件可以以文字资料、图纸和数据等形式提交。</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12</w:t>
      </w:r>
      <w:r>
        <w:rPr>
          <w:rFonts w:ascii="Times New Roman" w:hAnsi="Times New Roman" w:eastAsiaTheme="minorEastAsia"/>
          <w:b/>
          <w:sz w:val="24"/>
          <w:szCs w:val="24"/>
        </w:rPr>
        <w:t xml:space="preserve">、投标报价</w:t>
      </w:r>
      <w:bookmarkStart w:id="239" w:name="_Hlt26670373"/>
      <w:r/>
      <w:bookmarkEnd w:id="237"/>
      <w:r/>
      <w:bookmarkEnd w:id="238"/>
      <w:r/>
      <w:bookmarkEnd w:id="239"/>
      <w:r/>
      <w:r/>
    </w:p>
    <w:p>
      <w:pPr>
        <w:ind w:firstLine="480"/>
        <w:spacing w:line="360" w:lineRule="auto"/>
        <w:rPr>
          <w:rFonts w:ascii="Times New Roman" w:hAnsi="Times New Roman" w:eastAsiaTheme="minorEastAsia"/>
          <w:sz w:val="24"/>
          <w:szCs w:val="24"/>
        </w:rPr>
      </w:pPr>
      <w:r>
        <w:rPr>
          <w:rFonts w:ascii="Times New Roman" w:hAnsi="Times New Roman" w:eastAsiaTheme="minorEastAsia"/>
          <w:bCs/>
          <w:sz w:val="24"/>
          <w:szCs w:val="24"/>
        </w:rPr>
        <w:t xml:space="preserve">12.1</w:t>
      </w:r>
      <w:r>
        <w:rPr>
          <w:rFonts w:ascii="Times New Roman" w:hAnsi="Times New Roman" w:eastAsiaTheme="minorEastAsia"/>
          <w:sz w:val="24"/>
          <w:szCs w:val="24"/>
        </w:rPr>
        <w:t xml:space="preserve">投</w:t>
      </w:r>
      <w:bookmarkStart w:id="240" w:name="_Hlt26954840"/>
      <w:r/>
      <w:bookmarkEnd w:id="240"/>
      <w:r>
        <w:rPr>
          <w:rFonts w:ascii="Times New Roman" w:hAnsi="Times New Roman" w:eastAsiaTheme="minorEastAsia"/>
          <w:sz w:val="24"/>
          <w:szCs w:val="24"/>
        </w:rPr>
        <w:t xml:space="preserve">标人应按照招标文件规定格式填报投标报价表及投标分项报价表</w:t>
      </w:r>
      <w:bookmarkStart w:id="241" w:name="_Hlt26670399"/>
      <w:r/>
      <w:bookmarkEnd w:id="241"/>
      <w:r>
        <w:rPr>
          <w:rFonts w:ascii="Times New Roman" w:hAnsi="Times New Roman" w:eastAsiaTheme="minorEastAsia"/>
          <w:sz w:val="24"/>
          <w:szCs w:val="24"/>
        </w:rPr>
        <w:t xml:space="preserve">（如有）。</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12.2</w:t>
      </w:r>
      <w:r>
        <w:rPr>
          <w:rFonts w:ascii="Times New Roman" w:hAnsi="Times New Roman" w:eastAsiaTheme="minorEastAsia"/>
          <w:bCs/>
          <w:sz w:val="24"/>
          <w:szCs w:val="24"/>
        </w:rPr>
        <w:t xml:space="preserve">投标货币。投标文件中的单价和总价无特殊规定的采用人民币报价，以元为单位标注。</w:t>
      </w:r>
      <w:r>
        <w:rPr>
          <w:rFonts w:ascii="Times New Roman" w:hAnsi="Times New Roman" w:eastAsiaTheme="minorEastAsia"/>
          <w:sz w:val="24"/>
          <w:szCs w:val="24"/>
        </w:rPr>
        <w:t xml:space="preserve">招标文件中另有规定的按规定执行。</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12.3</w:t>
      </w:r>
      <w:r>
        <w:rPr>
          <w:rFonts w:ascii="Times New Roman" w:hAnsi="Times New Roman" w:eastAsiaTheme="minorEastAsia"/>
          <w:bCs/>
          <w:sz w:val="24"/>
          <w:szCs w:val="24"/>
        </w:rPr>
        <w:t xml:space="preserve">本项目不接受备选的投标方案或有选择的报价，只允许有一个报价。投标报价内容包括：详见采购需求。</w:t>
      </w:r>
      <w:bookmarkStart w:id="242" w:name="_Hlt26670425"/>
      <w:r/>
      <w:bookmarkStart w:id="243" w:name="_Hlt26954842"/>
      <w:r/>
      <w:bookmarkStart w:id="244" w:name="_Hlt26954846"/>
      <w:r/>
      <w:bookmarkStart w:id="245" w:name="_Hlt26954848"/>
      <w:r/>
      <w:bookmarkStart w:id="246" w:name="_Hlt26954731"/>
      <w:r/>
      <w:bookmarkStart w:id="247" w:name="_Hlt26668983"/>
      <w:r/>
      <w:bookmarkStart w:id="248" w:name="_Hlt26954844"/>
      <w:r/>
      <w:bookmarkStart w:id="249" w:name="_Hlt26670486"/>
      <w:r/>
      <w:bookmarkStart w:id="250" w:name="_Hlt26670403"/>
      <w:r/>
      <w:bookmarkStart w:id="251" w:name="_Hlt26670482"/>
      <w:r/>
      <w:bookmarkEnd w:id="242"/>
      <w:r/>
      <w:bookmarkEnd w:id="243"/>
      <w:r/>
      <w:bookmarkEnd w:id="244"/>
      <w:r/>
      <w:bookmarkEnd w:id="245"/>
      <w:r/>
      <w:bookmarkEnd w:id="246"/>
      <w:r/>
      <w:bookmarkEnd w:id="247"/>
      <w:r/>
      <w:bookmarkEnd w:id="248"/>
      <w:r/>
      <w:bookmarkEnd w:id="249"/>
      <w:r/>
      <w:bookmarkEnd w:id="250"/>
      <w:r/>
      <w:bookmarkEnd w:id="251"/>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13</w:t>
      </w:r>
      <w:r>
        <w:rPr>
          <w:rFonts w:ascii="Times New Roman" w:hAnsi="Times New Roman" w:eastAsiaTheme="minorEastAsia"/>
          <w:b/>
          <w:sz w:val="24"/>
          <w:szCs w:val="24"/>
        </w:rPr>
        <w:t xml:space="preserve">、技术要求响应及偏离表、商务要求响应及偏离表</w:t>
      </w:r>
      <w:bookmarkStart w:id="252" w:name="_Toc49090510"/>
      <w:r/>
      <w:bookmarkStart w:id="253" w:name="_Toc14577359"/>
      <w:r/>
      <w:r/>
    </w:p>
    <w:p>
      <w:pPr>
        <w:ind w:firstLine="480"/>
        <w:spacing w:line="360" w:lineRule="auto"/>
        <w:rPr>
          <w:rFonts w:ascii="Times New Roman" w:hAnsi="Times New Roman" w:eastAsiaTheme="minorEastAsia"/>
          <w:sz w:val="24"/>
          <w:szCs w:val="24"/>
          <w:lang w:val="zh-CN"/>
        </w:rPr>
      </w:pPr>
      <w:r>
        <w:rPr>
          <w:rFonts w:ascii="Times New Roman" w:hAnsi="Times New Roman" w:eastAsiaTheme="minorEastAsia"/>
          <w:bCs/>
          <w:sz w:val="24"/>
          <w:szCs w:val="24"/>
          <w:lang w:val="zh-CN"/>
        </w:rPr>
        <w:t xml:space="preserve">13.1</w:t>
      </w:r>
      <w:r>
        <w:rPr>
          <w:rFonts w:ascii="Times New Roman" w:hAnsi="Times New Roman" w:eastAsiaTheme="minorEastAsia"/>
          <w:sz w:val="24"/>
          <w:szCs w:val="24"/>
          <w:lang w:val="zh-CN"/>
        </w:rPr>
        <w:t xml:space="preserve"> </w:t>
      </w:r>
      <w:r>
        <w:rPr>
          <w:rFonts w:ascii="Times New Roman" w:hAnsi="Times New Roman" w:eastAsiaTheme="minorEastAsia"/>
          <w:sz w:val="24"/>
          <w:szCs w:val="24"/>
          <w:lang w:val="zh-CN"/>
        </w:rPr>
        <w:t xml:space="preserve">投标人需根据招标文件要求，对招标文件中的技术要求与商务要求</w:t>
      </w:r>
      <w:r>
        <w:rPr>
          <w:rFonts w:ascii="Times New Roman" w:hAnsi="Times New Roman" w:eastAsiaTheme="minorEastAsia"/>
          <w:sz w:val="24"/>
          <w:szCs w:val="21"/>
          <w:lang w:val="zh-CN"/>
        </w:rPr>
        <w:t xml:space="preserve">中的实质性要求</w:t>
      </w:r>
      <w:r>
        <w:rPr>
          <w:rFonts w:ascii="Times New Roman" w:hAnsi="Times New Roman" w:eastAsiaTheme="minorEastAsia"/>
          <w:sz w:val="24"/>
          <w:szCs w:val="24"/>
          <w:lang w:val="zh-CN"/>
        </w:rPr>
        <w:t xml:space="preserve">逐项</w:t>
      </w:r>
      <w:r>
        <w:rPr>
          <w:rFonts w:ascii="Times New Roman" w:hAnsi="Times New Roman" w:eastAsiaTheme="minorEastAsia"/>
          <w:sz w:val="24"/>
          <w:szCs w:val="24"/>
          <w:lang w:val="zh-CN"/>
        </w:rPr>
        <w:t xml:space="preserve">作出</w:t>
      </w:r>
      <w:r>
        <w:rPr>
          <w:rFonts w:ascii="Times New Roman" w:hAnsi="Times New Roman" w:eastAsiaTheme="minorEastAsia"/>
          <w:sz w:val="24"/>
          <w:szCs w:val="24"/>
          <w:lang w:val="zh-CN"/>
        </w:rPr>
        <w:t xml:space="preserve">响应或偏离，并说明原因。</w:t>
      </w:r>
      <w:r/>
    </w:p>
    <w:p>
      <w:pPr>
        <w:ind w:firstLine="480"/>
        <w:spacing w:line="360" w:lineRule="auto"/>
        <w:rPr>
          <w:rFonts w:ascii="Times New Roman" w:hAnsi="Times New Roman" w:eastAsiaTheme="minorEastAsia"/>
          <w:sz w:val="24"/>
          <w:szCs w:val="24"/>
          <w:lang w:val="zh-CN"/>
        </w:rPr>
      </w:pPr>
      <w:r>
        <w:rPr>
          <w:rFonts w:ascii="Times New Roman" w:hAnsi="Times New Roman" w:eastAsiaTheme="minorEastAsia"/>
          <w:sz w:val="24"/>
          <w:szCs w:val="24"/>
          <w:lang w:val="zh-CN"/>
        </w:rPr>
        <w:t xml:space="preserve">13.2 </w:t>
      </w:r>
      <w:r>
        <w:rPr>
          <w:rFonts w:ascii="Times New Roman" w:hAnsi="Times New Roman" w:eastAsiaTheme="minorEastAsia"/>
          <w:sz w:val="24"/>
          <w:szCs w:val="24"/>
          <w:lang w:val="zh-CN"/>
        </w:rPr>
        <w:t xml:space="preserve">投标人可在投标文件中提供认为需要的其他技术文件或说明。</w:t>
      </w:r>
      <w:bookmarkStart w:id="254" w:name="_Toc14577360"/>
      <w:r/>
      <w:bookmarkStart w:id="255" w:name="_Toc49090511"/>
      <w:r/>
      <w:bookmarkEnd w:id="252"/>
      <w:r/>
      <w:bookmarkEnd w:id="253"/>
      <w:r/>
      <w:r/>
    </w:p>
    <w:p>
      <w:pPr>
        <w:ind w:firstLine="482"/>
        <w:spacing w:line="360" w:lineRule="auto"/>
        <w:rPr>
          <w:rFonts w:ascii="Times New Roman" w:hAnsi="Times New Roman"/>
          <w:b/>
          <w:sz w:val="24"/>
        </w:rPr>
      </w:pPr>
      <w:r>
        <w:rPr>
          <w:rFonts w:ascii="Times New Roman" w:hAnsi="Times New Roman"/>
          <w:b/>
          <w:sz w:val="24"/>
        </w:rPr>
        <w:t xml:space="preserve">14</w:t>
      </w:r>
      <w:r>
        <w:rPr>
          <w:rFonts w:ascii="Times New Roman" w:hAnsi="Times New Roman"/>
          <w:b/>
          <w:sz w:val="24"/>
        </w:rPr>
        <w:t xml:space="preserve">、</w:t>
      </w:r>
      <w:bookmarkStart w:id="256" w:name="OLE_LINK444"/>
      <w:r/>
      <w:bookmarkStart w:id="257" w:name="OLE_LINK443"/>
      <w:r>
        <w:rPr>
          <w:rFonts w:ascii="Times New Roman" w:hAnsi="Times New Roman"/>
          <w:b/>
          <w:sz w:val="24"/>
        </w:rPr>
        <w:t xml:space="preserve">投标保证金</w:t>
      </w:r>
      <w:bookmarkStart w:id="258" w:name="EB183a0bf075204c54a4ff090f1aecaaa7"/>
      <w:r/>
      <w:bookmarkEnd w:id="256"/>
      <w:r/>
      <w:bookmarkEnd w:id="257"/>
      <w:r/>
      <w:r/>
    </w:p>
    <w:p>
      <w:pPr>
        <w:ind w:firstLine="480"/>
        <w:spacing w:line="360" w:lineRule="auto"/>
        <w:rPr>
          <w:rFonts w:ascii="Times New Roman" w:hAnsi="Times New Roman"/>
          <w:sz w:val="24"/>
        </w:rPr>
      </w:pPr>
      <w:r>
        <w:rPr>
          <w:rFonts w:ascii="Times New Roman" w:hAnsi="Times New Roman"/>
          <w:sz w:val="24"/>
        </w:rPr>
        <w:t xml:space="preserve">本项目不收取投标保证金。</w:t>
      </w:r>
      <w:bookmarkEnd w:id="258"/>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15</w:t>
      </w:r>
      <w:r>
        <w:rPr>
          <w:rFonts w:ascii="Times New Roman" w:hAnsi="Times New Roman" w:eastAsiaTheme="minorEastAsia"/>
          <w:b/>
          <w:sz w:val="24"/>
          <w:szCs w:val="24"/>
        </w:rPr>
        <w:t xml:space="preserve">、投标有效期</w:t>
      </w:r>
      <w:bookmarkEnd w:id="254"/>
      <w:r/>
      <w:bookmarkEnd w:id="255"/>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15.1</w:t>
      </w:r>
      <w:r>
        <w:rPr>
          <w:rFonts w:ascii="Times New Roman" w:hAnsi="Times New Roman" w:eastAsiaTheme="minorEastAsia"/>
          <w:bCs/>
          <w:sz w:val="24"/>
          <w:szCs w:val="24"/>
        </w:rPr>
        <w:t xml:space="preserve">投标有效期：</w:t>
      </w:r>
      <w:r>
        <w:rPr>
          <w:rFonts w:ascii="Times New Roman" w:hAnsi="Times New Roman" w:eastAsiaTheme="minorEastAsia"/>
          <w:bCs/>
          <w:sz w:val="24"/>
          <w:szCs w:val="24"/>
          <w:u w:val="single"/>
        </w:rPr>
        <w:t xml:space="preserve">详见</w:t>
      </w:r>
      <w:r>
        <w:rPr>
          <w:rFonts w:ascii="Times New Roman" w:hAnsi="Times New Roman" w:eastAsiaTheme="minorEastAsia"/>
          <w:sz w:val="24"/>
          <w:u w:val="single"/>
        </w:rPr>
        <w:t xml:space="preserve">投标人须知前附表</w:t>
      </w:r>
      <w:r>
        <w:rPr>
          <w:rFonts w:ascii="Times New Roman" w:hAnsi="Times New Roman" w:eastAsiaTheme="minorEastAsia"/>
          <w:bCs/>
          <w:sz w:val="24"/>
          <w:szCs w:val="24"/>
        </w:rPr>
        <w:t xml:space="preserve">。投标有效期比规定短的将被视为未实质性响应招标文件而予以拒绝。</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16</w:t>
      </w:r>
      <w:r>
        <w:rPr>
          <w:rFonts w:ascii="Times New Roman" w:hAnsi="Times New Roman" w:eastAsiaTheme="minorEastAsia"/>
          <w:b/>
          <w:sz w:val="24"/>
          <w:szCs w:val="24"/>
        </w:rPr>
        <w:t xml:space="preserve">、投标有效期的延长</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16.1</w:t>
      </w:r>
      <w:r>
        <w:rPr>
          <w:rFonts w:ascii="Times New Roman" w:hAnsi="Times New Roman" w:eastAsiaTheme="minorEastAsia"/>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ascii="Times New Roman" w:hAnsi="Times New Roman" w:eastAsiaTheme="minorEastAsia"/>
          <w:sz w:val="24"/>
          <w:szCs w:val="24"/>
        </w:rPr>
        <w:t xml:space="preserve">。</w:t>
      </w:r>
      <w:r>
        <w:rPr>
          <w:rFonts w:ascii="Times New Roman" w:hAnsi="Times New Roman" w:eastAsiaTheme="minorEastAsia"/>
          <w:bCs/>
          <w:sz w:val="24"/>
          <w:szCs w:val="24"/>
        </w:rPr>
        <w:t xml:space="preserve">同意延长投标有效期的投标人既不能要求也不允许修改其投标文件</w:t>
      </w:r>
      <w:r>
        <w:rPr>
          <w:rFonts w:ascii="Times New Roman" w:hAnsi="Times New Roman" w:eastAsiaTheme="minorEastAsia"/>
          <w:sz w:val="24"/>
          <w:szCs w:val="24"/>
        </w:rPr>
        <w:t xml:space="preserve">，同时受投标有效期约束的所有权利与义务均延长至新的有效期</w:t>
      </w:r>
      <w:r>
        <w:rPr>
          <w:rFonts w:ascii="Times New Roman" w:hAnsi="Times New Roman" w:eastAsiaTheme="minorEastAsia"/>
          <w:bCs/>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16.2</w:t>
      </w:r>
      <w:r>
        <w:rPr>
          <w:rFonts w:ascii="Times New Roman" w:hAnsi="Times New Roman" w:eastAsiaTheme="minorEastAsia"/>
          <w:sz w:val="24"/>
          <w:szCs w:val="24"/>
        </w:rPr>
        <w:t xml:space="preserve">中标人的投标文件作为项目服务合同的附件，其有效期至中标人全部合同义</w:t>
      </w:r>
      <w:r>
        <w:rPr>
          <w:rFonts w:ascii="Times New Roman" w:hAnsi="Times New Roman" w:eastAsiaTheme="minorEastAsia"/>
          <w:sz w:val="24"/>
          <w:szCs w:val="24"/>
        </w:rPr>
        <w:t xml:space="preserve">务履行完毕为止。</w:t>
      </w:r>
      <w:bookmarkStart w:id="259" w:name="_Toc197954821"/>
      <w:r/>
      <w:r/>
    </w:p>
    <w:p>
      <w:pPr>
        <w:pStyle w:val="718"/>
        <w:ind w:firstLine="482"/>
        <w:spacing w:before="0" w:after="0"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四、投标文件的提交</w:t>
      </w:r>
      <w:bookmarkStart w:id="260" w:name="_Toc513029225"/>
      <w:r/>
      <w:bookmarkStart w:id="261" w:name="_Toc462564084"/>
      <w:r/>
      <w:bookmarkStart w:id="262" w:name="_Toc16938541"/>
      <w:r/>
      <w:bookmarkStart w:id="263" w:name="_Toc20823297"/>
      <w:r/>
      <w:bookmarkEnd w:id="213"/>
      <w:r/>
      <w:bookmarkEnd w:id="214"/>
      <w:r/>
      <w:bookmarkEnd w:id="215"/>
      <w:r/>
      <w:bookmarkEnd w:id="216"/>
      <w:r/>
      <w:bookmarkEnd w:id="259"/>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17</w:t>
      </w:r>
      <w:r>
        <w:rPr>
          <w:rFonts w:ascii="Times New Roman" w:hAnsi="Times New Roman" w:eastAsiaTheme="minorEastAsia"/>
          <w:b/>
          <w:sz w:val="24"/>
          <w:szCs w:val="24"/>
        </w:rPr>
        <w:t xml:space="preserve">、投标文件</w:t>
      </w:r>
      <w:bookmarkEnd w:id="260"/>
      <w:r/>
      <w:bookmarkEnd w:id="261"/>
      <w:r/>
      <w:bookmarkEnd w:id="262"/>
      <w:r/>
      <w:bookmarkEnd w:id="263"/>
      <w:r>
        <w:rPr>
          <w:rFonts w:ascii="Times New Roman" w:hAnsi="Times New Roman" w:eastAsiaTheme="minorEastAsia"/>
          <w:b/>
          <w:sz w:val="24"/>
          <w:szCs w:val="24"/>
        </w:rPr>
        <w:t xml:space="preserve">的递交</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17.1</w:t>
      </w:r>
      <w:r>
        <w:rPr>
          <w:rFonts w:ascii="Times New Roman" w:hAnsi="Times New Roman" w:eastAsiaTheme="minorEastAsia"/>
          <w:sz w:val="24"/>
          <w:szCs w:val="24"/>
        </w:rPr>
        <w:t xml:space="preserve">投标人应在招标文件规定的投标截止时间前提交投标文件并将电子投标文件上传至</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系统对应的本次开标采购包中。除招标文件另有规定外，投标人所提交的投标文件不予退还。</w:t>
      </w:r>
      <w:bookmarkStart w:id="264" w:name="_Toc16938542"/>
      <w:r/>
      <w:bookmarkStart w:id="265" w:name="_Toc513029226"/>
      <w:r/>
      <w:bookmarkStart w:id="266" w:name="_Toc20823298"/>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17.2</w:t>
      </w:r>
      <w:r>
        <w:rPr>
          <w:rFonts w:ascii="Times New Roman" w:hAnsi="Times New Roman" w:eastAsiaTheme="minorEastAsia"/>
          <w:sz w:val="24"/>
          <w:szCs w:val="24"/>
        </w:rPr>
        <w:t xml:space="preserve">投标人通过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系统不见面开标大厅在线参与开标活动。（具体操作详见</w:t>
      </w:r>
      <w:bookmarkStart w:id="267" w:name="OLE_LINK230"/>
      <w:r/>
      <w:bookmarkStart w:id="268" w:name="OLE_LINK229"/>
      <w:r>
        <w:rPr>
          <w:rFonts w:ascii="Times New Roman" w:hAnsi="Times New Roman" w:eastAsiaTheme="minorEastAsia"/>
          <w:sz w:val="24"/>
          <w:szCs w:val="24"/>
        </w:rPr>
        <w:t xml:space="preserve">《</w:t>
      </w:r>
      <w:bookmarkEnd w:id="267"/>
      <w:r/>
      <w:bookmarkEnd w:id="268"/>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系统供应商操作手册</w:t>
      </w:r>
      <w:bookmarkStart w:id="269" w:name="OLE_LINK231"/>
      <w:r/>
      <w:bookmarkStart w:id="270" w:name="OLE_LINK232"/>
      <w:r>
        <w:rPr>
          <w:rFonts w:ascii="Times New Roman" w:hAnsi="Times New Roman" w:eastAsiaTheme="minorEastAsia"/>
          <w:sz w:val="24"/>
          <w:szCs w:val="24"/>
        </w:rPr>
        <w:t xml:space="preserve">》</w:t>
      </w:r>
      <w:bookmarkEnd w:id="269"/>
      <w:r/>
      <w:bookmarkEnd w:id="270"/>
      <w:r>
        <w:rPr>
          <w:rFonts w:ascii="Times New Roman" w:hAnsi="Times New Roman" w:eastAsiaTheme="minorEastAsia"/>
          <w:sz w:val="24"/>
          <w:szCs w:val="24"/>
        </w:rPr>
        <w:t xml:space="preserve">（以下简称《操作手册》），网址链接</w:t>
      </w:r>
      <w:bookmarkStart w:id="271" w:name="OLE_LINK215"/>
      <w:r/>
      <w:bookmarkStart w:id="272" w:name="OLE_LINK202"/>
      <w:r/>
      <w:bookmarkStart w:id="273" w:name="OLE_LINK203"/>
      <w:r>
        <w:rPr>
          <w:rFonts w:ascii="Times New Roman" w:hAnsi="Times New Roman" w:eastAsiaTheme="minorEastAsia"/>
          <w:sz w:val="24"/>
          <w:szCs w:val="24"/>
        </w:rPr>
        <w:t xml:space="preserve">http://www.ccgp-jiangsu.gov.cn//webfile/jiangsu/202311/1699268553318052447.pdf</w:t>
      </w:r>
      <w:bookmarkEnd w:id="271"/>
      <w:r/>
      <w:bookmarkEnd w:id="272"/>
      <w:r/>
      <w:bookmarkEnd w:id="273"/>
      <w:r>
        <w:rPr>
          <w:rFonts w:ascii="Times New Roman" w:hAnsi="Times New Roman" w:eastAsiaTheme="minorEastAsia"/>
          <w:sz w:val="24"/>
          <w:szCs w:val="24"/>
        </w:rPr>
        <w:t xml:space="preserve">）。</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18</w:t>
      </w:r>
      <w:r>
        <w:rPr>
          <w:rFonts w:ascii="Times New Roman" w:hAnsi="Times New Roman" w:eastAsiaTheme="minorEastAsia"/>
          <w:b/>
          <w:sz w:val="24"/>
          <w:szCs w:val="24"/>
        </w:rPr>
        <w:t xml:space="preserve">、投标截止</w:t>
      </w:r>
      <w:bookmarkEnd w:id="264"/>
      <w:r/>
      <w:bookmarkEnd w:id="265"/>
      <w:r/>
      <w:bookmarkEnd w:id="266"/>
      <w:r>
        <w:rPr>
          <w:rFonts w:ascii="Times New Roman" w:hAnsi="Times New Roman" w:eastAsiaTheme="minorEastAsia"/>
          <w:b/>
          <w:sz w:val="24"/>
          <w:szCs w:val="24"/>
        </w:rPr>
        <w:t xml:space="preserve">时间</w:t>
      </w:r>
      <w:r/>
    </w:p>
    <w:p>
      <w:pPr>
        <w:ind w:firstLine="480"/>
        <w:spacing w:line="360" w:lineRule="auto"/>
        <w:rPr>
          <w:rFonts w:ascii="Times New Roman" w:hAnsi="Times New Roman" w:eastAsiaTheme="minorEastAsia"/>
          <w:bCs/>
          <w:iCs/>
          <w:sz w:val="24"/>
          <w:szCs w:val="24"/>
        </w:rPr>
      </w:pPr>
      <w:r>
        <w:rPr>
          <w:rFonts w:ascii="Times New Roman" w:hAnsi="Times New Roman" w:eastAsiaTheme="minorEastAsia"/>
          <w:iCs/>
          <w:sz w:val="24"/>
          <w:szCs w:val="24"/>
        </w:rPr>
        <w:t xml:space="preserve">18.1</w:t>
      </w:r>
      <w:r>
        <w:rPr>
          <w:rFonts w:ascii="Times New Roman" w:hAnsi="Times New Roman" w:eastAsiaTheme="minorEastAsia"/>
          <w:bCs/>
          <w:iCs/>
          <w:sz w:val="24"/>
          <w:szCs w:val="24"/>
        </w:rPr>
        <w:t xml:space="preserve">投标人上传电子投标文件的时间不得迟于招标公告中规定的投标截止时间。</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投标人应充分考虑到网络环境、网络带宽等风险因素，如因投标人自身原因造成的电子投标文件上传不成功的视为放弃投标。</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18.2</w:t>
      </w:r>
      <w:r>
        <w:rPr>
          <w:rFonts w:ascii="Times New Roman" w:hAnsi="Times New Roman" w:eastAsiaTheme="minorEastAsia"/>
          <w:sz w:val="24"/>
        </w:rPr>
        <w:t xml:space="preserve">采购人、</w:t>
      </w:r>
      <w:r>
        <w:rPr>
          <w:rFonts w:ascii="Times New Roman" w:hAnsi="Times New Roman" w:eastAsiaTheme="minorEastAsia"/>
          <w:bCs/>
          <w:sz w:val="24"/>
          <w:szCs w:val="24"/>
        </w:rPr>
        <w:t xml:space="preserve">采购代理机构可以按照规定，通过修改招标文件酌情延长投标截止时间，在此情况下，投标人的所有权利和义务以及投标人受制的截止时间均应以延长后新的截止时间为准。</w:t>
      </w:r>
      <w:bookmarkStart w:id="274" w:name="_Toc20823299"/>
      <w:r/>
      <w:bookmarkStart w:id="275" w:name="_Toc513029227"/>
      <w:r/>
      <w:bookmarkStart w:id="276" w:name="_Toc16938543"/>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sz w:val="24"/>
          <w:szCs w:val="24"/>
        </w:rPr>
        <w:t xml:space="preserve">19</w:t>
      </w:r>
      <w:r>
        <w:rPr>
          <w:rFonts w:ascii="Times New Roman" w:hAnsi="Times New Roman" w:eastAsiaTheme="minorEastAsia"/>
          <w:b/>
          <w:sz w:val="24"/>
          <w:szCs w:val="24"/>
        </w:rPr>
        <w:t xml:space="preserve">、</w:t>
      </w:r>
      <w:bookmarkEnd w:id="274"/>
      <w:r/>
      <w:bookmarkEnd w:id="275"/>
      <w:r/>
      <w:bookmarkEnd w:id="276"/>
      <w:r>
        <w:rPr>
          <w:rFonts w:ascii="Times New Roman" w:hAnsi="Times New Roman" w:eastAsiaTheme="minorEastAsia"/>
          <w:b/>
          <w:sz w:val="24"/>
        </w:rPr>
        <w:t xml:space="preserve">投标文件被拒绝接收的情形</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rPr>
        <w:t xml:space="preserve">在招标文件规定的投标截止时间后上传的投标文件或对投标报价或其他实质性内容修正的文件。</w:t>
      </w:r>
      <w:r/>
    </w:p>
    <w:p>
      <w:pPr>
        <w:ind w:firstLine="482"/>
        <w:spacing w:line="360" w:lineRule="auto"/>
        <w:rPr>
          <w:rFonts w:ascii="Times New Roman" w:hAnsi="Times New Roman" w:eastAsiaTheme="minorEastAsia"/>
          <w:b/>
          <w:sz w:val="24"/>
          <w:szCs w:val="24"/>
        </w:rPr>
      </w:pPr>
      <w:r/>
      <w:bookmarkStart w:id="277" w:name="_Toc513029228"/>
      <w:r/>
      <w:bookmarkStart w:id="278" w:name="_Toc16938544"/>
      <w:r/>
      <w:bookmarkStart w:id="279" w:name="_Toc20823300"/>
      <w:r>
        <w:rPr>
          <w:rFonts w:ascii="Times New Roman" w:hAnsi="Times New Roman" w:eastAsiaTheme="minorEastAsia"/>
          <w:b/>
          <w:sz w:val="24"/>
          <w:szCs w:val="24"/>
        </w:rPr>
        <w:t xml:space="preserve">20</w:t>
      </w:r>
      <w:r>
        <w:rPr>
          <w:rFonts w:ascii="Times New Roman" w:hAnsi="Times New Roman" w:eastAsiaTheme="minorEastAsia"/>
          <w:b/>
          <w:sz w:val="24"/>
          <w:szCs w:val="24"/>
        </w:rPr>
        <w:t xml:space="preserve">、投标文件的</w:t>
      </w:r>
      <w:bookmarkStart w:id="280" w:name="OLE_LINK211"/>
      <w:r/>
      <w:bookmarkStart w:id="281" w:name="OLE_LINK210"/>
      <w:r>
        <w:rPr>
          <w:rFonts w:ascii="Times New Roman" w:hAnsi="Times New Roman" w:eastAsiaTheme="minorEastAsia"/>
          <w:b/>
          <w:sz w:val="24"/>
          <w:szCs w:val="24"/>
        </w:rPr>
        <w:t xml:space="preserve">撤回</w:t>
      </w:r>
      <w:bookmarkEnd w:id="280"/>
      <w:r/>
      <w:bookmarkEnd w:id="281"/>
      <w:r>
        <w:rPr>
          <w:rFonts w:ascii="Times New Roman" w:hAnsi="Times New Roman" w:eastAsiaTheme="minorEastAsia"/>
          <w:b/>
          <w:sz w:val="24"/>
          <w:szCs w:val="24"/>
        </w:rPr>
        <w:t xml:space="preserve">和修改</w:t>
      </w:r>
      <w:bookmarkEnd w:id="277"/>
      <w:r/>
      <w:bookmarkEnd w:id="278"/>
      <w:r/>
      <w:bookmarkEnd w:id="279"/>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20.1</w:t>
      </w:r>
      <w:r>
        <w:rPr>
          <w:rFonts w:ascii="Times New Roman" w:hAnsi="Times New Roman" w:eastAsiaTheme="minorEastAsia"/>
          <w:sz w:val="24"/>
          <w:szCs w:val="24"/>
        </w:rPr>
        <w:t xml:space="preserve">投标文件的撤回</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20.1.1</w:t>
      </w:r>
      <w:r>
        <w:rPr>
          <w:rFonts w:ascii="Times New Roman" w:hAnsi="Times New Roman" w:eastAsiaTheme="minorEastAsia"/>
          <w:sz w:val="24"/>
          <w:szCs w:val="24"/>
        </w:rPr>
        <w:t xml:space="preserve">电子投标文件的撤回</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投标人可在投标截止时间前，撤回其电子投标文件，具体操作方法见《操作手册》。</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20.1.2</w:t>
      </w:r>
      <w:r>
        <w:rPr>
          <w:rFonts w:ascii="Times New Roman" w:hAnsi="Times New Roman" w:eastAsiaTheme="minorEastAsia"/>
          <w:sz w:val="24"/>
          <w:szCs w:val="24"/>
        </w:rPr>
        <w:t xml:space="preserve">投标人撤回电子投标文件，则认为其不再参与本项目投标活动。</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20.2</w:t>
      </w:r>
      <w:r>
        <w:rPr>
          <w:rFonts w:ascii="Times New Roman" w:hAnsi="Times New Roman" w:eastAsiaTheme="minorEastAsia"/>
          <w:sz w:val="24"/>
          <w:szCs w:val="24"/>
        </w:rPr>
        <w:t xml:space="preserve">投标文件的修改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20.2.1</w:t>
      </w:r>
      <w:r>
        <w:rPr>
          <w:rFonts w:ascii="Times New Roman" w:hAnsi="Times New Roman" w:eastAsiaTheme="minorEastAsia"/>
          <w:sz w:val="24"/>
          <w:szCs w:val="24"/>
        </w:rPr>
        <w:t xml:space="preserve">投标人可在投标截止时间前，对其电子投标文件进行修改，具体操作方法见《</w:t>
      </w:r>
      <w:bookmarkStart w:id="282" w:name="OLE_LINK216"/>
      <w:r/>
      <w:bookmarkStart w:id="283" w:name="OLE_LINK220"/>
      <w:r>
        <w:rPr>
          <w:rFonts w:ascii="Times New Roman" w:hAnsi="Times New Roman" w:eastAsiaTheme="minorEastAsia"/>
          <w:sz w:val="24"/>
          <w:szCs w:val="24"/>
        </w:rPr>
        <w:t xml:space="preserve">操作手册</w:t>
      </w:r>
      <w:bookmarkEnd w:id="282"/>
      <w:r/>
      <w:bookmarkEnd w:id="283"/>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20.2.2</w:t>
      </w:r>
      <w:r>
        <w:rPr>
          <w:rFonts w:ascii="Times New Roman" w:hAnsi="Times New Roman" w:eastAsiaTheme="minorEastAsia"/>
          <w:bCs/>
          <w:sz w:val="24"/>
          <w:szCs w:val="24"/>
        </w:rPr>
        <w:t xml:space="preserve">在投标截止时间之后，投标人不得对其电子投标文件作任何修改。</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20.3</w:t>
      </w:r>
      <w:r>
        <w:rPr>
          <w:rFonts w:ascii="Times New Roman" w:hAnsi="Times New Roman" w:eastAsiaTheme="minorEastAsia"/>
          <w:bCs/>
          <w:sz w:val="24"/>
          <w:szCs w:val="24"/>
        </w:rPr>
        <w:t xml:space="preserve">在投标截止时间至招标文件中规定的投标有效期满之间的这段时间内，投标人不得撤回其投标。</w:t>
      </w:r>
      <w:r/>
    </w:p>
    <w:p>
      <w:pPr>
        <w:pStyle w:val="718"/>
        <w:ind w:firstLine="482"/>
        <w:spacing w:before="0" w:after="0" w:line="360" w:lineRule="auto"/>
        <w:rPr>
          <w:rFonts w:ascii="Times New Roman" w:hAnsi="Times New Roman" w:eastAsiaTheme="minorEastAsia"/>
          <w:bCs/>
          <w:sz w:val="24"/>
          <w:szCs w:val="24"/>
        </w:rPr>
      </w:pPr>
      <w:r/>
      <w:bookmarkStart w:id="284" w:name="_Toc20026"/>
      <w:r/>
      <w:bookmarkStart w:id="285" w:name="_Toc81575160"/>
      <w:r/>
      <w:bookmarkStart w:id="286" w:name="_Toc81575197"/>
      <w:r/>
      <w:bookmarkStart w:id="287" w:name="_Toc197954822"/>
      <w:r/>
      <w:bookmarkStart w:id="288" w:name="_Toc959"/>
      <w:r>
        <w:rPr>
          <w:rFonts w:ascii="Times New Roman" w:hAnsi="Times New Roman" w:eastAsiaTheme="minorEastAsia"/>
          <w:bCs/>
          <w:sz w:val="24"/>
          <w:szCs w:val="24"/>
        </w:rPr>
        <w:t xml:space="preserve">五、开标、评标程序</w:t>
      </w:r>
      <w:bookmarkEnd w:id="284"/>
      <w:r/>
      <w:bookmarkEnd w:id="285"/>
      <w:r/>
      <w:bookmarkEnd w:id="286"/>
      <w:r/>
      <w:bookmarkEnd w:id="287"/>
      <w:r/>
      <w:bookmarkEnd w:id="288"/>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21</w:t>
      </w:r>
      <w:r>
        <w:rPr>
          <w:rFonts w:ascii="Times New Roman" w:hAnsi="Times New Roman" w:eastAsiaTheme="minorEastAsia"/>
          <w:b/>
          <w:sz w:val="24"/>
          <w:szCs w:val="24"/>
        </w:rPr>
        <w:t xml:space="preserve">、开标</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lang w:val="zh-CN"/>
        </w:rPr>
        <w:t xml:space="preserve">21.1</w:t>
      </w:r>
      <w:r>
        <w:rPr>
          <w:rFonts w:ascii="Times New Roman" w:hAnsi="Times New Roman" w:eastAsiaTheme="minorEastAsia"/>
          <w:bCs/>
          <w:sz w:val="24"/>
          <w:szCs w:val="24"/>
          <w:lang w:val="zh-CN"/>
        </w:rPr>
        <w:t xml:space="preserve">采购代理机构将在招标公告中规定的时间和地点组织公开开标</w:t>
      </w:r>
      <w:r>
        <w:rPr>
          <w:rFonts w:ascii="Times New Roman" w:hAnsi="Times New Roman" w:eastAsiaTheme="minorEastAsia"/>
          <w:sz w:val="24"/>
          <w:szCs w:val="24"/>
        </w:rPr>
        <w:t xml:space="preserve">。投标人应当按照《操作手册》说明和招标文件规定参加开标活动，</w:t>
      </w:r>
      <w:r>
        <w:rPr>
          <w:rFonts w:ascii="Times New Roman" w:hAnsi="Times New Roman" w:eastAsiaTheme="minorEastAsia"/>
          <w:b/>
          <w:sz w:val="24"/>
          <w:szCs w:val="24"/>
        </w:rPr>
        <w:t xml:space="preserve">在</w:t>
      </w:r>
      <w:r>
        <w:rPr>
          <w:rFonts w:ascii="Times New Roman" w:hAnsi="Times New Roman" w:eastAsiaTheme="minorEastAsia"/>
          <w:b/>
          <w:sz w:val="24"/>
          <w:szCs w:val="24"/>
        </w:rPr>
        <w:t xml:space="preserve">“</w:t>
      </w:r>
      <w:r>
        <w:rPr>
          <w:rFonts w:ascii="Times New Roman" w:hAnsi="Times New Roman" w:eastAsiaTheme="minorEastAsia"/>
          <w:b/>
          <w:sz w:val="24"/>
          <w:szCs w:val="24"/>
        </w:rPr>
        <w:t xml:space="preserve">苏</w:t>
      </w:r>
      <w:r>
        <w:rPr>
          <w:rFonts w:ascii="Times New Roman" w:hAnsi="Times New Roman" w:eastAsiaTheme="minorEastAsia"/>
          <w:b/>
          <w:sz w:val="24"/>
          <w:szCs w:val="24"/>
        </w:rPr>
        <w:t xml:space="preserve">采云</w:t>
      </w:r>
      <w:r>
        <w:rPr>
          <w:rFonts w:ascii="Times New Roman" w:hAnsi="Times New Roman" w:eastAsiaTheme="minorEastAsia"/>
          <w:b/>
          <w:sz w:val="24"/>
          <w:szCs w:val="24"/>
        </w:rPr>
        <w:t xml:space="preserve">”</w:t>
      </w:r>
      <w:r>
        <w:rPr>
          <w:rFonts w:ascii="Times New Roman" w:hAnsi="Times New Roman" w:eastAsiaTheme="minorEastAsia"/>
          <w:b/>
          <w:sz w:val="24"/>
          <w:szCs w:val="24"/>
        </w:rPr>
        <w:t xml:space="preserve">系统规定的时间内对投标文件进行解密。</w:t>
      </w:r>
      <w:r/>
    </w:p>
    <w:p>
      <w:pPr>
        <w:ind w:firstLine="480"/>
        <w:spacing w:line="360" w:lineRule="auto"/>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21.2</w:t>
      </w:r>
      <w:r>
        <w:rPr>
          <w:rFonts w:ascii="Times New Roman" w:hAnsi="Times New Roman" w:eastAsiaTheme="minorEastAsia"/>
          <w:bCs/>
          <w:sz w:val="24"/>
          <w:szCs w:val="24"/>
          <w:lang w:val="zh-CN"/>
        </w:rPr>
        <w:t xml:space="preserve">开标时，由采购代理机构通过</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苏</w:t>
      </w:r>
      <w:r>
        <w:rPr>
          <w:rFonts w:ascii="Times New Roman" w:hAnsi="Times New Roman" w:eastAsiaTheme="minorEastAsia"/>
          <w:bCs/>
          <w:sz w:val="24"/>
          <w:szCs w:val="24"/>
          <w:lang w:val="zh-CN"/>
        </w:rPr>
        <w:t xml:space="preserve">采云</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21.3</w:t>
      </w:r>
      <w:r>
        <w:rPr>
          <w:rFonts w:ascii="Times New Roman" w:hAnsi="Times New Roman" w:eastAsiaTheme="minorEastAsia"/>
          <w:bCs/>
          <w:sz w:val="24"/>
          <w:szCs w:val="24"/>
          <w:lang w:val="zh-CN"/>
        </w:rPr>
        <w:t xml:space="preserve">投标人在开标过程中涉及到的投标文件解密、开标结果确认等工作，应按照《操作手册》规定执行。</w:t>
      </w:r>
      <w:r/>
    </w:p>
    <w:p>
      <w:pPr>
        <w:ind w:firstLine="482"/>
        <w:spacing w:line="360" w:lineRule="auto"/>
        <w:rPr>
          <w:rFonts w:ascii="Times New Roman" w:hAnsi="Times New Roman" w:eastAsiaTheme="minorEastAsia"/>
          <w:b/>
          <w:bCs/>
          <w:sz w:val="24"/>
        </w:rPr>
      </w:pPr>
      <w:r>
        <w:rPr>
          <w:rFonts w:ascii="Times New Roman" w:hAnsi="Times New Roman" w:eastAsiaTheme="minorEastAsia"/>
          <w:b/>
          <w:bCs/>
          <w:sz w:val="24"/>
        </w:rPr>
        <w:t xml:space="preserve">21.4</w:t>
      </w:r>
      <w:r>
        <w:rPr>
          <w:rFonts w:ascii="Times New Roman" w:hAnsi="Times New Roman" w:eastAsiaTheme="minorEastAsia"/>
          <w:b/>
          <w:bCs/>
          <w:sz w:val="24"/>
        </w:rPr>
        <w:t xml:space="preserve">投标人用于解密的</w:t>
      </w:r>
      <w:r>
        <w:rPr>
          <w:rFonts w:ascii="Times New Roman" w:hAnsi="Times New Roman" w:eastAsiaTheme="minorEastAsia"/>
          <w:b/>
          <w:bCs/>
          <w:sz w:val="24"/>
        </w:rPr>
        <w:t xml:space="preserve">CA</w:t>
      </w:r>
      <w:r>
        <w:rPr>
          <w:rFonts w:ascii="Times New Roman" w:hAnsi="Times New Roman" w:eastAsiaTheme="minorEastAsia"/>
          <w:b/>
          <w:bCs/>
          <w:sz w:val="24"/>
        </w:rPr>
        <w:t xml:space="preserve">证书应为该投标文件生成加密、上传的同一把</w:t>
      </w:r>
      <w:bookmarkStart w:id="289" w:name="OLE_LINK234"/>
      <w:r/>
      <w:bookmarkStart w:id="290" w:name="OLE_LINK235"/>
      <w:r>
        <w:rPr>
          <w:rFonts w:ascii="Times New Roman" w:hAnsi="Times New Roman" w:eastAsiaTheme="minorEastAsia"/>
          <w:b/>
          <w:bCs/>
          <w:sz w:val="24"/>
        </w:rPr>
        <w:t xml:space="preserve">CA</w:t>
      </w:r>
      <w:bookmarkStart w:id="291" w:name="OLE_LINK236"/>
      <w:r/>
      <w:bookmarkEnd w:id="289"/>
      <w:r/>
      <w:bookmarkEnd w:id="290"/>
      <w:r>
        <w:rPr>
          <w:rFonts w:ascii="Times New Roman" w:hAnsi="Times New Roman" w:eastAsiaTheme="minorEastAsia"/>
          <w:b/>
          <w:bCs/>
          <w:sz w:val="24"/>
        </w:rPr>
        <w:t xml:space="preserve">数字</w:t>
      </w:r>
      <w:bookmarkEnd w:id="291"/>
      <w:r>
        <w:rPr>
          <w:rFonts w:ascii="Times New Roman" w:hAnsi="Times New Roman" w:eastAsiaTheme="minorEastAsia"/>
          <w:b/>
          <w:bCs/>
          <w:sz w:val="24"/>
        </w:rPr>
        <w:t xml:space="preserve">证书。投标人应登录</w:t>
      </w:r>
      <w:r>
        <w:rPr>
          <w:rFonts w:ascii="Times New Roman" w:hAnsi="Times New Roman" w:eastAsiaTheme="minorEastAsia"/>
          <w:b/>
          <w:bCs/>
          <w:sz w:val="24"/>
        </w:rPr>
        <w:t xml:space="preserve">“</w:t>
      </w:r>
      <w:r>
        <w:rPr>
          <w:rFonts w:ascii="Times New Roman" w:hAnsi="Times New Roman" w:eastAsiaTheme="minorEastAsia"/>
          <w:b/>
          <w:bCs/>
          <w:sz w:val="24"/>
        </w:rPr>
        <w:t xml:space="preserve">苏</w:t>
      </w:r>
      <w:r>
        <w:rPr>
          <w:rFonts w:ascii="Times New Roman" w:hAnsi="Times New Roman" w:eastAsiaTheme="minorEastAsia"/>
          <w:b/>
          <w:bCs/>
          <w:sz w:val="24"/>
        </w:rPr>
        <w:t xml:space="preserve">采云</w:t>
      </w:r>
      <w:r>
        <w:rPr>
          <w:rFonts w:ascii="Times New Roman" w:hAnsi="Times New Roman" w:eastAsiaTheme="minorEastAsia"/>
          <w:b/>
          <w:bCs/>
          <w:sz w:val="24"/>
        </w:rPr>
        <w:t xml:space="preserve">”</w:t>
      </w:r>
      <w:r>
        <w:rPr>
          <w:rFonts w:ascii="Times New Roman" w:hAnsi="Times New Roman" w:eastAsiaTheme="minorEastAsia"/>
          <w:b/>
          <w:bCs/>
          <w:sz w:val="24"/>
        </w:rPr>
        <w:t xml:space="preserve">系统进入</w:t>
      </w:r>
      <w:r>
        <w:rPr>
          <w:rFonts w:ascii="Times New Roman" w:hAnsi="Times New Roman" w:eastAsiaTheme="minorEastAsia"/>
          <w:b/>
          <w:bCs/>
          <w:sz w:val="24"/>
        </w:rPr>
        <w:t xml:space="preserve">“</w:t>
      </w:r>
      <w:r>
        <w:rPr>
          <w:rFonts w:ascii="Times New Roman" w:hAnsi="Times New Roman" w:eastAsiaTheme="minorEastAsia"/>
          <w:b/>
          <w:bCs/>
          <w:sz w:val="24"/>
        </w:rPr>
        <w:t xml:space="preserve">开标大厅</w:t>
      </w:r>
      <w:r>
        <w:rPr>
          <w:rFonts w:ascii="Times New Roman" w:hAnsi="Times New Roman" w:eastAsiaTheme="minorEastAsia"/>
          <w:b/>
          <w:bCs/>
          <w:sz w:val="24"/>
        </w:rPr>
        <w:t xml:space="preserve">”</w:t>
      </w:r>
      <w:r>
        <w:rPr>
          <w:rFonts w:ascii="Times New Roman" w:hAnsi="Times New Roman" w:eastAsiaTheme="minorEastAsia"/>
          <w:b/>
          <w:bCs/>
          <w:sz w:val="24"/>
        </w:rPr>
        <w:t xml:space="preserve">，在系统约定时间内使用</w:t>
      </w:r>
      <w:r>
        <w:rPr>
          <w:rFonts w:ascii="Times New Roman" w:hAnsi="Times New Roman" w:eastAsiaTheme="minorEastAsia"/>
          <w:b/>
          <w:bCs/>
          <w:sz w:val="24"/>
        </w:rPr>
        <w:t xml:space="preserve">CA</w:t>
      </w:r>
      <w:r>
        <w:rPr>
          <w:rFonts w:ascii="Times New Roman" w:hAnsi="Times New Roman" w:eastAsiaTheme="minorEastAsia"/>
          <w:b/>
          <w:bCs/>
          <w:sz w:val="24"/>
        </w:rPr>
        <w:t xml:space="preserve">数字证书解密，未成功解密的视为放弃投标。</w:t>
      </w:r>
      <w:r/>
    </w:p>
    <w:p>
      <w:pPr>
        <w:ind w:firstLine="480"/>
        <w:spacing w:line="360" w:lineRule="auto"/>
        <w:rPr>
          <w:rFonts w:ascii="Times New Roman" w:hAnsi="Times New Roman" w:eastAsiaTheme="minorEastAsia"/>
          <w:b/>
          <w:sz w:val="24"/>
          <w:szCs w:val="24"/>
        </w:rPr>
      </w:pPr>
      <w:r>
        <w:rPr>
          <w:rFonts w:ascii="Times New Roman" w:hAnsi="Times New Roman" w:eastAsiaTheme="minorEastAsia"/>
          <w:bCs/>
          <w:sz w:val="24"/>
          <w:szCs w:val="24"/>
          <w:lang w:val="zh-CN"/>
        </w:rPr>
        <w:t xml:space="preserve">21.5</w:t>
      </w:r>
      <w:r>
        <w:rPr>
          <w:rFonts w:ascii="Times New Roman" w:hAnsi="Times New Roman" w:eastAsiaTheme="minorEastAsia"/>
          <w:bCs/>
          <w:sz w:val="24"/>
          <w:szCs w:val="24"/>
          <w:lang w:val="zh-CN"/>
        </w:rPr>
        <w:t xml:space="preserve">投标人如果对</w:t>
      </w:r>
      <w:bookmarkStart w:id="292" w:name="OLE_LINK240"/>
      <w:r/>
      <w:bookmarkStart w:id="293" w:name="OLE_LINK239"/>
      <w:r>
        <w:rPr>
          <w:rFonts w:ascii="Times New Roman" w:hAnsi="Times New Roman" w:eastAsiaTheme="minorEastAsia"/>
          <w:bCs/>
          <w:sz w:val="24"/>
          <w:szCs w:val="24"/>
          <w:lang w:val="zh-CN"/>
        </w:rPr>
        <w:t xml:space="preserve">开标过程</w:t>
      </w:r>
      <w:bookmarkEnd w:id="292"/>
      <w:r/>
      <w:bookmarkEnd w:id="293"/>
      <w:r>
        <w:rPr>
          <w:rFonts w:ascii="Times New Roman" w:hAnsi="Times New Roman" w:eastAsiaTheme="minorEastAsia"/>
          <w:bCs/>
          <w:sz w:val="24"/>
          <w:szCs w:val="24"/>
          <w:lang w:val="zh-CN"/>
        </w:rPr>
        <w:t xml:space="preserve">和开标记录有疑义，应当根据《操作手册》规定提出，如未在开标过程中提出的，视同认可开标结果。</w:t>
      </w:r>
      <w:bookmarkStart w:id="294" w:name="_Toc513029231"/>
      <w:r/>
      <w:bookmarkStart w:id="295" w:name="_Toc16938547"/>
      <w:r/>
      <w:bookmarkStart w:id="296" w:name="_Toc20823303"/>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22</w:t>
      </w:r>
      <w:r>
        <w:rPr>
          <w:rFonts w:ascii="Times New Roman" w:hAnsi="Times New Roman" w:eastAsiaTheme="minorEastAsia"/>
          <w:b/>
          <w:sz w:val="24"/>
          <w:szCs w:val="24"/>
        </w:rPr>
        <w:t xml:space="preserve">、评标委员会</w:t>
      </w:r>
      <w:r/>
    </w:p>
    <w:p>
      <w:pPr>
        <w:ind w:firstLine="480"/>
        <w:spacing w:line="360" w:lineRule="auto"/>
        <w:rPr>
          <w:rFonts w:ascii="Times New Roman" w:hAnsi="Times New Roman" w:eastAsiaTheme="minorEastAsia"/>
          <w:sz w:val="24"/>
          <w:szCs w:val="24"/>
        </w:rPr>
      </w:pPr>
      <w:r/>
      <w:bookmarkStart w:id="297" w:name="OLE_LINK255"/>
      <w:r/>
      <w:bookmarkStart w:id="298" w:name="OLE_LINK254"/>
      <w:r>
        <w:rPr>
          <w:rFonts w:ascii="Times New Roman" w:hAnsi="Times New Roman" w:eastAsiaTheme="minorEastAsia"/>
          <w:sz w:val="24"/>
          <w:szCs w:val="24"/>
        </w:rPr>
        <w:t xml:space="preserve">22.1</w:t>
      </w:r>
      <w:bookmarkEnd w:id="297"/>
      <w:r/>
      <w:bookmarkEnd w:id="298"/>
      <w:r>
        <w:rPr>
          <w:rFonts w:ascii="Times New Roman" w:hAnsi="Times New Roman" w:eastAsiaTheme="minorEastAsia"/>
          <w:sz w:val="24"/>
          <w:szCs w:val="24"/>
        </w:rPr>
        <w:t xml:space="preserve">开标后，采购代理机构将组织评标委员会进行评标。</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22.2</w:t>
      </w:r>
      <w:r>
        <w:rPr>
          <w:rFonts w:ascii="Times New Roman" w:hAnsi="Times New Roman" w:eastAsiaTheme="minorEastAsia"/>
          <w:sz w:val="24"/>
        </w:rPr>
        <w:t xml:space="preserve">采购人应根据本项目的特点依法组建评标委员会，</w:t>
      </w:r>
      <w:r>
        <w:rPr>
          <w:rFonts w:ascii="Times New Roman" w:hAnsi="Times New Roman" w:eastAsiaTheme="minorEastAsia"/>
          <w:sz w:val="24"/>
          <w:szCs w:val="24"/>
        </w:rPr>
        <w:t xml:space="preserve">评标委员会由采购人代表和评审专家组成</w:t>
      </w:r>
      <w:r>
        <w:rPr>
          <w:rFonts w:ascii="Times New Roman" w:hAnsi="Times New Roman" w:eastAsiaTheme="minorEastAsia"/>
          <w:sz w:val="24"/>
        </w:rPr>
        <w:t xml:space="preserve">，</w:t>
      </w:r>
      <w:r>
        <w:rPr>
          <w:rFonts w:ascii="Times New Roman" w:hAnsi="Times New Roman" w:eastAsiaTheme="minorEastAsia"/>
          <w:sz w:val="24"/>
        </w:rPr>
        <w:t xml:space="preserve">且人员</w:t>
      </w:r>
      <w:r>
        <w:rPr>
          <w:rFonts w:ascii="Times New Roman" w:hAnsi="Times New Roman" w:eastAsiaTheme="minorEastAsia"/>
          <w:sz w:val="24"/>
        </w:rPr>
        <w:t xml:space="preserve">构成符合政府采购有关规定。</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22.3</w:t>
      </w:r>
      <w:r>
        <w:rPr>
          <w:rFonts w:ascii="Times New Roman" w:hAnsi="Times New Roman" w:eastAsiaTheme="minorEastAsia"/>
          <w:sz w:val="24"/>
          <w:szCs w:val="24"/>
        </w:rPr>
        <w:t xml:space="preserve">评标委员会独立工作，负责评审所有投标文件并推荐中标</w:t>
      </w:r>
      <w:r>
        <w:rPr>
          <w:rFonts w:ascii="Times New Roman" w:hAnsi="Times New Roman" w:eastAsiaTheme="minorEastAsia"/>
          <w:sz w:val="24"/>
          <w:szCs w:val="24"/>
        </w:rPr>
        <w:t xml:space="preserve">侯选人</w:t>
      </w:r>
      <w:r>
        <w:rPr>
          <w:rFonts w:ascii="Times New Roman" w:hAnsi="Times New Roman" w:eastAsiaTheme="minorEastAsia"/>
          <w:sz w:val="24"/>
          <w:szCs w:val="24"/>
        </w:rPr>
        <w:t xml:space="preserve">。</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23</w:t>
      </w:r>
      <w:r>
        <w:rPr>
          <w:rFonts w:ascii="Times New Roman" w:hAnsi="Times New Roman" w:eastAsiaTheme="minorEastAsia"/>
          <w:b/>
          <w:sz w:val="24"/>
          <w:szCs w:val="24"/>
        </w:rPr>
        <w:t xml:space="preserve">、评标过程的保密与公正</w:t>
      </w:r>
      <w:bookmarkEnd w:id="294"/>
      <w:bookmarkEnd w:id="295"/>
      <w:bookmarkEnd w:id="296"/>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23.1</w:t>
      </w:r>
      <w:r>
        <w:rPr>
          <w:rFonts w:ascii="Times New Roman" w:hAnsi="Times New Roman" w:eastAsiaTheme="minorEastAsia"/>
          <w:bCs/>
          <w:sz w:val="24"/>
          <w:szCs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23.2</w:t>
      </w:r>
      <w:r>
        <w:rPr>
          <w:rFonts w:ascii="Times New Roman" w:hAnsi="Times New Roman" w:eastAsiaTheme="minorEastAsia"/>
          <w:sz w:val="24"/>
          <w:szCs w:val="24"/>
        </w:rPr>
        <w:t xml:space="preserve">在评标过程中，投标人不得以任何行为影响评标过程，否则其投标文件将被作为无效投标文件。</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23.3</w:t>
      </w:r>
      <w:r>
        <w:rPr>
          <w:rFonts w:ascii="Times New Roman" w:hAnsi="Times New Roman" w:eastAsiaTheme="minorEastAsia"/>
          <w:sz w:val="24"/>
          <w:szCs w:val="24"/>
        </w:rPr>
        <w:t xml:space="preserve">采购代理机构和评标委员会不向未中标的投标人解释未中标原因，也不公布评标过程中的相关细节。</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23.4</w:t>
      </w:r>
      <w:r>
        <w:rPr>
          <w:rFonts w:ascii="Times New Roman" w:hAnsi="Times New Roman" w:eastAsiaTheme="minorEastAsia"/>
          <w:sz w:val="24"/>
          <w:szCs w:val="24"/>
        </w:rPr>
        <w:t xml:space="preserve">采用综合评分法的项目，未中标的投标人可于中标结果公告期限届满之日起通过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系统查看自己的评审得分及排序情况。</w:t>
      </w:r>
      <w:r/>
    </w:p>
    <w:p>
      <w:pPr>
        <w:ind w:firstLine="482"/>
        <w:spacing w:line="360" w:lineRule="auto"/>
        <w:rPr>
          <w:rFonts w:ascii="Times New Roman" w:hAnsi="Times New Roman" w:eastAsiaTheme="minorEastAsia"/>
          <w:b/>
          <w:sz w:val="24"/>
          <w:szCs w:val="24"/>
        </w:rPr>
      </w:pPr>
      <w:r/>
      <w:bookmarkStart w:id="299" w:name="_Toc513029232"/>
      <w:r/>
      <w:bookmarkStart w:id="300" w:name="_Toc16938548"/>
      <w:r/>
      <w:bookmarkStart w:id="301" w:name="_Toc20823304"/>
      <w:r>
        <w:rPr>
          <w:rFonts w:ascii="Times New Roman" w:hAnsi="Times New Roman" w:eastAsiaTheme="minorEastAsia"/>
          <w:b/>
          <w:sz w:val="24"/>
          <w:szCs w:val="24"/>
        </w:rPr>
        <w:t xml:space="preserve">24</w:t>
      </w:r>
      <w:r>
        <w:rPr>
          <w:rFonts w:ascii="Times New Roman" w:hAnsi="Times New Roman" w:eastAsiaTheme="minorEastAsia"/>
          <w:b/>
          <w:sz w:val="24"/>
          <w:szCs w:val="24"/>
        </w:rPr>
        <w:t xml:space="preserve">、投标文件的澄清</w:t>
      </w:r>
      <w:bookmarkEnd w:id="299"/>
      <w:r/>
      <w:bookmarkEnd w:id="300"/>
      <w:r/>
      <w:bookmarkEnd w:id="301"/>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24.1</w:t>
      </w:r>
      <w:r>
        <w:rPr>
          <w:rFonts w:ascii="Times New Roman" w:hAnsi="Times New Roman" w:eastAsiaTheme="minorEastAsia"/>
          <w:sz w:val="24"/>
          <w:szCs w:val="24"/>
        </w:rPr>
        <w:t xml:space="preserve">评标期间，评标委员会对投标文件中含义不明确、同类问题表述不一致或者有明显文字和计算错误的内容，有权要求投标人</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必要的澄清、说明或者补正。</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投标人的澄清、说明或者补正不得超出投标文件的范围或者改变投标文件的实质性内容。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评标委员会并非对每个投标人都做澄清要求。</w:t>
      </w:r>
      <w:r/>
    </w:p>
    <w:p>
      <w:pPr>
        <w:pStyle w:val="793"/>
        <w:spacing w:line="360" w:lineRule="auto"/>
        <w:rPr>
          <w:rFonts w:eastAsiaTheme="minorEastAsia"/>
          <w:sz w:val="24"/>
          <w:szCs w:val="24"/>
        </w:rPr>
      </w:pPr>
      <w:r>
        <w:rPr>
          <w:rFonts w:eastAsiaTheme="minorEastAsia"/>
          <w:sz w:val="24"/>
          <w:szCs w:val="24"/>
        </w:rPr>
        <w:t xml:space="preserve">24.2</w:t>
      </w:r>
      <w:r>
        <w:rPr>
          <w:rFonts w:eastAsiaTheme="minorEastAsia"/>
          <w:sz w:val="24"/>
          <w:szCs w:val="24"/>
        </w:rPr>
        <w:t xml:space="preserve">需要投标人进行澄清、说明和补正的，</w:t>
      </w:r>
      <w:r>
        <w:rPr>
          <w:rFonts w:eastAsiaTheme="minorEastAsia"/>
          <w:sz w:val="24"/>
          <w:szCs w:val="24"/>
          <w:lang w:val="en-US"/>
        </w:rPr>
        <w:t xml:space="preserve">本项目投标人的澄清、说明或者补正采用线上澄清，</w:t>
      </w:r>
      <w:r>
        <w:rPr>
          <w:rFonts w:eastAsiaTheme="minorEastAsia"/>
          <w:sz w:val="24"/>
          <w:szCs w:val="24"/>
        </w:rPr>
        <w:t xml:space="preserve">评标委员会将通过</w:t>
      </w:r>
      <w:r>
        <w:rPr>
          <w:rFonts w:eastAsiaTheme="minorEastAsia"/>
          <w:sz w:val="24"/>
          <w:szCs w:val="24"/>
          <w:lang w:val="en-US"/>
        </w:rPr>
        <w:t xml:space="preserve">“</w:t>
      </w:r>
      <w:r>
        <w:rPr>
          <w:rFonts w:eastAsiaTheme="minorEastAsia"/>
          <w:sz w:val="24"/>
          <w:szCs w:val="24"/>
          <w:lang w:val="en-US"/>
        </w:rPr>
        <w:t xml:space="preserve">苏</w:t>
      </w:r>
      <w:r>
        <w:rPr>
          <w:rFonts w:eastAsiaTheme="minorEastAsia"/>
          <w:sz w:val="24"/>
          <w:szCs w:val="24"/>
          <w:lang w:val="en-US"/>
        </w:rPr>
        <w:t xml:space="preserve">采云</w:t>
      </w:r>
      <w:r>
        <w:rPr>
          <w:rFonts w:eastAsiaTheme="minorEastAsia"/>
          <w:sz w:val="24"/>
          <w:szCs w:val="24"/>
          <w:lang w:val="en-US"/>
        </w:rPr>
        <w:t xml:space="preserve">”</w:t>
      </w:r>
      <w:r>
        <w:rPr>
          <w:rFonts w:eastAsiaTheme="minorEastAsia"/>
          <w:sz w:val="24"/>
          <w:szCs w:val="24"/>
          <w:lang w:val="en-US"/>
        </w:rPr>
        <w:t xml:space="preserve">系统</w:t>
      </w:r>
      <w:r>
        <w:rPr>
          <w:rFonts w:eastAsiaTheme="minorEastAsia"/>
          <w:sz w:val="24"/>
          <w:szCs w:val="24"/>
        </w:rPr>
        <w:t xml:space="preserve">向投标人发出</w:t>
      </w:r>
      <w:r>
        <w:rPr>
          <w:rFonts w:eastAsiaTheme="minorEastAsia"/>
          <w:sz w:val="24"/>
          <w:szCs w:val="24"/>
        </w:rPr>
        <w:t xml:space="preserve">“</w:t>
      </w:r>
      <w:r>
        <w:rPr>
          <w:rFonts w:eastAsiaTheme="minorEastAsia"/>
          <w:sz w:val="24"/>
          <w:szCs w:val="24"/>
        </w:rPr>
        <w:t xml:space="preserve">澄清要求函</w:t>
      </w:r>
      <w:r>
        <w:rPr>
          <w:rFonts w:eastAsiaTheme="minorEastAsia"/>
          <w:sz w:val="24"/>
          <w:szCs w:val="24"/>
        </w:rPr>
        <w:t xml:space="preserve">”</w:t>
      </w:r>
      <w:r>
        <w:rPr>
          <w:rFonts w:eastAsiaTheme="minorEastAsia"/>
          <w:sz w:val="24"/>
          <w:szCs w:val="24"/>
        </w:rPr>
        <w:t xml:space="preserve">，接到</w:t>
      </w:r>
      <w:r>
        <w:rPr>
          <w:rFonts w:eastAsiaTheme="minorEastAsia"/>
          <w:sz w:val="24"/>
          <w:szCs w:val="24"/>
        </w:rPr>
        <w:t xml:space="preserve">“</w:t>
      </w:r>
      <w:r>
        <w:rPr>
          <w:rFonts w:eastAsiaTheme="minorEastAsia"/>
          <w:sz w:val="24"/>
          <w:szCs w:val="24"/>
        </w:rPr>
        <w:t xml:space="preserve">澄清要求函</w:t>
      </w:r>
      <w:r>
        <w:rPr>
          <w:rFonts w:eastAsiaTheme="minorEastAsia"/>
          <w:sz w:val="24"/>
          <w:szCs w:val="24"/>
        </w:rPr>
        <w:t xml:space="preserve">”</w:t>
      </w:r>
      <w:r>
        <w:rPr>
          <w:rFonts w:eastAsiaTheme="minorEastAsia"/>
          <w:sz w:val="24"/>
          <w:szCs w:val="24"/>
        </w:rPr>
        <w:t xml:space="preserve">的投标人应当按照要求</w:t>
      </w:r>
      <w:r>
        <w:rPr>
          <w:rFonts w:eastAsiaTheme="minorEastAsia"/>
          <w:sz w:val="24"/>
          <w:szCs w:val="24"/>
          <w:lang w:val="en-US"/>
        </w:rPr>
        <w:t xml:space="preserve">在规定时间内通过</w:t>
      </w:r>
      <w:r>
        <w:rPr>
          <w:rFonts w:eastAsiaTheme="minorEastAsia"/>
          <w:sz w:val="24"/>
          <w:szCs w:val="24"/>
          <w:lang w:val="en-US"/>
        </w:rPr>
        <w:t xml:space="preserve">“</w:t>
      </w:r>
      <w:r>
        <w:rPr>
          <w:rFonts w:eastAsiaTheme="minorEastAsia"/>
          <w:sz w:val="24"/>
          <w:szCs w:val="24"/>
          <w:lang w:val="en-US"/>
        </w:rPr>
        <w:t xml:space="preserve">苏</w:t>
      </w:r>
      <w:r>
        <w:rPr>
          <w:rFonts w:eastAsiaTheme="minorEastAsia"/>
          <w:sz w:val="24"/>
          <w:szCs w:val="24"/>
          <w:lang w:val="en-US"/>
        </w:rPr>
        <w:t xml:space="preserve">采云</w:t>
      </w:r>
      <w:r>
        <w:rPr>
          <w:rFonts w:eastAsiaTheme="minorEastAsia"/>
          <w:sz w:val="24"/>
          <w:szCs w:val="24"/>
          <w:lang w:val="en-US"/>
        </w:rPr>
        <w:t xml:space="preserve">”</w:t>
      </w:r>
      <w:r>
        <w:rPr>
          <w:rFonts w:eastAsiaTheme="minorEastAsia"/>
          <w:sz w:val="24"/>
          <w:szCs w:val="24"/>
          <w:lang w:val="en-US"/>
        </w:rPr>
        <w:t xml:space="preserve">系统</w:t>
      </w:r>
      <w:r>
        <w:rPr>
          <w:rFonts w:eastAsiaTheme="minorEastAsia"/>
          <w:sz w:val="24"/>
          <w:szCs w:val="24"/>
        </w:rPr>
        <w:t xml:space="preserve">中提交</w:t>
      </w:r>
      <w:r>
        <w:rPr>
          <w:rFonts w:eastAsiaTheme="minorEastAsia"/>
          <w:sz w:val="24"/>
          <w:szCs w:val="24"/>
        </w:rPr>
        <w:t xml:space="preserve">“</w:t>
      </w:r>
      <w:r>
        <w:rPr>
          <w:rFonts w:eastAsiaTheme="minorEastAsia"/>
          <w:sz w:val="24"/>
          <w:szCs w:val="24"/>
        </w:rPr>
        <w:t xml:space="preserve">澄清响应函</w:t>
      </w:r>
      <w:r>
        <w:rPr>
          <w:rFonts w:eastAsiaTheme="minorEastAsia"/>
          <w:sz w:val="24"/>
          <w:szCs w:val="24"/>
        </w:rPr>
        <w:t xml:space="preserve">”</w:t>
      </w:r>
      <w:r>
        <w:rPr>
          <w:rFonts w:eastAsiaTheme="minorEastAsia"/>
          <w:sz w:val="24"/>
          <w:szCs w:val="24"/>
        </w:rPr>
        <w:t xml:space="preserve">并加盖</w:t>
      </w:r>
      <w:r>
        <w:rPr>
          <w:rFonts w:eastAsiaTheme="minorEastAsia"/>
          <w:sz w:val="24"/>
          <w:szCs w:val="24"/>
        </w:rPr>
        <w:t xml:space="preserve">CA</w:t>
      </w:r>
      <w:r>
        <w:rPr>
          <w:rFonts w:eastAsiaTheme="minorEastAsia"/>
          <w:sz w:val="24"/>
          <w:szCs w:val="24"/>
        </w:rPr>
        <w:t xml:space="preserve">电子公章</w:t>
      </w:r>
      <w:r>
        <w:rPr>
          <w:rFonts w:eastAsiaTheme="minorEastAsia"/>
          <w:sz w:val="24"/>
        </w:rPr>
        <w:t xml:space="preserve">，或者由法定代表人或其授权的代表签章（或签字）</w:t>
      </w:r>
      <w:r>
        <w:rPr>
          <w:rFonts w:eastAsiaTheme="minorEastAsia"/>
          <w:sz w:val="24"/>
          <w:szCs w:val="24"/>
        </w:rPr>
        <w:t xml:space="preserve">。澄清、说明和补正的内容作为投标文件的补充部分，具体操作方式见《操作手册》。</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24.3 </w:t>
      </w:r>
      <w:r>
        <w:rPr>
          <w:rFonts w:ascii="Times New Roman" w:hAnsi="Times New Roman" w:eastAsiaTheme="minorEastAsia"/>
          <w:sz w:val="24"/>
          <w:szCs w:val="24"/>
        </w:rPr>
        <w:t xml:space="preserve">接到评标委员会澄清、说明和补正要求的投标人如未按规定做出澄清、说明和补正，其风险由投标人自行承担。</w:t>
      </w:r>
      <w:r/>
    </w:p>
    <w:p>
      <w:pPr>
        <w:ind w:firstLine="482"/>
        <w:spacing w:line="360" w:lineRule="auto"/>
        <w:rPr>
          <w:rFonts w:ascii="Times New Roman" w:hAnsi="Times New Roman" w:eastAsiaTheme="minorEastAsia"/>
          <w:b/>
          <w:sz w:val="24"/>
          <w:szCs w:val="24"/>
        </w:rPr>
      </w:pPr>
      <w:r/>
      <w:bookmarkStart w:id="302" w:name="_Toc16938549"/>
      <w:r/>
      <w:bookmarkStart w:id="303" w:name="_Toc20823305"/>
      <w:r/>
      <w:bookmarkStart w:id="304" w:name="_Toc513029233"/>
      <w:r>
        <w:rPr>
          <w:rFonts w:ascii="Times New Roman" w:hAnsi="Times New Roman" w:eastAsiaTheme="minorEastAsia"/>
          <w:b/>
          <w:sz w:val="24"/>
          <w:szCs w:val="24"/>
        </w:rPr>
        <w:t xml:space="preserve">25</w:t>
      </w:r>
      <w:r>
        <w:rPr>
          <w:rFonts w:ascii="Times New Roman" w:hAnsi="Times New Roman" w:eastAsiaTheme="minorEastAsia"/>
          <w:b/>
          <w:sz w:val="24"/>
          <w:szCs w:val="24"/>
        </w:rPr>
        <w:t xml:space="preserve">、对投标文件的</w:t>
      </w:r>
      <w:bookmarkEnd w:id="302"/>
      <w:r/>
      <w:bookmarkEnd w:id="303"/>
      <w:r/>
      <w:bookmarkEnd w:id="304"/>
      <w:r>
        <w:rPr>
          <w:rFonts w:ascii="Times New Roman" w:hAnsi="Times New Roman" w:eastAsiaTheme="minorEastAsia"/>
          <w:b/>
          <w:sz w:val="24"/>
          <w:szCs w:val="24"/>
        </w:rPr>
        <w:t xml:space="preserve">审查</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25.1</w:t>
      </w:r>
      <w:r>
        <w:rPr>
          <w:rFonts w:ascii="Times New Roman" w:hAnsi="Times New Roman" w:eastAsiaTheme="minorEastAsia"/>
          <w:bCs/>
          <w:sz w:val="24"/>
          <w:szCs w:val="24"/>
        </w:rPr>
        <w:t xml:space="preserve">投标文件初审分为资格审查和符合性审查。</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25.1.1</w:t>
      </w:r>
      <w:r>
        <w:rPr>
          <w:rFonts w:ascii="Times New Roman" w:hAnsi="Times New Roman" w:eastAsiaTheme="minorEastAsia"/>
          <w:bCs/>
          <w:sz w:val="24"/>
          <w:szCs w:val="24"/>
        </w:rPr>
        <w:t xml:space="preserve">资格审查：依据法律法规和招标文件的规定，由采购人对投标文件中的资格证明文件进行审查，以确定投标人是否具备投标资格。</w:t>
      </w:r>
      <w:r/>
    </w:p>
    <w:p>
      <w:pPr>
        <w:ind w:firstLine="480"/>
        <w:spacing w:line="360" w:lineRule="auto"/>
        <w:rPr>
          <w:rFonts w:ascii="Times New Roman" w:hAnsi="Times New Roman" w:eastAsiaTheme="minorEastAsia"/>
          <w:color w:val="ff0000"/>
          <w:sz w:val="24"/>
          <w:szCs w:val="24"/>
        </w:rPr>
      </w:pPr>
      <w:r>
        <w:rPr>
          <w:rFonts w:ascii="Times New Roman" w:hAnsi="Times New Roman"/>
          <w:bCs/>
          <w:sz w:val="24"/>
          <w:szCs w:val="21"/>
        </w:rPr>
        <w:t xml:space="preserve">采购人在进行资格审查的同时，按照招标文件要求</w:t>
      </w:r>
      <w:bookmarkStart w:id="305" w:name="OLE_LINK452"/>
      <w:r>
        <w:rPr>
          <w:rFonts w:ascii="Times New Roman" w:hAnsi="Times New Roman"/>
          <w:bCs/>
          <w:sz w:val="24"/>
          <w:szCs w:val="21"/>
        </w:rPr>
        <w:t xml:space="preserve">查询</w:t>
      </w:r>
      <w:bookmarkStart w:id="306" w:name="OLE_LINK294"/>
      <w:r/>
      <w:bookmarkStart w:id="307" w:name="OLE_LINK298"/>
      <w:r/>
      <w:bookmarkEnd w:id="305"/>
      <w:r>
        <w:rPr>
          <w:rFonts w:ascii="Times New Roman" w:hAnsi="Times New Roman"/>
          <w:bCs/>
          <w:sz w:val="24"/>
          <w:szCs w:val="21"/>
        </w:rPr>
        <w:t xml:space="preserve">投标人</w:t>
      </w:r>
      <w:bookmarkEnd w:id="306"/>
      <w:r/>
      <w:bookmarkEnd w:id="307"/>
      <w:r>
        <w:rPr>
          <w:rFonts w:ascii="Times New Roman" w:hAnsi="Times New Roman"/>
          <w:bCs/>
          <w:sz w:val="24"/>
          <w:szCs w:val="21"/>
        </w:rPr>
        <w:t xml:space="preserve">的</w:t>
      </w:r>
      <w:bookmarkStart w:id="308" w:name="OLE_LINK449"/>
      <w:r/>
      <w:bookmarkStart w:id="309" w:name="OLE_LINK450"/>
      <w:r>
        <w:rPr>
          <w:rFonts w:ascii="Times New Roman" w:hAnsi="Times New Roman"/>
          <w:bCs/>
          <w:sz w:val="24"/>
          <w:szCs w:val="21"/>
        </w:rPr>
        <w:t xml:space="preserve">信用记录</w:t>
      </w:r>
      <w:bookmarkEnd w:id="308"/>
      <w:r/>
      <w:bookmarkEnd w:id="309"/>
      <w:r>
        <w:rPr>
          <w:rFonts w:ascii="Times New Roman" w:hAnsi="Times New Roman"/>
          <w:bCs/>
          <w:sz w:val="24"/>
          <w:szCs w:val="21"/>
        </w:rPr>
        <w:t xml:space="preserve">，以确定投标人是否具备投标资格</w:t>
      </w:r>
      <w:r>
        <w:rPr>
          <w:rFonts w:ascii="Times New Roman" w:hAnsi="Times New Roman" w:eastAsiaTheme="minorEastAsia"/>
          <w:bCs/>
          <w:sz w:val="24"/>
          <w:szCs w:val="24"/>
        </w:rPr>
        <w:t xml:space="preserve">，</w:t>
      </w:r>
      <w:r>
        <w:rPr>
          <w:rFonts w:ascii="Times New Roman" w:hAnsi="Times New Roman"/>
          <w:bCs/>
          <w:sz w:val="24"/>
          <w:szCs w:val="21"/>
        </w:rPr>
        <w:t xml:space="preserve">查询结果留存并归档。</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接受联合体的项目</w:t>
      </w:r>
      <w:bookmarkStart w:id="310" w:name="OLE_LINK451"/>
      <w:r>
        <w:rPr>
          <w:rFonts w:ascii="Times New Roman" w:hAnsi="Times New Roman" w:eastAsiaTheme="minorEastAsia"/>
          <w:bCs/>
          <w:sz w:val="24"/>
          <w:szCs w:val="24"/>
        </w:rPr>
        <w:t xml:space="preserve">，</w:t>
      </w:r>
      <w:bookmarkEnd w:id="310"/>
      <w:r>
        <w:rPr>
          <w:rFonts w:ascii="Times New Roman" w:hAnsi="Times New Roman" w:eastAsiaTheme="minorEastAsia"/>
          <w:bCs/>
          <w:sz w:val="24"/>
          <w:szCs w:val="24"/>
        </w:rPr>
        <w:t xml:space="preserve">两个以上的自然人、法人或者其他组织组成一个联合体，以一个投标人的身份共同参加政府采购活动的</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联合体成员存在不良</w:t>
      </w:r>
      <w:bookmarkStart w:id="311" w:name="OLE_LINK90"/>
      <w:r>
        <w:rPr>
          <w:rFonts w:ascii="Times New Roman" w:hAnsi="Times New Roman" w:eastAsiaTheme="minorEastAsia"/>
          <w:bCs/>
          <w:sz w:val="24"/>
          <w:szCs w:val="24"/>
        </w:rPr>
        <w:t xml:space="preserve">信用</w:t>
      </w:r>
      <w:bookmarkEnd w:id="311"/>
      <w:r>
        <w:rPr>
          <w:rFonts w:ascii="Times New Roman" w:hAnsi="Times New Roman" w:eastAsiaTheme="minorEastAsia"/>
          <w:bCs/>
          <w:sz w:val="24"/>
          <w:szCs w:val="24"/>
        </w:rPr>
        <w:t xml:space="preserve">记录的，视同联合体存在不良信用记录。</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25.1.2</w:t>
      </w:r>
      <w:r>
        <w:rPr>
          <w:rFonts w:ascii="Times New Roman" w:hAnsi="Times New Roman" w:eastAsiaTheme="minorEastAsia"/>
          <w:bCs/>
          <w:sz w:val="24"/>
          <w:szCs w:val="24"/>
        </w:rPr>
        <w:t xml:space="preserve">符合性审查：依据招标文件的规定，由评标委员会从投标文件的有效性、完整性和对招标文件的响应程度进行审查，以确定是否对招标文件的实质性要求</w:t>
      </w:r>
      <w:r>
        <w:rPr>
          <w:rFonts w:ascii="Times New Roman" w:hAnsi="Times New Roman" w:eastAsiaTheme="minorEastAsia"/>
          <w:bCs/>
          <w:sz w:val="24"/>
          <w:szCs w:val="24"/>
        </w:rPr>
        <w:t xml:space="preserve">作出</w:t>
      </w:r>
      <w:r>
        <w:rPr>
          <w:rFonts w:ascii="Times New Roman" w:hAnsi="Times New Roman" w:eastAsiaTheme="minorEastAsia"/>
          <w:bCs/>
          <w:sz w:val="24"/>
          <w:szCs w:val="24"/>
        </w:rPr>
        <w:t xml:space="preserve">响应。</w:t>
      </w:r>
      <w:r/>
    </w:p>
    <w:p>
      <w:pPr>
        <w:ind w:firstLine="480"/>
        <w:spacing w:line="360" w:lineRule="auto"/>
        <w:rPr>
          <w:rFonts w:ascii="Times New Roman" w:hAnsi="Times New Roman" w:eastAsiaTheme="minorEastAsia"/>
          <w:sz w:val="24"/>
          <w:szCs w:val="24"/>
        </w:rPr>
      </w:pPr>
      <w:r>
        <w:rPr>
          <w:rFonts w:ascii="Times New Roman" w:hAnsi="Times New Roman" w:eastAsiaTheme="minorEastAsia"/>
          <w:bCs/>
          <w:sz w:val="24"/>
          <w:szCs w:val="24"/>
        </w:rPr>
        <w:t xml:space="preserve">25.1.3</w:t>
      </w:r>
      <w:r>
        <w:rPr>
          <w:rFonts w:ascii="Times New Roman" w:hAnsi="Times New Roman" w:eastAsiaTheme="minorEastAsia"/>
          <w:bCs/>
          <w:sz w:val="24"/>
          <w:szCs w:val="24"/>
        </w:rPr>
        <w:t xml:space="preserve">未通过资格审查或符合性审查的</w:t>
      </w:r>
      <w:bookmarkStart w:id="312" w:name="OLE_LINK263"/>
      <w:r/>
      <w:bookmarkStart w:id="313" w:name="OLE_LINK264"/>
      <w:r>
        <w:rPr>
          <w:rFonts w:ascii="Times New Roman" w:hAnsi="Times New Roman" w:eastAsiaTheme="minorEastAsia"/>
          <w:bCs/>
          <w:sz w:val="24"/>
          <w:szCs w:val="24"/>
        </w:rPr>
        <w:t xml:space="preserve">投标人</w:t>
      </w:r>
      <w:bookmarkEnd w:id="312"/>
      <w:r/>
      <w:bookmarkEnd w:id="313"/>
      <w:r>
        <w:rPr>
          <w:rFonts w:ascii="Times New Roman" w:hAnsi="Times New Roman" w:eastAsiaTheme="minorEastAsia"/>
          <w:bCs/>
          <w:sz w:val="24"/>
          <w:szCs w:val="24"/>
        </w:rPr>
        <w:t xml:space="preserve">，采购代理机构已在</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系统中告知未通过资格审查或符合性审查原因的，评标结束后，采购代理机构将不再告知未通过资格审查或符合性审查的原因。</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25.2</w:t>
      </w:r>
      <w:r>
        <w:rPr>
          <w:rFonts w:ascii="Times New Roman" w:hAnsi="Times New Roman" w:eastAsiaTheme="minorEastAsia"/>
          <w:sz w:val="24"/>
          <w:szCs w:val="24"/>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所谓重大偏离</w:t>
      </w:r>
      <w:bookmarkStart w:id="314" w:name="OLE_LINK257"/>
      <w:r>
        <w:rPr>
          <w:rFonts w:ascii="Times New Roman" w:hAnsi="Times New Roman" w:eastAsiaTheme="minorEastAsia"/>
          <w:sz w:val="24"/>
          <w:szCs w:val="24"/>
        </w:rPr>
        <w:t xml:space="preserve">或保留</w:t>
      </w:r>
      <w:bookmarkEnd w:id="314"/>
      <w:r>
        <w:rPr>
          <w:rFonts w:ascii="Times New Roman" w:hAnsi="Times New Roman" w:eastAsiaTheme="minorEastAsia"/>
          <w:sz w:val="24"/>
          <w:szCs w:val="24"/>
        </w:rPr>
        <w:t xml:space="preserve">是指与招标文件规定的实质性要求存在负偏离，或者在实质上与招标文件不一致，而且限制了合同中采购人或实际使用人和采购代理机构的权利或投标人的义务，纠正这些偏离或保留将会对其他实质性响应要求的投标人的竞争地位产生不公正的影响。重大偏离的认定需经过评标委员会以少数服从多数的原则</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结论。评委决定投标文件的</w:t>
      </w:r>
      <w:r>
        <w:rPr>
          <w:rFonts w:ascii="Times New Roman" w:hAnsi="Times New Roman" w:eastAsiaTheme="minorEastAsia"/>
          <w:sz w:val="24"/>
          <w:szCs w:val="24"/>
        </w:rPr>
        <w:t xml:space="preserve">响应性只根据</w:t>
      </w:r>
      <w:r>
        <w:rPr>
          <w:rFonts w:ascii="Times New Roman" w:hAnsi="Times New Roman" w:eastAsiaTheme="minorEastAsia"/>
          <w:sz w:val="24"/>
          <w:szCs w:val="24"/>
        </w:rPr>
        <w:t xml:space="preserve">投标文件本身的内容，而不寻求外部的证据。</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25.3</w:t>
      </w:r>
      <w:r>
        <w:rPr>
          <w:rFonts w:ascii="Times New Roman" w:hAnsi="Times New Roman" w:eastAsiaTheme="minorEastAsia"/>
          <w:sz w:val="24"/>
          <w:szCs w:val="24"/>
        </w:rPr>
        <w:t xml:space="preserve">如果投标文件实质上没有响应招标文件的要求，评标委员会将予以拒绝，投标人不得通过修改或撤销不合要求的偏离或保留而使其投标成为实质性响应的投标。</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25.4</w:t>
      </w:r>
      <w:r>
        <w:rPr>
          <w:rFonts w:ascii="Times New Roman" w:hAnsi="Times New Roman" w:eastAsiaTheme="minorEastAsia"/>
          <w:bCs/>
          <w:sz w:val="24"/>
          <w:szCs w:val="24"/>
        </w:rPr>
        <w:t xml:space="preserve">评标委员会将对确定为实质性响应的投标进行进一步审核，确定其是否有计算上或累加上的算术错误，修正错误的原则如下：</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1</w:t>
      </w:r>
      <w:r>
        <w:rPr>
          <w:rFonts w:ascii="Times New Roman" w:hAnsi="Times New Roman" w:eastAsiaTheme="minorEastAsia"/>
          <w:bCs/>
          <w:sz w:val="24"/>
          <w:szCs w:val="24"/>
        </w:rPr>
        <w:t xml:space="preserve">）投标文件中开标一览表内容与投标文件中相应内容不一致的，以开标一览表为准。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2</w:t>
      </w:r>
      <w:r>
        <w:rPr>
          <w:rFonts w:ascii="Times New Roman" w:hAnsi="Times New Roman" w:eastAsiaTheme="minorEastAsia"/>
          <w:bCs/>
          <w:sz w:val="24"/>
          <w:szCs w:val="24"/>
        </w:rPr>
        <w:t xml:space="preserve">）大写金额和小写金额不一致的，以大写金额为准。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3</w:t>
      </w:r>
      <w:r>
        <w:rPr>
          <w:rFonts w:ascii="Times New Roman" w:hAnsi="Times New Roman" w:eastAsiaTheme="minorEastAsia"/>
          <w:bCs/>
          <w:sz w:val="24"/>
          <w:szCs w:val="24"/>
        </w:rPr>
        <w:t xml:space="preserve">）单价金额小数点或者百分比有明显错位的，以开标一览表的总价为准，并修改单价。</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4</w:t>
      </w:r>
      <w:r>
        <w:rPr>
          <w:rFonts w:ascii="Times New Roman" w:hAnsi="Times New Roman" w:eastAsiaTheme="minorEastAsia"/>
          <w:bCs/>
          <w:sz w:val="24"/>
          <w:szCs w:val="24"/>
        </w:rPr>
        <w:t xml:space="preserve">）总价金额与按单价汇总金额不一致的，以单价金额计算结果为准。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同时出现两种及以上错误的，按照前款规定的顺序修正。</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25.5</w:t>
      </w:r>
      <w:r>
        <w:rPr>
          <w:rFonts w:ascii="Times New Roman" w:hAnsi="Times New Roman" w:eastAsiaTheme="minorEastAsia"/>
          <w:bCs/>
          <w:sz w:val="24"/>
          <w:szCs w:val="24"/>
        </w:rPr>
        <w:t xml:space="preserve">评标委员会将按上述修正错误的方法调整投标文件中的投标报价，并通过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w:t>
      </w:r>
      <w:r>
        <w:rPr>
          <w:rFonts w:ascii="Times New Roman" w:hAnsi="Times New Roman" w:eastAsiaTheme="minorEastAsia"/>
          <w:bCs/>
          <w:sz w:val="24"/>
          <w:szCs w:val="24"/>
        </w:rPr>
        <w:t xml:space="preserve">告知投标人，调整后的价格应对投标人具有约束力。如果投标人不接受修正后的价格，则其投标将被拒绝。</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评标过程中，不得去掉报价中的最高报价和最低报价。</w:t>
      </w:r>
      <w:r/>
    </w:p>
    <w:p>
      <w:pPr>
        <w:ind w:firstLine="480"/>
        <w:spacing w:line="360" w:lineRule="auto"/>
        <w:rPr>
          <w:rFonts w:ascii="Times New Roman" w:hAnsi="Times New Roman"/>
          <w:sz w:val="24"/>
        </w:rPr>
      </w:pPr>
      <w:r/>
      <w:bookmarkStart w:id="315" w:name="OLE_LINK458"/>
      <w:r/>
      <w:bookmarkStart w:id="316" w:name="OLE_LINK457"/>
      <w:r>
        <w:rPr>
          <w:rFonts w:ascii="Times New Roman" w:hAnsi="Times New Roman"/>
          <w:sz w:val="24"/>
        </w:rPr>
        <w:t xml:space="preserve">25.6</w:t>
      </w:r>
      <w:bookmarkEnd w:id="315"/>
      <w:r/>
      <w:bookmarkEnd w:id="316"/>
      <w:r>
        <w:rPr>
          <w:rFonts w:ascii="Times New Roman" w:hAnsi="Times New Roman"/>
          <w:sz w:val="24"/>
        </w:rPr>
        <w:t xml:space="preserve">异常低价投标审查</w:t>
      </w:r>
      <w:r/>
    </w:p>
    <w:p>
      <w:pPr>
        <w:ind w:firstLine="480"/>
        <w:spacing w:line="360" w:lineRule="auto"/>
        <w:rPr>
          <w:rFonts w:ascii="Times New Roman" w:hAnsi="Times New Roman"/>
          <w:sz w:val="24"/>
        </w:rPr>
      </w:pPr>
      <w:r/>
      <w:bookmarkStart w:id="317" w:name="_Toc513029234"/>
      <w:r/>
      <w:bookmarkStart w:id="318" w:name="_Toc20823306"/>
      <w:r/>
      <w:bookmarkStart w:id="319" w:name="_Toc16938550"/>
      <w:r>
        <w:rPr>
          <w:rFonts w:ascii="Times New Roman" w:hAnsi="Times New Roman"/>
          <w:sz w:val="24"/>
        </w:rPr>
        <w:t xml:space="preserve">25.6.1 </w:t>
      </w:r>
      <w:r>
        <w:rPr>
          <w:rFonts w:ascii="Times New Roman" w:hAnsi="Times New Roman"/>
          <w:sz w:val="24"/>
        </w:rPr>
        <w:t xml:space="preserve">评标过程中出现下列情形之一的，评标委员会应当启动异常低价投标审查程序：</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）投标报价低于全部通过符合性审查供应商投标报价平均值</w:t>
      </w:r>
      <w:r>
        <w:rPr>
          <w:rFonts w:ascii="Times New Roman" w:hAnsi="Times New Roman"/>
          <w:sz w:val="24"/>
        </w:rPr>
        <w:t xml:space="preserve">50%</w:t>
      </w:r>
      <w:r>
        <w:rPr>
          <w:rFonts w:ascii="Times New Roman" w:hAnsi="Times New Roman"/>
          <w:sz w:val="24"/>
        </w:rPr>
        <w:t xml:space="preserve">的，即投标报价</w:t>
      </w:r>
      <w:r>
        <w:rPr>
          <w:rFonts w:ascii="Times New Roman" w:hAnsi="Times New Roman"/>
          <w:sz w:val="24"/>
        </w:rPr>
        <w:t xml:space="preserve">&lt;</w:t>
      </w:r>
      <w:r>
        <w:rPr>
          <w:rFonts w:ascii="Times New Roman" w:hAnsi="Times New Roman"/>
          <w:sz w:val="24"/>
        </w:rPr>
        <w:t xml:space="preserve">全部通过符合性审查供应商投标报价平均值</w:t>
      </w:r>
      <w:r>
        <w:rPr>
          <w:rFonts w:ascii="Times New Roman" w:hAnsi="Times New Roman"/>
          <w:sz w:val="24"/>
        </w:rPr>
        <w:t xml:space="preserve">×50%</w:t>
      </w:r>
      <w:r>
        <w:rPr>
          <w:rFonts w:ascii="Times New Roman" w:hAnsi="Times New Roman"/>
          <w:sz w:val="24"/>
        </w:rPr>
        <w:t xml:space="preserve">；</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）投标报价低于通过符合性审查的次低报价供应商投标报价</w:t>
      </w:r>
      <w:r>
        <w:rPr>
          <w:rFonts w:ascii="Times New Roman" w:hAnsi="Times New Roman"/>
          <w:sz w:val="24"/>
        </w:rPr>
        <w:t xml:space="preserve">50%</w:t>
      </w:r>
      <w:r>
        <w:rPr>
          <w:rFonts w:ascii="Times New Roman" w:hAnsi="Times New Roman"/>
          <w:sz w:val="24"/>
        </w:rPr>
        <w:t xml:space="preserve">的，即投标报价</w:t>
      </w:r>
      <w:r>
        <w:rPr>
          <w:rFonts w:ascii="Times New Roman" w:hAnsi="Times New Roman"/>
          <w:sz w:val="24"/>
        </w:rPr>
        <w:t xml:space="preserve">&lt;</w:t>
      </w:r>
      <w:r>
        <w:rPr>
          <w:rFonts w:ascii="Times New Roman" w:hAnsi="Times New Roman"/>
          <w:sz w:val="24"/>
        </w:rPr>
        <w:t xml:space="preserve">通过符合性审查的次低报价供应商投标报价</w:t>
      </w:r>
      <w:r>
        <w:rPr>
          <w:rFonts w:ascii="Times New Roman" w:hAnsi="Times New Roman"/>
          <w:sz w:val="24"/>
        </w:rPr>
        <w:t xml:space="preserve">×50%</w:t>
      </w:r>
      <w:r>
        <w:rPr>
          <w:rFonts w:ascii="Times New Roman" w:hAnsi="Times New Roman"/>
          <w:sz w:val="24"/>
        </w:rPr>
        <w:t xml:space="preserve">；</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）投标报价低于采购项目最高限价</w:t>
      </w:r>
      <w:r>
        <w:rPr>
          <w:rFonts w:ascii="Times New Roman" w:hAnsi="Times New Roman"/>
          <w:sz w:val="24"/>
        </w:rPr>
        <w:t xml:space="preserve">45%</w:t>
      </w:r>
      <w:r>
        <w:rPr>
          <w:rFonts w:ascii="Times New Roman" w:hAnsi="Times New Roman"/>
          <w:sz w:val="24"/>
        </w:rPr>
        <w:t xml:space="preserve">的，即投标报价</w:t>
      </w:r>
      <w:r>
        <w:rPr>
          <w:rFonts w:ascii="Times New Roman" w:hAnsi="Times New Roman"/>
          <w:sz w:val="24"/>
        </w:rPr>
        <w:t xml:space="preserve">&lt;</w:t>
      </w:r>
      <w:r>
        <w:rPr>
          <w:rFonts w:ascii="Times New Roman" w:hAnsi="Times New Roman"/>
          <w:sz w:val="24"/>
        </w:rPr>
        <w:t xml:space="preserve">采购项目最高限价</w:t>
      </w:r>
      <w:r>
        <w:rPr>
          <w:rFonts w:ascii="Times New Roman" w:hAnsi="Times New Roman"/>
          <w:sz w:val="24"/>
        </w:rPr>
        <w:t xml:space="preserve">×45%</w:t>
      </w:r>
      <w:r>
        <w:rPr>
          <w:rFonts w:ascii="Times New Roman" w:hAnsi="Times New Roman"/>
          <w:sz w:val="24"/>
        </w:rPr>
        <w:t xml:space="preserve">；</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）评标委员会基于专业判断，认为供应商报价过低，有可能影响产品质量或者</w:t>
      </w:r>
      <w:r>
        <w:rPr>
          <w:rFonts w:ascii="Times New Roman" w:hAnsi="Times New Roman"/>
          <w:sz w:val="24"/>
        </w:rPr>
        <w:t xml:space="preserve">不能诚信履约的其他情形。</w:t>
      </w:r>
      <w:r/>
    </w:p>
    <w:p>
      <w:pPr>
        <w:ind w:firstLine="480"/>
        <w:spacing w:line="360" w:lineRule="auto"/>
        <w:rPr>
          <w:rFonts w:ascii="Times New Roman" w:hAnsi="Times New Roman"/>
          <w:sz w:val="24"/>
        </w:rPr>
      </w:pPr>
      <w:r>
        <w:rPr>
          <w:rFonts w:ascii="Times New Roman" w:hAnsi="Times New Roman"/>
          <w:sz w:val="24"/>
        </w:rPr>
        <w:t xml:space="preserve">25.6.2 </w:t>
      </w:r>
      <w:r>
        <w:rPr>
          <w:rFonts w:ascii="Times New Roman" w:hAnsi="Times New Roman"/>
          <w:sz w:val="24"/>
        </w:rPr>
        <w:t xml:space="preserve">评标委员会启动异常低价投标审查后，属于前述第（</w:t>
      </w:r>
      <w:r>
        <w:rPr>
          <w:rFonts w:ascii="Times New Roman" w:hAnsi="Times New Roman"/>
          <w:sz w:val="24"/>
        </w:rPr>
        <w:t xml:space="preserve">1</w:t>
      </w:r>
      <w:r>
        <w:rPr>
          <w:rFonts w:ascii="Times New Roman" w:hAnsi="Times New Roman"/>
          <w:sz w:val="24"/>
        </w:rPr>
        <w:t xml:space="preserve">）项至第（</w:t>
      </w:r>
      <w:r>
        <w:rPr>
          <w:rFonts w:ascii="Times New Roman" w:hAnsi="Times New Roman"/>
          <w:sz w:val="24"/>
        </w:rPr>
        <w:t xml:space="preserve">4</w:t>
      </w:r>
      <w:r>
        <w:rPr>
          <w:rFonts w:ascii="Times New Roman" w:hAnsi="Times New Roman"/>
          <w:sz w:val="24"/>
        </w:rPr>
        <w:t xml:space="preserve">）项情形的，应当要求相关供应商在评审现场合理的时间内对投标价格</w:t>
      </w:r>
      <w:r>
        <w:rPr>
          <w:rFonts w:ascii="Times New Roman" w:hAnsi="Times New Roman"/>
          <w:sz w:val="24"/>
        </w:rPr>
        <w:t xml:space="preserve">作出</w:t>
      </w:r>
      <w:r>
        <w:rPr>
          <w:rFonts w:ascii="Times New Roman" w:hAnsi="Times New Roman"/>
          <w:sz w:val="24"/>
        </w:rPr>
        <w:t xml:space="preserve">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sz w:val="24"/>
        </w:rPr>
        <w:t xml:space="preserve">30</w:t>
      </w:r>
      <w:r>
        <w:rPr>
          <w:rFonts w:ascii="Times New Roman" w:hAnsi="Times New Roman"/>
          <w:sz w:val="24"/>
        </w:rPr>
        <w:t xml:space="preserve">分钟。其中，属于第（</w:t>
      </w:r>
      <w:r>
        <w:rPr>
          <w:rFonts w:ascii="Times New Roman" w:hAnsi="Times New Roman"/>
          <w:sz w:val="24"/>
        </w:rPr>
        <w:t xml:space="preserve">3</w:t>
      </w:r>
      <w:r>
        <w:rPr>
          <w:rFonts w:ascii="Times New Roman" w:hAnsi="Times New Roman"/>
          <w:sz w:val="24"/>
        </w:rPr>
        <w:t xml:space="preserve">）项情形，供应商已随投标文件一并提交相关书面说明及必要的证明材料的，在评标现场可不再重复提交。</w:t>
      </w:r>
      <w:r/>
    </w:p>
    <w:p>
      <w:pPr>
        <w:ind w:firstLine="480"/>
        <w:spacing w:line="360" w:lineRule="auto"/>
        <w:rPr>
          <w:rFonts w:ascii="Times New Roman" w:hAnsi="Times New Roman"/>
          <w:sz w:val="24"/>
        </w:rPr>
      </w:pPr>
      <w:r>
        <w:rPr>
          <w:rFonts w:ascii="Times New Roman" w:hAnsi="Times New Roman"/>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25.7</w:t>
      </w:r>
      <w:r>
        <w:rPr>
          <w:rFonts w:ascii="Times New Roman" w:hAnsi="Times New Roman" w:eastAsiaTheme="minorEastAsia"/>
          <w:sz w:val="24"/>
          <w:szCs w:val="24"/>
        </w:rPr>
        <w:t xml:space="preserve">投标人在开、评标全过程中应随时保持系统在线，及时在</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系统查阅、答复相关信息。</w:t>
      </w:r>
      <w:r/>
    </w:p>
    <w:p>
      <w:pPr>
        <w:ind w:firstLine="480"/>
        <w:spacing w:line="360" w:lineRule="auto"/>
        <w:rPr>
          <w:rFonts w:ascii="Times New Roman" w:hAnsi="Times New Roman"/>
          <w:bCs/>
          <w:color w:val="000000"/>
          <w:sz w:val="24"/>
        </w:rPr>
      </w:pPr>
      <w:r/>
      <w:bookmarkStart w:id="320" w:name="OLE_LINK459"/>
      <w:r/>
      <w:bookmarkStart w:id="321" w:name="OLE_LINK460"/>
      <w:r>
        <w:rPr>
          <w:rFonts w:ascii="Times New Roman" w:hAnsi="Times New Roman"/>
          <w:bCs/>
          <w:color w:val="000000"/>
          <w:sz w:val="24"/>
        </w:rPr>
        <w:t xml:space="preserve">25.8</w:t>
      </w:r>
      <w:r>
        <w:rPr>
          <w:rFonts w:ascii="Times New Roman" w:hAnsi="Times New Roman"/>
          <w:bCs/>
          <w:color w:val="000000"/>
          <w:sz w:val="24"/>
        </w:rPr>
        <w:t xml:space="preserve">比较</w:t>
      </w:r>
      <w:bookmarkEnd w:id="320"/>
      <w:r/>
      <w:bookmarkEnd w:id="321"/>
      <w:r/>
      <w:r/>
    </w:p>
    <w:p>
      <w:pPr>
        <w:ind w:firstLine="480"/>
        <w:spacing w:line="360" w:lineRule="auto"/>
        <w:rPr>
          <w:rFonts w:ascii="Times New Roman" w:hAnsi="Times New Roman"/>
          <w:color w:val="000000"/>
          <w:sz w:val="24"/>
        </w:rPr>
      </w:pPr>
      <w:r>
        <w:rPr>
          <w:rFonts w:ascii="Times New Roman" w:hAnsi="Times New Roman"/>
          <w:color w:val="000000"/>
          <w:sz w:val="24"/>
        </w:rPr>
        <w:t xml:space="preserve">评标委员会将按招标文件中规定的评标方法和标准，对符合性检查合格的投标文件进行商务和技术评比。</w:t>
      </w:r>
      <w:r/>
    </w:p>
    <w:p>
      <w:pPr>
        <w:ind w:firstLine="480"/>
        <w:spacing w:line="360" w:lineRule="auto"/>
        <w:rPr>
          <w:rFonts w:ascii="Times New Roman" w:hAnsi="Times New Roman"/>
          <w:bCs/>
          <w:color w:val="000000"/>
          <w:sz w:val="24"/>
        </w:rPr>
      </w:pPr>
      <w:r>
        <w:rPr>
          <w:rFonts w:ascii="Times New Roman" w:hAnsi="Times New Roman"/>
          <w:bCs/>
          <w:color w:val="000000"/>
          <w:sz w:val="24"/>
        </w:rPr>
        <w:t xml:space="preserve">25.9</w:t>
      </w:r>
      <w:r>
        <w:rPr>
          <w:rFonts w:ascii="Times New Roman" w:hAnsi="Times New Roman"/>
          <w:bCs/>
          <w:color w:val="000000"/>
          <w:sz w:val="24"/>
        </w:rPr>
        <w:t xml:space="preserve">推荐中标候选人</w:t>
      </w:r>
      <w:r/>
    </w:p>
    <w:p>
      <w:pPr>
        <w:ind w:firstLine="480"/>
        <w:spacing w:line="360" w:lineRule="auto"/>
        <w:rPr>
          <w:rFonts w:ascii="Times New Roman" w:hAnsi="Times New Roman" w:eastAsiaTheme="minorEastAsia"/>
          <w:sz w:val="24"/>
          <w:szCs w:val="24"/>
        </w:rPr>
      </w:pPr>
      <w:r>
        <w:rPr>
          <w:rFonts w:ascii="Times New Roman" w:hAnsi="Times New Roman"/>
          <w:color w:val="000000"/>
          <w:sz w:val="24"/>
        </w:rPr>
        <w:t xml:space="preserve">评标委员会按照招标文件中规定的评标方法和标准推荐中标候选人。</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w:t>
      </w:r>
      <w:r>
        <w:rPr>
          <w:rFonts w:ascii="Times New Roman" w:hAnsi="Times New Roman" w:eastAsiaTheme="minorEastAsia"/>
          <w:b/>
          <w:bCs/>
          <w:sz w:val="24"/>
          <w:szCs w:val="24"/>
        </w:rPr>
        <w:t xml:space="preserve">、</w:t>
      </w:r>
      <w:bookmarkEnd w:id="317"/>
      <w:r/>
      <w:bookmarkEnd w:id="318"/>
      <w:r/>
      <w:bookmarkEnd w:id="319"/>
      <w:r>
        <w:rPr>
          <w:rFonts w:ascii="Times New Roman" w:hAnsi="Times New Roman" w:eastAsiaTheme="minorEastAsia"/>
          <w:b/>
          <w:bCs/>
          <w:sz w:val="24"/>
          <w:szCs w:val="24"/>
        </w:rPr>
        <w:t xml:space="preserve">无效投标条款</w:t>
      </w:r>
      <w:r>
        <w:rPr>
          <w:rFonts w:ascii="Times New Roman" w:hAnsi="Times New Roman" w:eastAsiaTheme="minorEastAsia"/>
          <w:b/>
          <w:bCs/>
          <w:sz w:val="24"/>
          <w:szCs w:val="24"/>
        </w:rPr>
        <w:t xml:space="preserve">和废标条款</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26.1</w:t>
      </w:r>
      <w:r>
        <w:rPr>
          <w:rFonts w:ascii="Times New Roman" w:hAnsi="Times New Roman" w:eastAsiaTheme="minorEastAsia"/>
          <w:b/>
          <w:bCs/>
          <w:sz w:val="24"/>
          <w:szCs w:val="24"/>
        </w:rPr>
        <w:t xml:space="preserve">无效投标条款</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26.1.1</w:t>
      </w:r>
      <w:r>
        <w:rPr>
          <w:rFonts w:ascii="Times New Roman" w:hAnsi="Times New Roman" w:eastAsiaTheme="minorEastAsia"/>
          <w:bCs/>
          <w:sz w:val="24"/>
          <w:szCs w:val="24"/>
        </w:rPr>
        <w:t xml:space="preserve">同一投标人提交两个（含两个）以上不同的投标报价的。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26.1.2</w:t>
      </w:r>
      <w:r>
        <w:rPr>
          <w:rFonts w:ascii="Times New Roman" w:hAnsi="Times New Roman" w:eastAsiaTheme="minorEastAsia"/>
          <w:bCs/>
          <w:sz w:val="24"/>
          <w:szCs w:val="24"/>
        </w:rPr>
        <w:t xml:space="preserve">投标人不具备招标文件中规定资格要求的。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26.1.3</w:t>
      </w:r>
      <w:r>
        <w:rPr>
          <w:rFonts w:ascii="Times New Roman" w:hAnsi="Times New Roman" w:eastAsiaTheme="minorEastAsia"/>
          <w:bCs/>
          <w:sz w:val="24"/>
          <w:szCs w:val="24"/>
        </w:rPr>
        <w:t xml:space="preserve">投标人的报价超过了采购预算或最高限价的。</w:t>
      </w:r>
      <w:r/>
    </w:p>
    <w:p>
      <w:pPr>
        <w:ind w:firstLine="480"/>
        <w:spacing w:line="360" w:lineRule="auto"/>
        <w:rPr>
          <w:rFonts w:ascii="Times New Roman" w:hAnsi="Times New Roman" w:eastAsiaTheme="minorEastAsia"/>
          <w:bCs/>
          <w:i/>
          <w:sz w:val="24"/>
          <w:szCs w:val="24"/>
          <w:u w:val="single"/>
        </w:rPr>
      </w:pPr>
      <w:r>
        <w:rPr>
          <w:rFonts w:ascii="Times New Roman" w:hAnsi="Times New Roman" w:eastAsiaTheme="minorEastAsia"/>
          <w:bCs/>
          <w:sz w:val="24"/>
          <w:szCs w:val="24"/>
        </w:rPr>
        <w:t xml:space="preserve">26.1.4</w:t>
      </w:r>
      <w:r>
        <w:rPr>
          <w:rFonts w:ascii="Times New Roman" w:hAnsi="Times New Roman" w:eastAsiaTheme="minorEastAsia"/>
          <w:sz w:val="24"/>
        </w:rPr>
        <w:t xml:space="preserve">投标文件</w:t>
      </w:r>
      <w:r>
        <w:rPr>
          <w:rFonts w:ascii="Times New Roman" w:hAnsi="Times New Roman" w:eastAsiaTheme="minorEastAsia"/>
          <w:bCs/>
          <w:sz w:val="24"/>
          <w:szCs w:val="24"/>
        </w:rPr>
        <w:t xml:space="preserve">未通过符合性审查的。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w:t>
      </w:r>
      <w:bookmarkStart w:id="322" w:name="_Hlk211587869"/>
      <w:r>
        <w:rPr>
          <w:rFonts w:ascii="Times New Roman" w:hAnsi="Times New Roman" w:eastAsiaTheme="minorEastAsia"/>
          <w:bCs/>
          <w:sz w:val="24"/>
          <w:szCs w:val="24"/>
        </w:rPr>
        <w:t xml:space="preserve">5</w:t>
      </w:r>
      <w:r>
        <w:rPr>
          <w:rFonts w:ascii="Times New Roman" w:hAnsi="Times New Roman" w:eastAsiaTheme="minorEastAsia"/>
          <w:sz w:val="24"/>
        </w:rPr>
        <w:t xml:space="preserve">投标文件出现重大偏离，</w:t>
      </w:r>
      <w:bookmarkEnd w:id="322"/>
      <w:r>
        <w:rPr>
          <w:rFonts w:ascii="Times New Roman" w:hAnsi="Times New Roman" w:eastAsiaTheme="minorEastAsia"/>
          <w:bCs/>
          <w:sz w:val="24"/>
          <w:szCs w:val="24"/>
        </w:rPr>
        <w:t xml:space="preserve">不符合招标文件中规定的实质性要求和条件的（本招标文件中加</w:t>
      </w:r>
      <w:r>
        <w:rPr>
          <w:rFonts w:hint="eastAsia" w:ascii="宋体" w:hAnsi="宋体" w:cs="宋体"/>
          <w:bCs/>
          <w:sz w:val="24"/>
          <w:szCs w:val="24"/>
        </w:rPr>
        <w:t xml:space="preserve">★</w:t>
      </w:r>
      <w:r>
        <w:rPr>
          <w:rFonts w:ascii="Times New Roman" w:hAnsi="Times New Roman" w:eastAsiaTheme="minorEastAsia"/>
          <w:bCs/>
          <w:sz w:val="24"/>
          <w:szCs w:val="24"/>
        </w:rPr>
        <w:t xml:space="preserve">项为实质性要求和条件）。</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26.1.6</w:t>
      </w:r>
      <w:r>
        <w:rPr>
          <w:rFonts w:ascii="Times New Roman" w:hAnsi="Times New Roman"/>
          <w:sz w:val="24"/>
        </w:rPr>
        <w:t xml:space="preserve">评标委员会启动异常低价投标审查后，投标人不能提供书面说明、证明材料，或者评标委员会认为投标人提供的书面说明、证明材料不能证明其报价合理性的。</w:t>
      </w:r>
      <w:r/>
    </w:p>
    <w:p>
      <w:pPr>
        <w:ind w:firstLine="480"/>
        <w:spacing w:line="360" w:lineRule="auto"/>
        <w:rPr>
          <w:rFonts w:ascii="Times New Roman" w:hAnsi="Times New Roman" w:eastAsiaTheme="minorEastAsia"/>
          <w:bCs/>
          <w:i/>
          <w:sz w:val="24"/>
          <w:szCs w:val="24"/>
          <w:u w:val="single"/>
        </w:rPr>
      </w:pPr>
      <w:r>
        <w:rPr>
          <w:rFonts w:ascii="Times New Roman" w:hAnsi="Times New Roman" w:eastAsiaTheme="minorEastAsia"/>
          <w:bCs/>
          <w:sz w:val="24"/>
          <w:szCs w:val="24"/>
        </w:rPr>
        <w:t xml:space="preserve">26.1.7</w:t>
      </w:r>
      <w:r>
        <w:rPr>
          <w:rFonts w:ascii="Times New Roman" w:hAnsi="Times New Roman" w:eastAsiaTheme="minorEastAsia"/>
          <w:bCs/>
          <w:sz w:val="24"/>
          <w:szCs w:val="24"/>
        </w:rPr>
        <w:t xml:space="preserve">投标文件未按照招标文件要求加盖</w:t>
      </w:r>
      <w:r>
        <w:rPr>
          <w:rFonts w:ascii="Times New Roman" w:hAnsi="Times New Roman" w:eastAsiaTheme="minorEastAsia"/>
          <w:bCs/>
          <w:sz w:val="24"/>
          <w:szCs w:val="24"/>
        </w:rPr>
        <w:t xml:space="preserve">CA</w:t>
      </w:r>
      <w:r>
        <w:rPr>
          <w:rFonts w:ascii="Times New Roman" w:hAnsi="Times New Roman" w:eastAsiaTheme="minorEastAsia"/>
          <w:bCs/>
          <w:sz w:val="24"/>
          <w:szCs w:val="24"/>
        </w:rPr>
        <w:t xml:space="preserve">电子章的。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26.1.8</w:t>
      </w:r>
      <w:r>
        <w:rPr>
          <w:rFonts w:ascii="Times New Roman" w:hAnsi="Times New Roman" w:eastAsiaTheme="minorEastAsia"/>
          <w:bCs/>
          <w:sz w:val="24"/>
          <w:szCs w:val="24"/>
        </w:rPr>
        <w:t xml:space="preserve">单位负责人为同一人或者存在直接控股、管理关系的不同投标人，不得参加</w:t>
      </w:r>
      <w:r>
        <w:rPr>
          <w:rFonts w:ascii="Times New Roman" w:hAnsi="Times New Roman" w:eastAsiaTheme="minorEastAsia"/>
          <w:bCs/>
          <w:sz w:val="24"/>
          <w:szCs w:val="24"/>
        </w:rPr>
        <w:t xml:space="preserve">同一合同项下的采购活动。否则，相关投标均无效。</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26.1.9</w:t>
      </w:r>
      <w:r>
        <w:rPr>
          <w:rFonts w:ascii="Times New Roman" w:hAnsi="Times New Roman" w:eastAsiaTheme="minorEastAsia"/>
          <w:bCs/>
          <w:sz w:val="24"/>
          <w:szCs w:val="24"/>
        </w:rPr>
        <w:t xml:space="preserve">为采购项目提供整体设计、规范编制或者项目管理、监理、检测等服务的投标人，不得再参加该采购项目的其他采购活动。</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26.1.10 </w:t>
      </w:r>
      <w:r>
        <w:rPr>
          <w:rFonts w:ascii="Times New Roman" w:hAnsi="Times New Roman" w:eastAsiaTheme="minorEastAsia"/>
          <w:bCs/>
          <w:sz w:val="24"/>
          <w:szCs w:val="24"/>
        </w:rPr>
        <w:t xml:space="preserve">投标文件含有采购人不能接受的附加条件的。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26.1.11</w:t>
      </w:r>
      <w:r>
        <w:rPr>
          <w:rFonts w:ascii="Times New Roman" w:hAnsi="Times New Roman" w:eastAsiaTheme="minorEastAsia"/>
          <w:bCs/>
          <w:sz w:val="24"/>
          <w:szCs w:val="24"/>
        </w:rPr>
        <w:t xml:space="preserve">其他法律、法规及本招标文件规定的属无效投标的情形。</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26.2</w:t>
      </w:r>
      <w:r>
        <w:rPr>
          <w:rFonts w:ascii="Times New Roman" w:hAnsi="Times New Roman" w:eastAsiaTheme="minorEastAsia"/>
          <w:b/>
          <w:bCs/>
          <w:sz w:val="24"/>
          <w:szCs w:val="24"/>
        </w:rPr>
        <w:t xml:space="preserve">废标条款</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26.2.1</w:t>
      </w:r>
      <w:r>
        <w:rPr>
          <w:rFonts w:ascii="Times New Roman" w:hAnsi="Times New Roman" w:eastAsiaTheme="minorEastAsia"/>
          <w:bCs/>
          <w:sz w:val="24"/>
          <w:szCs w:val="24"/>
        </w:rPr>
        <w:t xml:space="preserve">符合专业条件的投标人或者对招标文件作实质响应的投标人不足三家的。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26.2.2</w:t>
      </w:r>
      <w:r>
        <w:rPr>
          <w:rFonts w:ascii="Times New Roman" w:hAnsi="Times New Roman" w:eastAsiaTheme="minorEastAsia"/>
          <w:bCs/>
          <w:sz w:val="24"/>
          <w:szCs w:val="24"/>
        </w:rPr>
        <w:t xml:space="preserve">出现影响采购公正的违法、违规行为的。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26.2.3</w:t>
      </w:r>
      <w:r>
        <w:rPr>
          <w:rFonts w:ascii="Times New Roman" w:hAnsi="Times New Roman" w:eastAsiaTheme="minorEastAsia"/>
          <w:bCs/>
          <w:sz w:val="24"/>
          <w:szCs w:val="24"/>
        </w:rPr>
        <w:t xml:space="preserve">因重大变故，采购任务取消的。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26.2.4</w:t>
      </w:r>
      <w:r>
        <w:rPr>
          <w:rFonts w:ascii="Times New Roman" w:hAnsi="Times New Roman" w:eastAsiaTheme="minorEastAsia"/>
          <w:bCs/>
          <w:sz w:val="24"/>
          <w:szCs w:val="24"/>
        </w:rPr>
        <w:t xml:space="preserve">评标委员会认定招标文件存在歧义、重大缺陷导致评审工作无法进行。</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26.2.5</w:t>
      </w:r>
      <w:r>
        <w:rPr>
          <w:rFonts w:ascii="Times New Roman" w:hAnsi="Times New Roman" w:eastAsiaTheme="minorEastAsia"/>
          <w:bCs/>
          <w:sz w:val="24"/>
          <w:szCs w:val="24"/>
        </w:rPr>
        <w:t xml:space="preserve">因</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w:t>
      </w:r>
      <w:r>
        <w:rPr>
          <w:rFonts w:ascii="Times New Roman" w:hAnsi="Times New Roman" w:eastAsiaTheme="minorEastAsia"/>
          <w:bCs/>
          <w:sz w:val="24"/>
          <w:szCs w:val="24"/>
        </w:rPr>
        <w:t xml:space="preserve">系统故障原因造成开标不成功的。</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26.3</w:t>
      </w:r>
      <w:r>
        <w:rPr>
          <w:rFonts w:ascii="Times New Roman" w:hAnsi="Times New Roman" w:eastAsiaTheme="minorEastAsia"/>
          <w:b/>
          <w:bCs/>
          <w:sz w:val="24"/>
          <w:szCs w:val="24"/>
        </w:rPr>
        <w:t xml:space="preserve">投标人不足三家情形处理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投标截止时间结束后参加投标的投标人或者</w:t>
      </w:r>
      <w:r>
        <w:rPr>
          <w:rFonts w:ascii="Times New Roman" w:hAnsi="Times New Roman" w:eastAsiaTheme="minorEastAsia"/>
          <w:sz w:val="24"/>
        </w:rPr>
        <w:t xml:space="preserve">通过资格审查或符合性审查的投标人</w:t>
      </w:r>
      <w:r>
        <w:rPr>
          <w:rFonts w:ascii="Times New Roman" w:hAnsi="Times New Roman" w:eastAsiaTheme="minorEastAsia"/>
          <w:bCs/>
          <w:sz w:val="24"/>
          <w:szCs w:val="24"/>
        </w:rPr>
        <w:t xml:space="preserve">不足三家的，</w:t>
      </w:r>
      <w:r>
        <w:rPr>
          <w:rFonts w:ascii="Times New Roman" w:hAnsi="Times New Roman" w:eastAsiaTheme="minorEastAsia"/>
          <w:sz w:val="24"/>
        </w:rPr>
        <w:t xml:space="preserve">除采购任务取消情形外，按财政部令第</w:t>
      </w:r>
      <w:r>
        <w:rPr>
          <w:rFonts w:ascii="Times New Roman" w:hAnsi="Times New Roman" w:eastAsiaTheme="minorEastAsia"/>
          <w:sz w:val="24"/>
        </w:rPr>
        <w:t xml:space="preserve">87</w:t>
      </w:r>
      <w:r>
        <w:rPr>
          <w:rFonts w:ascii="Times New Roman" w:hAnsi="Times New Roman" w:eastAsiaTheme="minorEastAsia"/>
          <w:sz w:val="24"/>
        </w:rPr>
        <w:t xml:space="preserve">号第四十三条条款进行处理</w:t>
      </w:r>
      <w:r>
        <w:rPr>
          <w:rFonts w:ascii="Times New Roman" w:hAnsi="Times New Roman" w:eastAsiaTheme="minorEastAsia"/>
          <w:bCs/>
          <w:sz w:val="24"/>
          <w:szCs w:val="24"/>
        </w:rPr>
        <w:t xml:space="preserve">。</w:t>
      </w:r>
      <w:r/>
    </w:p>
    <w:p>
      <w:pPr>
        <w:pStyle w:val="718"/>
        <w:ind w:firstLine="482"/>
        <w:spacing w:before="0" w:after="0" w:line="360" w:lineRule="auto"/>
        <w:rPr>
          <w:rFonts w:ascii="Times New Roman" w:hAnsi="Times New Roman" w:eastAsiaTheme="minorEastAsia"/>
          <w:bCs/>
          <w:sz w:val="24"/>
          <w:szCs w:val="24"/>
        </w:rPr>
      </w:pPr>
      <w:r/>
      <w:bookmarkStart w:id="323" w:name="_Toc120614219"/>
      <w:r>
        <w:rPr>
          <w:rFonts w:ascii="Times New Roman" w:hAnsi="Times New Roman" w:eastAsiaTheme="minorEastAsia"/>
          <w:bCs/>
          <w:sz w:val="24"/>
          <w:szCs w:val="24"/>
        </w:rPr>
        <w:t xml:space="preserve">六、定标</w:t>
      </w:r>
      <w:bookmarkEnd w:id="323"/>
      <w:r/>
      <w:r/>
    </w:p>
    <w:p>
      <w:pPr>
        <w:ind w:firstLine="482"/>
        <w:spacing w:line="360" w:lineRule="auto"/>
        <w:rPr>
          <w:rFonts w:ascii="Times New Roman" w:hAnsi="Times New Roman" w:eastAsiaTheme="minorEastAsia"/>
          <w:b/>
          <w:sz w:val="24"/>
          <w:szCs w:val="24"/>
        </w:rPr>
      </w:pPr>
      <w:r/>
      <w:bookmarkStart w:id="324" w:name="_Toc513029238"/>
      <w:r/>
      <w:bookmarkStart w:id="325" w:name="_Toc20823310"/>
      <w:r/>
      <w:bookmarkStart w:id="326" w:name="_Toc16938554"/>
      <w:r>
        <w:rPr>
          <w:rFonts w:ascii="Times New Roman" w:hAnsi="Times New Roman" w:eastAsiaTheme="minorEastAsia"/>
          <w:b/>
          <w:sz w:val="24"/>
          <w:szCs w:val="24"/>
        </w:rPr>
        <w:t xml:space="preserve">27</w:t>
      </w:r>
      <w:r>
        <w:rPr>
          <w:rFonts w:ascii="Times New Roman" w:hAnsi="Times New Roman" w:eastAsiaTheme="minorEastAsia"/>
          <w:b/>
          <w:sz w:val="24"/>
          <w:szCs w:val="24"/>
        </w:rPr>
        <w:t xml:space="preserve">、</w:t>
      </w:r>
      <w:bookmarkEnd w:id="324"/>
      <w:r>
        <w:rPr>
          <w:rFonts w:ascii="Times New Roman" w:hAnsi="Times New Roman" w:eastAsiaTheme="minorEastAsia"/>
          <w:b/>
          <w:sz w:val="24"/>
          <w:szCs w:val="24"/>
        </w:rPr>
        <w:t xml:space="preserve">确定</w:t>
      </w:r>
      <w:bookmarkEnd w:id="325"/>
      <w:r/>
      <w:bookmarkEnd w:id="326"/>
      <w:r>
        <w:rPr>
          <w:rFonts w:ascii="Times New Roman" w:hAnsi="Times New Roman" w:eastAsiaTheme="minorEastAsia"/>
          <w:b/>
          <w:sz w:val="24"/>
          <w:szCs w:val="24"/>
        </w:rPr>
        <w:t xml:space="preserve">中标人</w:t>
      </w:r>
      <w:r/>
    </w:p>
    <w:p>
      <w:pPr>
        <w:pStyle w:val="747"/>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27.1</w:t>
      </w:r>
      <w:r>
        <w:rPr>
          <w:rFonts w:ascii="Times New Roman" w:hAnsi="Times New Roman" w:eastAsiaTheme="minorEastAsia"/>
          <w:bCs/>
          <w:sz w:val="24"/>
          <w:szCs w:val="24"/>
        </w:rPr>
        <w:t xml:space="preserve">中标候选人的选取原则和数量</w:t>
      </w:r>
      <w:bookmarkStart w:id="327" w:name="OLE_LINK418"/>
      <w:r/>
      <w:bookmarkStart w:id="328" w:name="OLE_LINK419"/>
      <w:r>
        <w:rPr>
          <w:rFonts w:ascii="Times New Roman" w:hAnsi="Times New Roman" w:eastAsiaTheme="minorEastAsia"/>
          <w:bCs/>
          <w:sz w:val="24"/>
          <w:szCs w:val="24"/>
        </w:rPr>
        <w:t xml:space="preserve">见</w:t>
      </w:r>
      <w:bookmarkEnd w:id="327"/>
      <w:r/>
      <w:bookmarkEnd w:id="328"/>
      <w:r>
        <w:rPr>
          <w:rFonts w:ascii="Times New Roman" w:hAnsi="Times New Roman" w:eastAsiaTheme="minorEastAsia"/>
          <w:bCs/>
          <w:sz w:val="24"/>
          <w:szCs w:val="24"/>
        </w:rPr>
        <w:t xml:space="preserve">招标文件第五章规定。</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27.2</w:t>
      </w:r>
      <w:r>
        <w:rPr>
          <w:rFonts w:ascii="Times New Roman" w:hAnsi="Times New Roman" w:eastAsiaTheme="minorEastAsia"/>
          <w:bCs/>
          <w:sz w:val="24"/>
          <w:szCs w:val="24"/>
          <w:lang w:val="zh-CN"/>
        </w:rPr>
        <w:t xml:space="preserve">按以下第</w:t>
      </w:r>
      <w:r>
        <w:rPr>
          <w:rFonts w:ascii="Times New Roman" w:hAnsi="Times New Roman" w:eastAsiaTheme="minorEastAsia"/>
          <w:bCs/>
          <w:sz w:val="24"/>
          <w:szCs w:val="24"/>
          <w:u w:val="single"/>
          <w:lang w:val="zh-CN"/>
        </w:rPr>
        <w:t xml:space="preserve">（</w:t>
      </w:r>
      <w:r>
        <w:rPr>
          <w:rFonts w:ascii="Times New Roman" w:hAnsi="Times New Roman" w:eastAsiaTheme="minorEastAsia"/>
          <w:bCs/>
          <w:sz w:val="24"/>
          <w:szCs w:val="24"/>
          <w:u w:val="single"/>
          <w:lang w:val="zh-CN"/>
        </w:rPr>
        <w:t xml:space="preserve">2</w:t>
      </w:r>
      <w:r>
        <w:rPr>
          <w:rFonts w:ascii="Times New Roman" w:hAnsi="Times New Roman" w:eastAsiaTheme="minorEastAsia"/>
          <w:bCs/>
          <w:sz w:val="24"/>
          <w:szCs w:val="24"/>
          <w:u w:val="single"/>
          <w:lang w:val="zh-CN"/>
        </w:rPr>
        <w:t xml:space="preserve">）</w:t>
      </w:r>
      <w:r>
        <w:rPr>
          <w:rFonts w:ascii="Times New Roman" w:hAnsi="Times New Roman" w:eastAsiaTheme="minorEastAsia"/>
          <w:bCs/>
          <w:sz w:val="24"/>
          <w:szCs w:val="24"/>
          <w:lang w:val="zh-CN"/>
        </w:rPr>
        <w:t xml:space="preserve">种方式确定中标人</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1</w:t>
      </w:r>
      <w:r>
        <w:rPr>
          <w:rFonts w:ascii="Times New Roman" w:hAnsi="Times New Roman" w:eastAsiaTheme="minorEastAsia"/>
          <w:bCs/>
          <w:sz w:val="24"/>
          <w:szCs w:val="24"/>
          <w:lang w:val="zh-CN"/>
        </w:rPr>
        <w:t xml:space="preserve">）评标委员会直接确定排名第一的中标候选人为中标人；</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2</w:t>
      </w:r>
      <w:r>
        <w:rPr>
          <w:rFonts w:ascii="Times New Roman" w:hAnsi="Times New Roman" w:eastAsiaTheme="minorEastAsia"/>
          <w:bCs/>
          <w:sz w:val="24"/>
          <w:szCs w:val="24"/>
          <w:lang w:val="zh-CN"/>
        </w:rPr>
        <w:t xml:space="preserve">）采购人在评标委员会推荐的中标候选人中按顺序确定中标人。</w:t>
      </w:r>
      <w:r/>
    </w:p>
    <w:p>
      <w:pPr>
        <w:pStyle w:val="747"/>
        <w:ind w:firstLine="480"/>
        <w:rPr>
          <w:rFonts w:ascii="Times New Roman" w:hAnsi="Times New Roman" w:eastAsiaTheme="minorEastAsia"/>
          <w:sz w:val="24"/>
          <w:szCs w:val="24"/>
        </w:rPr>
      </w:pPr>
      <w:r>
        <w:rPr>
          <w:rFonts w:ascii="Times New Roman" w:hAnsi="Times New Roman" w:eastAsiaTheme="minorEastAsia"/>
          <w:bCs/>
          <w:sz w:val="24"/>
          <w:szCs w:val="24"/>
          <w:lang w:val="zh-CN"/>
        </w:rPr>
        <w:t xml:space="preserve">按第</w:t>
      </w:r>
      <w:r>
        <w:rPr>
          <w:rFonts w:ascii="Times New Roman" w:hAnsi="Times New Roman" w:eastAsiaTheme="minorEastAsia"/>
          <w:bCs/>
          <w:sz w:val="24"/>
          <w:szCs w:val="24"/>
        </w:rPr>
        <w:t xml:space="preserve">2</w:t>
      </w:r>
      <w:r>
        <w:rPr>
          <w:rFonts w:ascii="Times New Roman" w:hAnsi="Times New Roman" w:eastAsiaTheme="minorEastAsia"/>
          <w:bCs/>
          <w:sz w:val="24"/>
          <w:szCs w:val="24"/>
          <w:lang w:val="zh-CN"/>
        </w:rPr>
        <w:t xml:space="preserve">种方式确定中标人的，</w:t>
      </w:r>
      <w:r>
        <w:rPr>
          <w:rFonts w:ascii="Times New Roman" w:hAnsi="Times New Roman" w:eastAsiaTheme="minorEastAsia"/>
          <w:bCs/>
          <w:sz w:val="24"/>
          <w:szCs w:val="24"/>
        </w:rPr>
        <w:t xml:space="preserve">采购代理机构</w:t>
      </w:r>
      <w:r>
        <w:rPr>
          <w:rFonts w:ascii="Times New Roman" w:hAnsi="Times New Roman" w:eastAsiaTheme="minorEastAsia"/>
          <w:bCs/>
          <w:sz w:val="24"/>
          <w:szCs w:val="24"/>
          <w:lang w:val="zh-CN"/>
        </w:rPr>
        <w:t xml:space="preserve">自评审结束之日起两个工作日内将评审报告送交采购人，采购人自收到评审报告之日起</w:t>
      </w:r>
      <w:bookmarkStart w:id="329" w:name="OLE_LINK348"/>
      <w:r>
        <w:rPr>
          <w:rFonts w:ascii="Times New Roman" w:hAnsi="Times New Roman" w:eastAsiaTheme="minorEastAsia"/>
          <w:bCs/>
          <w:sz w:val="24"/>
          <w:szCs w:val="24"/>
          <w:lang w:val="zh-CN"/>
        </w:rPr>
        <w:t xml:space="preserve">5</w:t>
      </w:r>
      <w:r>
        <w:rPr>
          <w:rFonts w:ascii="Times New Roman" w:hAnsi="Times New Roman" w:eastAsiaTheme="minorEastAsia"/>
          <w:bCs/>
          <w:sz w:val="24"/>
          <w:szCs w:val="24"/>
          <w:lang w:val="zh-CN"/>
        </w:rPr>
        <w:t xml:space="preserve">个工作日</w:t>
      </w:r>
      <w:bookmarkEnd w:id="329"/>
      <w:r>
        <w:rPr>
          <w:rFonts w:ascii="Times New Roman" w:hAnsi="Times New Roman" w:eastAsiaTheme="minorEastAsia"/>
          <w:bCs/>
          <w:sz w:val="24"/>
          <w:szCs w:val="24"/>
          <w:lang w:val="zh-CN"/>
        </w:rPr>
        <w:t xml:space="preserve">内在评审报告推荐的中标候选人中按顺序确定中标人。</w:t>
      </w:r>
      <w:r/>
    </w:p>
    <w:p>
      <w:pPr>
        <w:pStyle w:val="747"/>
        <w:ind w:firstLine="480"/>
        <w:rPr>
          <w:rFonts w:ascii="Times New Roman" w:hAnsi="Times New Roman" w:eastAsiaTheme="minorEastAsia"/>
          <w:sz w:val="24"/>
        </w:rPr>
      </w:pPr>
      <w:r>
        <w:rPr>
          <w:rFonts w:ascii="Times New Roman" w:hAnsi="Times New Roman" w:eastAsiaTheme="minorEastAsia"/>
          <w:bCs/>
          <w:sz w:val="24"/>
          <w:szCs w:val="24"/>
        </w:rPr>
        <w:t xml:space="preserve">27.3</w:t>
      </w:r>
      <w:bookmarkStart w:id="330" w:name="OLE_LINK365"/>
      <w:r>
        <w:rPr>
          <w:rFonts w:ascii="Times New Roman" w:hAnsi="Times New Roman" w:eastAsiaTheme="minorEastAsia"/>
          <w:sz w:val="24"/>
        </w:rPr>
        <w:t xml:space="preserve">中标人确定之日</w:t>
      </w:r>
      <w:bookmarkEnd w:id="330"/>
      <w:r>
        <w:rPr>
          <w:rFonts w:ascii="Times New Roman" w:hAnsi="Times New Roman" w:eastAsiaTheme="minorEastAsia"/>
          <w:sz w:val="24"/>
        </w:rPr>
        <w:t xml:space="preserve">起</w:t>
      </w:r>
      <w:r>
        <w:rPr>
          <w:rFonts w:ascii="Times New Roman" w:hAnsi="Times New Roman" w:eastAsiaTheme="minorEastAsia"/>
          <w:sz w:val="24"/>
        </w:rPr>
        <w:t xml:space="preserve">2</w:t>
      </w:r>
      <w:r>
        <w:rPr>
          <w:rFonts w:ascii="Times New Roman" w:hAnsi="Times New Roman" w:eastAsiaTheme="minorEastAsia"/>
          <w:sz w:val="24"/>
        </w:rPr>
        <w:t xml:space="preserve">个工作日内，采购人、采购代理机构将在发布招标公告媒体上公告中标结果，中标公告的公告期限为</w:t>
      </w:r>
      <w:r>
        <w:rPr>
          <w:rFonts w:ascii="Times New Roman" w:hAnsi="Times New Roman" w:eastAsiaTheme="minorEastAsia"/>
          <w:sz w:val="24"/>
        </w:rPr>
        <w:t xml:space="preserve">1</w:t>
      </w:r>
      <w:r>
        <w:rPr>
          <w:rFonts w:ascii="Times New Roman" w:hAnsi="Times New Roman" w:eastAsiaTheme="minorEastAsia"/>
          <w:sz w:val="24"/>
        </w:rPr>
        <w:t xml:space="preserve">个工作日。</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w:t>
      </w:r>
      <w:r>
        <w:rPr>
          <w:rFonts w:ascii="Times New Roman" w:hAnsi="Times New Roman" w:eastAsiaTheme="minorEastAsia"/>
          <w:bCs/>
          <w:sz w:val="24"/>
          <w:szCs w:val="24"/>
          <w:lang w:val="zh-CN"/>
        </w:rPr>
        <w:t xml:space="preserve">若有充分证据证明，中标人出现下列情况之一的，一经查实，将被</w:t>
      </w:r>
      <w:bookmarkStart w:id="331" w:name="OLE_LINK304"/>
      <w:r/>
      <w:bookmarkStart w:id="332" w:name="OLE_LINK305"/>
      <w:r>
        <w:rPr>
          <w:rFonts w:ascii="Times New Roman" w:hAnsi="Times New Roman" w:eastAsiaTheme="minorEastAsia"/>
          <w:bCs/>
          <w:sz w:val="24"/>
          <w:szCs w:val="24"/>
          <w:lang w:val="zh-CN"/>
        </w:rPr>
        <w:t xml:space="preserve">取消中标资格</w:t>
      </w:r>
      <w:bookmarkEnd w:id="331"/>
      <w:r/>
      <w:bookmarkEnd w:id="332"/>
      <w:r>
        <w:rPr>
          <w:rFonts w:ascii="Times New Roman" w:hAnsi="Times New Roman" w:eastAsiaTheme="minorEastAsia"/>
          <w:bCs/>
          <w:sz w:val="24"/>
          <w:szCs w:val="24"/>
          <w:lang w:val="zh-CN"/>
        </w:rPr>
        <w:t xml:space="preserve">：</w:t>
      </w:r>
      <w:r/>
    </w:p>
    <w:p>
      <w:pPr>
        <w:pStyle w:val="747"/>
        <w:ind w:firstLine="480"/>
        <w:rPr>
          <w:rFonts w:ascii="Times New Roman" w:hAnsi="Times New Roman" w:eastAsiaTheme="minorEastAsia"/>
          <w:bCs/>
          <w:sz w:val="24"/>
          <w:szCs w:val="24"/>
          <w:lang w:val="zh-CN"/>
        </w:rPr>
      </w:pPr>
      <w:r/>
      <w:bookmarkStart w:id="333" w:name="OLE_LINK311"/>
      <w:r>
        <w:rPr>
          <w:rFonts w:ascii="Times New Roman" w:hAnsi="Times New Roman" w:eastAsiaTheme="minorEastAsia"/>
          <w:bCs/>
          <w:sz w:val="24"/>
          <w:szCs w:val="24"/>
          <w:lang w:val="zh-CN"/>
        </w:rPr>
        <w:t xml:space="preserve">27.4.1</w:t>
      </w:r>
      <w:bookmarkEnd w:id="333"/>
      <w:r>
        <w:rPr>
          <w:rFonts w:ascii="Times New Roman" w:hAnsi="Times New Roman" w:eastAsiaTheme="minorEastAsia"/>
          <w:bCs/>
          <w:sz w:val="24"/>
          <w:szCs w:val="24"/>
          <w:lang w:val="zh-CN"/>
        </w:rPr>
        <w:t xml:space="preserve">提供虚假材料谋取中标的；</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27.4.2</w:t>
      </w:r>
      <w:r>
        <w:rPr>
          <w:rFonts w:ascii="Times New Roman" w:hAnsi="Times New Roman" w:eastAsiaTheme="minorEastAsia"/>
          <w:bCs/>
          <w:sz w:val="24"/>
          <w:szCs w:val="24"/>
          <w:lang w:val="zh-CN"/>
        </w:rPr>
        <w:t xml:space="preserve">采取不正当手段诋毁、排挤其他</w:t>
      </w:r>
      <w:r>
        <w:rPr>
          <w:rFonts w:ascii="Times New Roman" w:hAnsi="Times New Roman" w:eastAsiaTheme="minorEastAsia"/>
          <w:sz w:val="24"/>
          <w:szCs w:val="24"/>
        </w:rPr>
        <w:t xml:space="preserve">投标人</w:t>
      </w:r>
      <w:r>
        <w:rPr>
          <w:rFonts w:ascii="Times New Roman" w:hAnsi="Times New Roman" w:eastAsiaTheme="minorEastAsia"/>
          <w:bCs/>
          <w:sz w:val="24"/>
          <w:szCs w:val="24"/>
          <w:lang w:val="zh-CN"/>
        </w:rPr>
        <w:t xml:space="preserve">的；</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27.4.3</w:t>
      </w:r>
      <w:r>
        <w:rPr>
          <w:rFonts w:ascii="Times New Roman" w:hAnsi="Times New Roman" w:eastAsiaTheme="minorEastAsia"/>
          <w:bCs/>
          <w:sz w:val="24"/>
          <w:szCs w:val="24"/>
          <w:lang w:val="zh-CN"/>
        </w:rPr>
        <w:t xml:space="preserve">与采购人、其他</w:t>
      </w:r>
      <w:r>
        <w:rPr>
          <w:rFonts w:ascii="Times New Roman" w:hAnsi="Times New Roman" w:eastAsiaTheme="minorEastAsia"/>
          <w:sz w:val="24"/>
          <w:szCs w:val="24"/>
        </w:rPr>
        <w:t xml:space="preserve">投标人</w:t>
      </w:r>
      <w:r>
        <w:rPr>
          <w:rFonts w:ascii="Times New Roman" w:hAnsi="Times New Roman" w:eastAsiaTheme="minorEastAsia"/>
          <w:bCs/>
          <w:sz w:val="24"/>
          <w:szCs w:val="24"/>
          <w:lang w:val="zh-CN"/>
        </w:rPr>
        <w:t xml:space="preserve">或者采购代理机构恶意串通的；</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27.4.4</w:t>
      </w:r>
      <w:r>
        <w:rPr>
          <w:rFonts w:ascii="Times New Roman" w:hAnsi="Times New Roman" w:eastAsiaTheme="minorEastAsia"/>
          <w:bCs/>
          <w:sz w:val="24"/>
          <w:szCs w:val="24"/>
          <w:lang w:val="zh-CN"/>
        </w:rPr>
        <w:t xml:space="preserve">向采购人、采购代理机构行贿或者提供其他不正当利益的；</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27.4.5</w:t>
      </w:r>
      <w:r>
        <w:rPr>
          <w:rFonts w:ascii="Times New Roman" w:hAnsi="Times New Roman" w:eastAsiaTheme="minorEastAsia"/>
          <w:bCs/>
          <w:sz w:val="24"/>
          <w:szCs w:val="24"/>
          <w:lang w:val="zh-CN"/>
        </w:rPr>
        <w:t xml:space="preserve">在招标采购过程中与采购人进行协商谈判的；</w:t>
      </w:r>
      <w:r/>
    </w:p>
    <w:p>
      <w:pPr>
        <w:pStyle w:val="747"/>
        <w:ind w:firstLine="480"/>
        <w:rPr>
          <w:rFonts w:ascii="Times New Roman" w:hAnsi="Times New Roman" w:eastAsiaTheme="minorEastAsia"/>
          <w:sz w:val="24"/>
          <w:szCs w:val="24"/>
        </w:rPr>
      </w:pPr>
      <w:r/>
      <w:bookmarkStart w:id="334" w:name="OLE_LINK329"/>
      <w:r/>
      <w:bookmarkStart w:id="335" w:name="OLE_LINK328"/>
      <w:r>
        <w:rPr>
          <w:rFonts w:ascii="Times New Roman" w:hAnsi="Times New Roman" w:eastAsiaTheme="minorEastAsia"/>
          <w:bCs/>
          <w:sz w:val="24"/>
          <w:szCs w:val="24"/>
          <w:lang w:val="zh-CN"/>
        </w:rPr>
        <w:t xml:space="preserve">27.4.6</w:t>
      </w:r>
      <w:r>
        <w:rPr>
          <w:rFonts w:ascii="Times New Roman" w:hAnsi="Times New Roman" w:eastAsiaTheme="minorEastAsia"/>
          <w:bCs/>
          <w:sz w:val="24"/>
          <w:szCs w:val="24"/>
          <w:lang w:val="zh-CN"/>
        </w:rPr>
        <w:t xml:space="preserve">法律、法规规定的其它情形。</w:t>
      </w:r>
      <w:bookmarkEnd w:id="334"/>
      <w:r/>
      <w:bookmarkEnd w:id="335"/>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36" w:name="OLE_LINK341"/>
      <w:r>
        <w:rPr>
          <w:rFonts w:ascii="Times New Roman" w:hAnsi="Times New Roman" w:eastAsiaTheme="minorEastAsia"/>
          <w:sz w:val="24"/>
          <w:szCs w:val="24"/>
        </w:rPr>
        <w:t xml:space="preserve">7.5</w:t>
      </w:r>
      <w:bookmarkEnd w:id="336"/>
      <w:r>
        <w:rPr>
          <w:rFonts w:ascii="Times New Roman" w:hAnsi="Times New Roman" w:eastAsiaTheme="minorEastAsia"/>
          <w:sz w:val="24"/>
          <w:szCs w:val="24"/>
        </w:rPr>
        <w:t xml:space="preserve">有下列情形之一的，</w:t>
      </w:r>
      <w:bookmarkStart w:id="337" w:name="OLE_LINK301"/>
      <w:r/>
      <w:bookmarkStart w:id="338" w:name="OLE_LINK297"/>
      <w:r>
        <w:rPr>
          <w:rFonts w:ascii="Times New Roman" w:hAnsi="Times New Roman" w:eastAsiaTheme="minorEastAsia"/>
          <w:sz w:val="24"/>
          <w:szCs w:val="24"/>
        </w:rPr>
        <w:t xml:space="preserve">属于恶意串通投标</w:t>
      </w:r>
      <w:bookmarkEnd w:id="337"/>
      <w:r/>
      <w:bookmarkEnd w:id="338"/>
      <w:r>
        <w:rPr>
          <w:rFonts w:ascii="Times New Roman" w:hAnsi="Times New Roman" w:eastAsiaTheme="minorEastAsia"/>
          <w:sz w:val="24"/>
          <w:szCs w:val="24"/>
        </w:rPr>
        <w:t xml:space="preserve">，投标无效：</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39" w:name="OLE_LINK340"/>
      <w:r>
        <w:rPr>
          <w:rFonts w:ascii="Times New Roman" w:hAnsi="Times New Roman" w:eastAsiaTheme="minorEastAsia"/>
          <w:sz w:val="24"/>
          <w:szCs w:val="24"/>
        </w:rPr>
        <w:t xml:space="preserve">7.5.</w:t>
      </w:r>
      <w:bookmarkEnd w:id="339"/>
      <w:r>
        <w:rPr>
          <w:rFonts w:ascii="Times New Roman" w:hAnsi="Times New Roman" w:eastAsiaTheme="minorEastAsia"/>
          <w:sz w:val="24"/>
          <w:szCs w:val="24"/>
        </w:rPr>
        <w:t xml:space="preserve">1</w:t>
      </w:r>
      <w:bookmarkStart w:id="340" w:name="OLE_LINK470"/>
      <w:r/>
      <w:bookmarkStart w:id="341" w:name="OLE_LINK469"/>
      <w:r>
        <w:rPr>
          <w:rFonts w:ascii="Times New Roman" w:hAnsi="Times New Roman" w:eastAsiaTheme="minorEastAsia"/>
          <w:sz w:val="24"/>
          <w:szCs w:val="24"/>
        </w:rPr>
        <w:t xml:space="preserve">投标人</w:t>
      </w:r>
      <w:bookmarkEnd w:id="340"/>
      <w:r/>
      <w:bookmarkEnd w:id="341"/>
      <w:r>
        <w:rPr>
          <w:rFonts w:ascii="Times New Roman" w:hAnsi="Times New Roman" w:eastAsiaTheme="minorEastAsia"/>
          <w:sz w:val="24"/>
          <w:szCs w:val="24"/>
        </w:rPr>
        <w:t xml:space="preserve">直接或间接从采购人或采购代理机构处获得其他投标人的投标情况，并修改其投标文件；</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27.5.2</w:t>
      </w:r>
      <w:r>
        <w:rPr>
          <w:rFonts w:ascii="Times New Roman" w:hAnsi="Times New Roman" w:eastAsiaTheme="minorEastAsia"/>
          <w:sz w:val="24"/>
          <w:szCs w:val="24"/>
        </w:rPr>
        <w:t xml:space="preserve">投标人接受采购人或采购代理机构授意撤换、修改投标文件；</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42" w:name="OLE_LINK314"/>
      <w:r/>
      <w:bookmarkStart w:id="343" w:name="OLE_LINK315"/>
      <w:r>
        <w:rPr>
          <w:rFonts w:ascii="Times New Roman" w:hAnsi="Times New Roman" w:eastAsiaTheme="minorEastAsia"/>
          <w:sz w:val="24"/>
          <w:szCs w:val="24"/>
        </w:rPr>
        <w:t xml:space="preserve">7.5.3</w:t>
      </w:r>
      <w:r>
        <w:rPr>
          <w:rFonts w:ascii="Times New Roman" w:hAnsi="Times New Roman" w:eastAsiaTheme="minorEastAsia"/>
          <w:sz w:val="24"/>
          <w:szCs w:val="24"/>
        </w:rPr>
        <w:t xml:space="preserve">投标人之间协商投标报价</w:t>
      </w:r>
      <w:bookmarkEnd w:id="342"/>
      <w:r/>
      <w:bookmarkEnd w:id="343"/>
      <w:r>
        <w:rPr>
          <w:rFonts w:ascii="Times New Roman" w:hAnsi="Times New Roman" w:eastAsiaTheme="minorEastAsia"/>
          <w:sz w:val="24"/>
          <w:szCs w:val="24"/>
        </w:rPr>
        <w:t xml:space="preserve">、技术方案等投标文件实质性内容；</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44" w:name="OLE_LINK342"/>
      <w:r/>
      <w:bookmarkStart w:id="345" w:name="OLE_LINK343"/>
      <w:r>
        <w:rPr>
          <w:rFonts w:ascii="Times New Roman" w:hAnsi="Times New Roman" w:eastAsiaTheme="minorEastAsia"/>
          <w:sz w:val="24"/>
          <w:szCs w:val="24"/>
        </w:rPr>
        <w:t xml:space="preserve">7.5.</w:t>
      </w:r>
      <w:bookmarkEnd w:id="344"/>
      <w:r/>
      <w:bookmarkEnd w:id="345"/>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属于同一集团、协会、商会等组织成员的</w:t>
      </w:r>
      <w:r>
        <w:rPr>
          <w:rFonts w:ascii="Times New Roman" w:hAnsi="Times New Roman" w:eastAsiaTheme="minorEastAsia"/>
          <w:bCs/>
          <w:sz w:val="24"/>
          <w:szCs w:val="24"/>
        </w:rPr>
        <w:t xml:space="preserve">投标人</w:t>
      </w:r>
      <w:r>
        <w:rPr>
          <w:rFonts w:ascii="Times New Roman" w:hAnsi="Times New Roman" w:eastAsiaTheme="minorEastAsia"/>
          <w:sz w:val="24"/>
          <w:szCs w:val="24"/>
        </w:rPr>
        <w:t xml:space="preserve">按照该组织要求协同参加政府采购活动；</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27.5.5</w:t>
      </w:r>
      <w:r>
        <w:rPr>
          <w:rFonts w:ascii="Times New Roman" w:hAnsi="Times New Roman" w:eastAsiaTheme="minorEastAsia"/>
          <w:sz w:val="24"/>
          <w:szCs w:val="24"/>
        </w:rPr>
        <w:t xml:space="preserve">投标人之</w:t>
      </w:r>
      <w:bookmarkStart w:id="346" w:name="OLE_LINK316"/>
      <w:r>
        <w:rPr>
          <w:rFonts w:ascii="Times New Roman" w:hAnsi="Times New Roman" w:eastAsiaTheme="minorEastAsia"/>
          <w:sz w:val="24"/>
          <w:szCs w:val="24"/>
        </w:rPr>
        <w:t xml:space="preserve">间事先约定</w:t>
      </w:r>
      <w:bookmarkEnd w:id="346"/>
      <w:r>
        <w:rPr>
          <w:rFonts w:ascii="Times New Roman" w:hAnsi="Times New Roman" w:eastAsiaTheme="minorEastAsia"/>
          <w:sz w:val="24"/>
          <w:szCs w:val="24"/>
        </w:rPr>
        <w:t xml:space="preserve">由某一特定投标人中标、成交；</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27.5.6</w:t>
      </w:r>
      <w:r>
        <w:rPr>
          <w:rFonts w:ascii="Times New Roman" w:hAnsi="Times New Roman" w:eastAsiaTheme="minorEastAsia"/>
          <w:sz w:val="24"/>
          <w:szCs w:val="24"/>
        </w:rPr>
        <w:t xml:space="preserve">投标人之间商定部分投标人放弃参加政府采购活动或者放弃中标、成交；</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27.5.7</w:t>
      </w:r>
      <w:r>
        <w:rPr>
          <w:rFonts w:ascii="Times New Roman" w:hAnsi="Times New Roman" w:eastAsiaTheme="minorEastAsia"/>
          <w:sz w:val="24"/>
          <w:szCs w:val="24"/>
        </w:rPr>
        <w:t xml:space="preserve">投标人与采购人或采购代理机构之间、投标人相互之间，为谋求特定投标人中标、成交或者排斥其他投标人的其他串通行为；</w:t>
      </w:r>
      <w:r/>
    </w:p>
    <w:p>
      <w:pPr>
        <w:pStyle w:val="747"/>
        <w:ind w:firstLine="480"/>
        <w:rPr>
          <w:rFonts w:ascii="Times New Roman" w:hAnsi="Times New Roman" w:eastAsiaTheme="minorEastAsia"/>
        </w:rPr>
      </w:pPr>
      <w:r>
        <w:rPr>
          <w:rFonts w:ascii="Times New Roman" w:hAnsi="Times New Roman" w:eastAsiaTheme="minorEastAsia"/>
          <w:bCs/>
          <w:sz w:val="24"/>
          <w:szCs w:val="24"/>
          <w:lang w:val="zh-CN"/>
        </w:rPr>
        <w:t xml:space="preserve">2</w:t>
      </w:r>
      <w:r>
        <w:rPr>
          <w:rFonts w:ascii="Times New Roman" w:hAnsi="Times New Roman" w:eastAsiaTheme="minorEastAsia"/>
          <w:sz w:val="24"/>
          <w:szCs w:val="24"/>
        </w:rPr>
        <w:t xml:space="preserve">7.5.</w:t>
      </w:r>
      <w:r>
        <w:rPr>
          <w:rFonts w:ascii="Times New Roman" w:hAnsi="Times New Roman" w:eastAsiaTheme="minorEastAsia"/>
          <w:bCs/>
          <w:sz w:val="24"/>
          <w:szCs w:val="24"/>
          <w:lang w:val="zh-CN"/>
        </w:rPr>
        <w:t xml:space="preserve">8</w:t>
      </w:r>
      <w:r>
        <w:rPr>
          <w:rFonts w:ascii="Times New Roman" w:hAnsi="Times New Roman" w:eastAsiaTheme="minorEastAsia"/>
          <w:bCs/>
          <w:sz w:val="24"/>
          <w:szCs w:val="24"/>
          <w:lang w:val="zh-CN"/>
        </w:rPr>
        <w:t xml:space="preserve">法律、法规规定的其它</w:t>
      </w:r>
      <w:bookmarkStart w:id="347" w:name="OLE_LINK330"/>
      <w:r>
        <w:rPr>
          <w:rFonts w:ascii="Times New Roman" w:hAnsi="Times New Roman" w:eastAsiaTheme="minorEastAsia"/>
          <w:bCs/>
          <w:sz w:val="24"/>
          <w:szCs w:val="24"/>
          <w:lang w:val="zh-CN"/>
        </w:rPr>
        <w:t xml:space="preserve">情形</w:t>
      </w:r>
      <w:bookmarkEnd w:id="347"/>
      <w:r>
        <w:rPr>
          <w:rFonts w:ascii="Times New Roman" w:hAnsi="Times New Roman" w:eastAsiaTheme="minorEastAsia"/>
          <w:bCs/>
          <w:sz w:val="24"/>
          <w:szCs w:val="24"/>
          <w:lang w:val="zh-CN"/>
        </w:rPr>
        <w:t xml:space="preserve">。</w:t>
      </w:r>
      <w:r/>
    </w:p>
    <w:p>
      <w:pPr>
        <w:pStyle w:val="747"/>
        <w:ind w:firstLine="480"/>
        <w:rPr>
          <w:rFonts w:ascii="Times New Roman" w:hAnsi="Times New Roman" w:eastAsiaTheme="minorEastAsia"/>
          <w:sz w:val="24"/>
          <w:szCs w:val="24"/>
        </w:rPr>
      </w:pPr>
      <w:r/>
      <w:bookmarkStart w:id="348" w:name="_Toc200451960"/>
      <w:r>
        <w:rPr>
          <w:rFonts w:ascii="Times New Roman" w:hAnsi="Times New Roman" w:eastAsiaTheme="minorEastAsia"/>
          <w:sz w:val="24"/>
          <w:szCs w:val="24"/>
        </w:rPr>
        <w:t xml:space="preserve">27.6</w:t>
      </w:r>
      <w:r>
        <w:rPr>
          <w:rFonts w:ascii="Times New Roman" w:hAnsi="Times New Roman" w:eastAsiaTheme="minorEastAsia"/>
          <w:sz w:val="24"/>
          <w:szCs w:val="24"/>
        </w:rPr>
        <w:t xml:space="preserve">有下列情形之一的，</w:t>
      </w:r>
      <w:bookmarkStart w:id="349" w:name="OLE_LINK295"/>
      <w:r/>
      <w:bookmarkStart w:id="350" w:name="OLE_LINK296"/>
      <w:r>
        <w:rPr>
          <w:rFonts w:ascii="Times New Roman" w:hAnsi="Times New Roman" w:eastAsiaTheme="minorEastAsia"/>
          <w:sz w:val="24"/>
          <w:szCs w:val="24"/>
        </w:rPr>
        <w:t xml:space="preserve">视为投标人串通投标</w:t>
      </w:r>
      <w:bookmarkStart w:id="351" w:name="OLE_LINK289"/>
      <w:r/>
      <w:bookmarkStart w:id="352" w:name="OLE_LINK290"/>
      <w:r/>
      <w:bookmarkStart w:id="353" w:name="OLE_LINK291"/>
      <w:r/>
      <w:bookmarkStart w:id="354" w:name="OLE_LINK292"/>
      <w:r/>
      <w:bookmarkEnd w:id="349"/>
      <w:r/>
      <w:bookmarkEnd w:id="350"/>
      <w:r>
        <w:rPr>
          <w:rFonts w:ascii="Times New Roman" w:hAnsi="Times New Roman" w:eastAsiaTheme="minorEastAsia"/>
          <w:sz w:val="24"/>
          <w:szCs w:val="24"/>
        </w:rPr>
        <w:t xml:space="preserve">，投标无效</w:t>
      </w:r>
      <w:bookmarkEnd w:id="351"/>
      <w:r/>
      <w:bookmarkEnd w:id="352"/>
      <w:r>
        <w:rPr>
          <w:rFonts w:ascii="Times New Roman" w:hAnsi="Times New Roman" w:eastAsiaTheme="minorEastAsia"/>
          <w:sz w:val="24"/>
          <w:szCs w:val="24"/>
        </w:rPr>
        <w:t xml:space="preserve">：</w:t>
      </w:r>
      <w:bookmarkEnd w:id="353"/>
      <w:r/>
      <w:bookmarkEnd w:id="354"/>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27.6.1</w:t>
      </w:r>
      <w:r>
        <w:rPr>
          <w:rFonts w:ascii="Times New Roman" w:hAnsi="Times New Roman" w:eastAsiaTheme="minorEastAsia"/>
          <w:sz w:val="24"/>
          <w:szCs w:val="24"/>
        </w:rPr>
        <w:t xml:space="preserve">不同投标人的投标文件由同一单位或者个人编制。</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27.6.2</w:t>
      </w:r>
      <w:r>
        <w:rPr>
          <w:rFonts w:ascii="Times New Roman" w:hAnsi="Times New Roman" w:eastAsiaTheme="minorEastAsia"/>
          <w:sz w:val="24"/>
          <w:szCs w:val="24"/>
        </w:rPr>
        <w:t xml:space="preserve">不同投标人委托同一单位或者个人办理投标事宜。</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27.6.3</w:t>
      </w:r>
      <w:r>
        <w:rPr>
          <w:rFonts w:ascii="Times New Roman" w:hAnsi="Times New Roman" w:eastAsiaTheme="minorEastAsia"/>
          <w:sz w:val="24"/>
          <w:szCs w:val="24"/>
        </w:rPr>
        <w:t xml:space="preserve">不同投标人的投标文件载明的项目管理成员或者联系人员为同一人。</w:t>
      </w:r>
      <w:r/>
    </w:p>
    <w:p>
      <w:pPr>
        <w:pStyle w:val="747"/>
        <w:ind w:firstLine="480"/>
        <w:rPr>
          <w:rFonts w:ascii="Times New Roman" w:hAnsi="Times New Roman" w:eastAsiaTheme="minorEastAsia"/>
          <w:sz w:val="24"/>
          <w:szCs w:val="24"/>
        </w:rPr>
      </w:pPr>
      <w:r/>
      <w:bookmarkStart w:id="355" w:name="OLE_LINK312"/>
      <w:r/>
      <w:bookmarkStart w:id="356" w:name="OLE_LINK313"/>
      <w:r>
        <w:rPr>
          <w:rFonts w:ascii="Times New Roman" w:hAnsi="Times New Roman" w:eastAsiaTheme="minorEastAsia"/>
          <w:sz w:val="24"/>
          <w:szCs w:val="24"/>
        </w:rPr>
        <w:t xml:space="preserve">27.6.4</w:t>
      </w:r>
      <w:bookmarkEnd w:id="355"/>
      <w:r/>
      <w:bookmarkEnd w:id="356"/>
      <w:r>
        <w:rPr>
          <w:rFonts w:ascii="Times New Roman" w:hAnsi="Times New Roman" w:eastAsiaTheme="minorEastAsia"/>
          <w:sz w:val="24"/>
          <w:szCs w:val="24"/>
        </w:rPr>
        <w:t xml:space="preserve">不同投标人的投标文件异常一致或者投标报价呈规律性差异。</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27.6.5</w:t>
      </w:r>
      <w:r>
        <w:rPr>
          <w:rFonts w:ascii="Times New Roman" w:hAnsi="Times New Roman" w:eastAsiaTheme="minorEastAsia"/>
          <w:sz w:val="24"/>
          <w:szCs w:val="24"/>
        </w:rPr>
        <w:t xml:space="preserve">不同投标人的投标文件相互混装；</w:t>
      </w:r>
      <w:r/>
    </w:p>
    <w:p>
      <w:pPr>
        <w:pStyle w:val="747"/>
        <w:ind w:firstLine="480"/>
        <w:rPr>
          <w:rFonts w:ascii="Times New Roman" w:hAnsi="Times New Roman" w:eastAsiaTheme="minorEastAsia"/>
        </w:rPr>
      </w:pPr>
      <w:r>
        <w:rPr>
          <w:rFonts w:ascii="Times New Roman" w:hAnsi="Times New Roman" w:eastAsiaTheme="minorEastAsia"/>
          <w:sz w:val="24"/>
          <w:szCs w:val="24"/>
        </w:rPr>
        <w:t xml:space="preserve">27.6.6</w:t>
      </w:r>
      <w:r>
        <w:rPr>
          <w:rFonts w:ascii="Times New Roman" w:hAnsi="Times New Roman" w:eastAsiaTheme="minorEastAsia"/>
          <w:sz w:val="24"/>
          <w:szCs w:val="24"/>
        </w:rPr>
        <w:t xml:space="preserve">不同投标人的投标保证金从同一单位或者个人的账户转出。</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28</w:t>
      </w:r>
      <w:r>
        <w:rPr>
          <w:rFonts w:ascii="Times New Roman" w:hAnsi="Times New Roman" w:eastAsiaTheme="minorEastAsia"/>
          <w:b/>
          <w:sz w:val="24"/>
          <w:szCs w:val="24"/>
        </w:rPr>
        <w:t xml:space="preserve">、质疑处理</w:t>
      </w:r>
      <w:bookmarkEnd w:id="348"/>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28.1 </w:t>
      </w:r>
      <w:r>
        <w:rPr>
          <w:rFonts w:ascii="Times New Roman" w:hAnsi="Times New Roman" w:eastAsiaTheme="minorEastAsia"/>
          <w:sz w:val="24"/>
          <w:szCs w:val="24"/>
        </w:rPr>
        <w:t xml:space="preserve">提出质疑的</w:t>
      </w:r>
      <w:bookmarkStart w:id="357" w:name="OLE_LINK405"/>
      <w:r/>
      <w:bookmarkStart w:id="358" w:name="OLE_LINK406"/>
      <w:r>
        <w:rPr>
          <w:rFonts w:ascii="Times New Roman" w:hAnsi="Times New Roman" w:eastAsiaTheme="minorEastAsia"/>
          <w:sz w:val="24"/>
          <w:szCs w:val="24"/>
        </w:rPr>
        <w:t xml:space="preserve">投标人</w:t>
      </w:r>
      <w:bookmarkEnd w:id="357"/>
      <w:r/>
      <w:bookmarkEnd w:id="358"/>
      <w:r>
        <w:rPr>
          <w:rFonts w:ascii="Times New Roman" w:hAnsi="Times New Roman" w:eastAsiaTheme="minorEastAsia"/>
          <w:sz w:val="24"/>
          <w:szCs w:val="24"/>
        </w:rPr>
        <w:t xml:space="preserve">应当是参与所质疑项目采购活动的投标人。潜在投标人依法获取其可质疑的采购文件的，可以对采购文件提出质疑。</w:t>
      </w:r>
      <w:r/>
    </w:p>
    <w:p>
      <w:pPr>
        <w:pStyle w:val="747"/>
        <w:ind w:firstLine="480"/>
        <w:rPr>
          <w:rFonts w:ascii="Times New Roman" w:hAnsi="Times New Roman" w:eastAsiaTheme="minorEastAsia"/>
          <w:sz w:val="24"/>
        </w:rPr>
      </w:pPr>
      <w:r>
        <w:rPr>
          <w:rFonts w:ascii="Times New Roman" w:hAnsi="Times New Roman" w:eastAsiaTheme="minorEastAsia"/>
          <w:sz w:val="24"/>
          <w:szCs w:val="24"/>
        </w:rPr>
        <w:t xml:space="preserve">28.2</w:t>
      </w:r>
      <w:r>
        <w:rPr>
          <w:rFonts w:ascii="Times New Roman" w:hAnsi="Times New Roman" w:eastAsiaTheme="minorEastAsia"/>
          <w:sz w:val="24"/>
          <w:szCs w:val="24"/>
        </w:rPr>
        <w:t xml:space="preserve">投标人认为采购文件、采购过程和采购结果使自己的权益受到损害的，可以在知道或应知其权益受到损害之日起七个工作日内，</w:t>
      </w:r>
      <w:r>
        <w:rPr>
          <w:rFonts w:ascii="Times New Roman" w:hAnsi="Times New Roman" w:eastAsiaTheme="minorEastAsia"/>
          <w:b/>
          <w:bCs/>
          <w:sz w:val="24"/>
        </w:rPr>
        <w:t xml:space="preserve">登录</w:t>
      </w:r>
      <w:r>
        <w:rPr>
          <w:rFonts w:ascii="Times New Roman" w:hAnsi="Times New Roman" w:eastAsiaTheme="minorEastAsia"/>
          <w:b/>
          <w:bCs/>
          <w:sz w:val="24"/>
        </w:rPr>
        <w:t xml:space="preserve">“</w:t>
      </w:r>
      <w:r>
        <w:rPr>
          <w:rFonts w:ascii="Times New Roman" w:hAnsi="Times New Roman" w:eastAsiaTheme="minorEastAsia"/>
          <w:b/>
          <w:bCs/>
          <w:sz w:val="24"/>
        </w:rPr>
        <w:t xml:space="preserve">苏</w:t>
      </w:r>
      <w:r>
        <w:rPr>
          <w:rFonts w:ascii="Times New Roman" w:hAnsi="Times New Roman" w:eastAsiaTheme="minorEastAsia"/>
          <w:b/>
          <w:bCs/>
          <w:sz w:val="24"/>
        </w:rPr>
        <w:t xml:space="preserve">采云</w:t>
      </w:r>
      <w:r>
        <w:rPr>
          <w:rFonts w:ascii="Times New Roman" w:hAnsi="Times New Roman" w:eastAsiaTheme="minorEastAsia"/>
          <w:b/>
          <w:bCs/>
          <w:sz w:val="24"/>
        </w:rPr>
        <w:t xml:space="preserve">”</w:t>
      </w:r>
      <w:r>
        <w:rPr>
          <w:rFonts w:ascii="Times New Roman" w:hAnsi="Times New Roman" w:eastAsiaTheme="minorEastAsia"/>
          <w:b/>
          <w:bCs/>
          <w:sz w:val="24"/>
        </w:rPr>
        <w:t xml:space="preserve">系统，从</w:t>
      </w:r>
      <w:r>
        <w:rPr>
          <w:rFonts w:ascii="Times New Roman" w:hAnsi="Times New Roman" w:eastAsiaTheme="minorEastAsia"/>
          <w:b/>
          <w:bCs/>
          <w:sz w:val="24"/>
        </w:rPr>
        <w:t xml:space="preserve">“</w:t>
      </w:r>
      <w:r>
        <w:rPr>
          <w:rFonts w:ascii="Times New Roman" w:hAnsi="Times New Roman" w:eastAsiaTheme="minorEastAsia"/>
          <w:b/>
          <w:bCs/>
          <w:sz w:val="24"/>
        </w:rPr>
        <w:t xml:space="preserve">项目质疑申请</w:t>
      </w:r>
      <w:r>
        <w:rPr>
          <w:rFonts w:ascii="Times New Roman" w:hAnsi="Times New Roman" w:eastAsiaTheme="minorEastAsia"/>
          <w:b/>
          <w:bCs/>
          <w:sz w:val="24"/>
        </w:rPr>
        <w:t xml:space="preserve">”</w:t>
      </w:r>
      <w:r>
        <w:rPr>
          <w:rFonts w:ascii="Times New Roman" w:hAnsi="Times New Roman" w:eastAsiaTheme="minorEastAsia"/>
          <w:b/>
          <w:bCs/>
          <w:sz w:val="24"/>
        </w:rPr>
        <w:t xml:space="preserve">模块向采购人提出质疑。</w:t>
      </w:r>
      <w:r>
        <w:rPr>
          <w:rFonts w:ascii="Times New Roman" w:hAnsi="Times New Roman" w:eastAsiaTheme="minorEastAsia"/>
          <w:sz w:val="24"/>
        </w:rPr>
        <w:t xml:space="preserve">质疑联系部门、联系电话、通讯地址详见采购公告。</w:t>
      </w:r>
      <w:r/>
    </w:p>
    <w:p>
      <w:pPr>
        <w:pStyle w:val="747"/>
        <w:ind w:firstLine="480"/>
        <w:rPr>
          <w:rFonts w:ascii="Times New Roman" w:hAnsi="Times New Roman" w:eastAsiaTheme="minorEastAsia"/>
          <w:sz w:val="24"/>
        </w:rPr>
      </w:pPr>
      <w:r/>
      <w:bookmarkStart w:id="359" w:name="OLE_LINK401"/>
      <w:r/>
      <w:bookmarkStart w:id="360" w:name="OLE_LINK400"/>
      <w:r>
        <w:rPr>
          <w:rFonts w:ascii="Times New Roman" w:hAnsi="Times New Roman" w:eastAsiaTheme="minorEastAsia"/>
          <w:sz w:val="24"/>
          <w:szCs w:val="24"/>
        </w:rPr>
        <w:t xml:space="preserve">28.3</w:t>
      </w:r>
      <w:bookmarkEnd w:id="359"/>
      <w:r/>
      <w:bookmarkEnd w:id="360"/>
      <w:r>
        <w:rPr>
          <w:rFonts w:ascii="Times New Roman" w:hAnsi="Times New Roman" w:eastAsiaTheme="minorEastAsia"/>
          <w:sz w:val="24"/>
          <w:szCs w:val="24"/>
        </w:rPr>
        <w:t xml:space="preserve">投标人</w:t>
      </w:r>
      <w:r>
        <w:rPr>
          <w:rFonts w:ascii="Times New Roman" w:hAnsi="Times New Roman" w:eastAsiaTheme="minorEastAsia"/>
          <w:sz w:val="24"/>
        </w:rPr>
        <w:t xml:space="preserve">应知其权益受到损害之日，是指：</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1</w:t>
      </w:r>
      <w:r>
        <w:rPr>
          <w:rFonts w:ascii="Times New Roman" w:hAnsi="Times New Roman" w:eastAsiaTheme="minorEastAsia"/>
          <w:sz w:val="24"/>
        </w:rPr>
        <w:t xml:space="preserve">）对本项目采购文件提出质疑的，为获取采购文件之日</w:t>
      </w:r>
      <w:bookmarkStart w:id="361" w:name="OLE_LINK126"/>
      <w:r/>
      <w:bookmarkStart w:id="362" w:name="OLE_LINK91"/>
      <w:r>
        <w:rPr>
          <w:rFonts w:ascii="Times New Roman" w:hAnsi="Times New Roman" w:eastAsiaTheme="minorEastAsia"/>
          <w:sz w:val="24"/>
        </w:rPr>
        <w:t xml:space="preserve">或</w:t>
      </w:r>
      <w:bookmarkEnd w:id="361"/>
      <w:r/>
      <w:bookmarkEnd w:id="362"/>
      <w:r>
        <w:rPr>
          <w:rFonts w:ascii="Times New Roman" w:hAnsi="Times New Roman" w:eastAsiaTheme="minorEastAsia"/>
          <w:sz w:val="24"/>
        </w:rPr>
        <w:t xml:space="preserve">者采购文件公告期限</w:t>
      </w:r>
      <w:r>
        <w:rPr>
          <w:rFonts w:ascii="Times New Roman" w:hAnsi="Times New Roman" w:eastAsiaTheme="minorEastAsia"/>
          <w:sz w:val="24"/>
        </w:rPr>
        <w:t xml:space="preserve">届满之日；</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2</w:t>
      </w:r>
      <w:r>
        <w:rPr>
          <w:rFonts w:ascii="Times New Roman" w:hAnsi="Times New Roman" w:eastAsiaTheme="minorEastAsia"/>
          <w:sz w:val="24"/>
        </w:rPr>
        <w:t xml:space="preserve">）对本项目采购过程提出质疑的，为各采购程序环节结束之日；</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3</w:t>
      </w:r>
      <w:r>
        <w:rPr>
          <w:rFonts w:ascii="Times New Roman" w:hAnsi="Times New Roman" w:eastAsiaTheme="minorEastAsia"/>
          <w:sz w:val="24"/>
        </w:rPr>
        <w:t xml:space="preserve">）对本项目中标或者成交结果提出质疑的，</w:t>
      </w:r>
      <w:r>
        <w:rPr>
          <w:rFonts w:ascii="Times New Roman" w:hAnsi="Times New Roman" w:eastAsiaTheme="minorEastAsia"/>
          <w:color w:val="000000" w:themeColor="text1"/>
          <w:sz w:val="24"/>
        </w:rPr>
        <w:t xml:space="preserve">为中标结果公</w:t>
      </w:r>
      <w:r>
        <w:rPr>
          <w:rFonts w:ascii="Times New Roman" w:hAnsi="Times New Roman" w:eastAsiaTheme="minorEastAsia"/>
          <w:sz w:val="24"/>
        </w:rPr>
        <w:t xml:space="preserve">告期限届满之日。</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28.4</w:t>
      </w:r>
      <w:bookmarkStart w:id="363" w:name="OLE_LINK409"/>
      <w:r/>
      <w:bookmarkStart w:id="364" w:name="OLE_LINK410"/>
      <w:r>
        <w:rPr>
          <w:rFonts w:ascii="Times New Roman" w:hAnsi="Times New Roman" w:eastAsiaTheme="minorEastAsia"/>
          <w:sz w:val="24"/>
        </w:rPr>
        <w:t xml:space="preserve">投标人</w:t>
      </w:r>
      <w:bookmarkEnd w:id="363"/>
      <w:r/>
      <w:bookmarkEnd w:id="364"/>
      <w:r>
        <w:rPr>
          <w:rFonts w:ascii="Times New Roman" w:hAnsi="Times New Roman" w:eastAsiaTheme="minorEastAsia"/>
          <w:sz w:val="24"/>
        </w:rPr>
        <w:t xml:space="preserve">应当在法定质疑期内一次性提出针对同一采购程序环节的质疑。投标人如在法定期限内对同一采购程序环节提出多次质疑的，采购代理机构、采购人将只对投标人第一次质疑</w:t>
      </w:r>
      <w:r>
        <w:rPr>
          <w:rFonts w:ascii="Times New Roman" w:hAnsi="Times New Roman" w:eastAsiaTheme="minorEastAsia"/>
          <w:sz w:val="24"/>
        </w:rPr>
        <w:t xml:space="preserve">作出</w:t>
      </w:r>
      <w:r>
        <w:rPr>
          <w:rFonts w:ascii="Times New Roman" w:hAnsi="Times New Roman" w:eastAsiaTheme="minorEastAsia"/>
          <w:sz w:val="24"/>
        </w:rPr>
        <w:t xml:space="preserve">答复。</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28.5</w:t>
      </w:r>
      <w:r>
        <w:rPr>
          <w:rFonts w:ascii="Times New Roman" w:hAnsi="Times New Roman" w:eastAsiaTheme="minorEastAsia"/>
          <w:sz w:val="24"/>
        </w:rPr>
        <w:t xml:space="preserve">投标人提出质疑应当提交质疑函和必要的证明材料。质疑函的必备内容：</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1</w:t>
      </w:r>
      <w:r>
        <w:rPr>
          <w:rFonts w:ascii="Times New Roman" w:hAnsi="Times New Roman" w:eastAsiaTheme="minorEastAsia"/>
          <w:sz w:val="24"/>
        </w:rPr>
        <w:t xml:space="preserve">）投标人的姓名或者名称、地址、邮编、联系人及联系电话；</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2</w:t>
      </w:r>
      <w:r>
        <w:rPr>
          <w:rFonts w:ascii="Times New Roman" w:hAnsi="Times New Roman" w:eastAsiaTheme="minorEastAsia"/>
          <w:sz w:val="24"/>
        </w:rPr>
        <w:t xml:space="preserve">）质疑项目的名称、编号；</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3</w:t>
      </w:r>
      <w:r>
        <w:rPr>
          <w:rFonts w:ascii="Times New Roman" w:hAnsi="Times New Roman" w:eastAsiaTheme="minorEastAsia"/>
          <w:sz w:val="24"/>
        </w:rPr>
        <w:t xml:space="preserve">）获取采购文件的时间；</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4</w:t>
      </w:r>
      <w:r>
        <w:rPr>
          <w:rFonts w:ascii="Times New Roman" w:hAnsi="Times New Roman" w:eastAsiaTheme="minorEastAsia"/>
          <w:sz w:val="24"/>
        </w:rPr>
        <w:t xml:space="preserve">）具体、明确的质疑事项和质疑事项相关的请求；</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5</w:t>
      </w:r>
      <w:r>
        <w:rPr>
          <w:rFonts w:ascii="Times New Roman" w:hAnsi="Times New Roman" w:eastAsiaTheme="minorEastAsia"/>
          <w:sz w:val="24"/>
        </w:rPr>
        <w:t xml:space="preserve">）事实依据；</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6</w:t>
      </w:r>
      <w:r>
        <w:rPr>
          <w:rFonts w:ascii="Times New Roman" w:hAnsi="Times New Roman" w:eastAsiaTheme="minorEastAsia"/>
          <w:sz w:val="24"/>
        </w:rPr>
        <w:t xml:space="preserve">）必要的法律依据；</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7</w:t>
      </w:r>
      <w:r>
        <w:rPr>
          <w:rFonts w:ascii="Times New Roman" w:hAnsi="Times New Roman" w:eastAsiaTheme="minorEastAsia"/>
          <w:sz w:val="24"/>
        </w:rPr>
        <w:t xml:space="preserve">）提出质疑的日期；</w:t>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8</w:t>
      </w:r>
      <w:r>
        <w:rPr>
          <w:rFonts w:ascii="Times New Roman" w:hAnsi="Times New Roman" w:eastAsiaTheme="minorEastAsia"/>
          <w:sz w:val="24"/>
        </w:rPr>
        <w:t xml:space="preserve">）投标人为自然人的，由本人签字；投标人为法人或者其他组织的，应当由法定代表人、主要负责人，或者其授权代表签字或者盖章，并加盖公章；</w:t>
      </w:r>
      <w:r/>
    </w:p>
    <w:p>
      <w:pPr>
        <w:pStyle w:val="747"/>
        <w:ind w:firstLine="480"/>
        <w:rPr>
          <w:rFonts w:ascii="Times New Roman" w:hAnsi="Times New Roman" w:eastAsiaTheme="minorEastAsia"/>
          <w:sz w:val="24"/>
        </w:rPr>
      </w:pPr>
      <w:r/>
      <w:bookmarkStart w:id="365" w:name="OLE_LINK411"/>
      <w:r>
        <w:rPr>
          <w:rFonts w:ascii="Times New Roman" w:hAnsi="Times New Roman" w:eastAsiaTheme="minorEastAsia"/>
          <w:sz w:val="24"/>
        </w:rPr>
        <w:t xml:space="preserve">（</w:t>
      </w:r>
      <w:r>
        <w:rPr>
          <w:rFonts w:ascii="Times New Roman" w:hAnsi="Times New Roman" w:eastAsiaTheme="minorEastAsia"/>
          <w:sz w:val="24"/>
        </w:rPr>
        <w:t xml:space="preserve">9</w:t>
      </w:r>
      <w:r>
        <w:rPr>
          <w:rFonts w:ascii="Times New Roman" w:hAnsi="Times New Roman" w:eastAsiaTheme="minorEastAsia"/>
          <w:sz w:val="24"/>
        </w:rPr>
        <w:t xml:space="preserve">）</w:t>
      </w:r>
      <w:bookmarkEnd w:id="365"/>
      <w:r>
        <w:rPr>
          <w:rFonts w:ascii="Times New Roman" w:hAnsi="Times New Roman" w:eastAsiaTheme="minorEastAsia"/>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w:t>
      </w:r>
      <w:bookmarkStart w:id="366" w:name="OLE_LINK412"/>
      <w:r>
        <w:rPr>
          <w:rFonts w:ascii="Times New Roman" w:hAnsi="Times New Roman" w:eastAsiaTheme="minorEastAsia"/>
          <w:sz w:val="24"/>
        </w:rPr>
        <w:t xml:space="preserve">签字或者盖章，并加盖单位公章</w:t>
      </w:r>
      <w:bookmarkEnd w:id="366"/>
      <w:r>
        <w:rPr>
          <w:rFonts w:ascii="Times New Roman" w:hAnsi="Times New Roman" w:eastAsiaTheme="minorEastAsia"/>
          <w:sz w:val="24"/>
        </w:rPr>
        <w:t xml:space="preserve">。</w:t>
      </w:r>
      <w:r/>
    </w:p>
    <w:p>
      <w:pPr>
        <w:pStyle w:val="747"/>
        <w:ind w:firstLine="480"/>
        <w:rPr>
          <w:rFonts w:ascii="Times New Roman" w:hAnsi="Times New Roman" w:eastAsiaTheme="minorEastAsia"/>
          <w:sz w:val="24"/>
          <w:szCs w:val="24"/>
        </w:rPr>
      </w:pPr>
      <w:r>
        <w:rPr>
          <w:rFonts w:ascii="Times New Roman" w:hAnsi="Times New Roman" w:eastAsiaTheme="minorEastAsia"/>
          <w:sz w:val="24"/>
        </w:rPr>
        <w:t xml:space="preserve">（</w:t>
      </w:r>
      <w:r>
        <w:rPr>
          <w:rFonts w:ascii="Times New Roman" w:hAnsi="Times New Roman" w:eastAsiaTheme="minorEastAsia"/>
          <w:sz w:val="24"/>
        </w:rPr>
        <w:t xml:space="preserve">10</w:t>
      </w:r>
      <w:r>
        <w:rPr>
          <w:rFonts w:ascii="Times New Roman" w:hAnsi="Times New Roman" w:eastAsiaTheme="minorEastAsia"/>
          <w:sz w:val="24"/>
        </w:rPr>
        <w:t xml:space="preserve">）</w:t>
      </w:r>
      <w:r>
        <w:rPr>
          <w:rFonts w:ascii="Times New Roman" w:hAnsi="Times New Roman" w:eastAsiaTheme="minorEastAsia"/>
          <w:sz w:val="24"/>
          <w:szCs w:val="24"/>
        </w:rPr>
        <w:t xml:space="preserve">投标人如组成联合体参加投标的，联合体各方均须按上述要求</w:t>
      </w:r>
      <w:r>
        <w:rPr>
          <w:rFonts w:ascii="Times New Roman" w:hAnsi="Times New Roman" w:eastAsiaTheme="minorEastAsia"/>
          <w:sz w:val="24"/>
        </w:rPr>
        <w:t xml:space="preserve">签字或者盖章</w:t>
      </w:r>
      <w:r>
        <w:rPr>
          <w:rFonts w:ascii="Times New Roman" w:hAnsi="Times New Roman" w:eastAsiaTheme="minorEastAsia"/>
          <w:sz w:val="24"/>
          <w:szCs w:val="24"/>
        </w:rPr>
        <w:t xml:space="preserve">。</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28.5</w:t>
      </w:r>
      <w:r>
        <w:rPr>
          <w:rFonts w:ascii="Times New Roman" w:hAnsi="Times New Roman" w:eastAsiaTheme="minorEastAsia"/>
          <w:sz w:val="24"/>
          <w:szCs w:val="24"/>
        </w:rPr>
        <w:t xml:space="preserve">以下情形的质疑不予受理</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28.5.1</w:t>
      </w:r>
      <w:r>
        <w:rPr>
          <w:rFonts w:ascii="Times New Roman" w:hAnsi="Times New Roman" w:eastAsiaTheme="minorEastAsia"/>
          <w:sz w:val="24"/>
          <w:szCs w:val="24"/>
        </w:rPr>
        <w:t xml:space="preserve">内容不符合《政府采购质疑和投诉办法》第十二条规定的质疑。</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28.5.2</w:t>
      </w:r>
      <w:r>
        <w:rPr>
          <w:rFonts w:ascii="Times New Roman" w:hAnsi="Times New Roman" w:eastAsiaTheme="minorEastAsia"/>
          <w:sz w:val="24"/>
          <w:szCs w:val="24"/>
        </w:rPr>
        <w:t xml:space="preserve">超出政府采购法定期限的质疑。</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28.5.3</w:t>
      </w:r>
      <w:r>
        <w:rPr>
          <w:rFonts w:ascii="Times New Roman" w:hAnsi="Times New Roman" w:eastAsiaTheme="minorEastAsia"/>
          <w:sz w:val="24"/>
          <w:szCs w:val="24"/>
        </w:rPr>
        <w:t xml:space="preserve">未参加投标活动的投标人或在投标活动中自身权益未受到损害的投标人所提出的质疑。</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28.5.4</w:t>
      </w:r>
      <w:r>
        <w:rPr>
          <w:rFonts w:ascii="Times New Roman" w:hAnsi="Times New Roman" w:eastAsiaTheme="minorEastAsia"/>
          <w:sz w:val="24"/>
          <w:szCs w:val="24"/>
        </w:rPr>
        <w:t xml:space="preserve">投标人组成联合体参加投标，联合体中任何一方或多方未按要求签字、盖章、加盖公章的质疑。</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28.6</w:t>
      </w:r>
      <w:r>
        <w:rPr>
          <w:rFonts w:ascii="Times New Roman" w:hAnsi="Times New Roman" w:eastAsiaTheme="minorEastAsia"/>
          <w:sz w:val="24"/>
          <w:szCs w:val="24"/>
        </w:rPr>
        <w:t xml:space="preserve">投标人提出书面质疑必须有理、有据，不得捏造事实、提供虚假材料进行恶</w:t>
      </w:r>
      <w:r>
        <w:rPr>
          <w:rFonts w:ascii="Times New Roman" w:hAnsi="Times New Roman" w:eastAsiaTheme="minorEastAsia"/>
          <w:sz w:val="24"/>
          <w:szCs w:val="24"/>
        </w:rPr>
        <w:t xml:space="preserve">意质疑。否则，一经查实，采购代理机构有权依据政府采购的有关规定，报请政府采购监管部门对该投标人进行相应的行政处罚和记录该投标人的失信信息。</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28.7</w:t>
      </w:r>
      <w:r>
        <w:rPr>
          <w:rFonts w:ascii="Times New Roman" w:hAnsi="Times New Roman" w:eastAsiaTheme="minorEastAsia"/>
          <w:sz w:val="24"/>
          <w:szCs w:val="24"/>
        </w:rPr>
        <w:t xml:space="preserve">质疑投标人对采购人、采购代理机构的答复不满意，或者采购人、采购代理机构未在规定时间内</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答复的，可以在答复期满后</w:t>
      </w:r>
      <w:r>
        <w:rPr>
          <w:rFonts w:ascii="Times New Roman" w:hAnsi="Times New Roman" w:eastAsiaTheme="minorEastAsia"/>
          <w:sz w:val="24"/>
          <w:szCs w:val="24"/>
        </w:rPr>
        <w:t xml:space="preserve">15</w:t>
      </w:r>
      <w:r>
        <w:rPr>
          <w:rFonts w:ascii="Times New Roman" w:hAnsi="Times New Roman" w:eastAsiaTheme="minorEastAsia"/>
          <w:sz w:val="24"/>
          <w:szCs w:val="24"/>
        </w:rPr>
        <w:t xml:space="preserve">个工作日内向同级财政部门提起投诉。</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29</w:t>
      </w:r>
      <w:r>
        <w:rPr>
          <w:rFonts w:ascii="Times New Roman" w:hAnsi="Times New Roman" w:eastAsiaTheme="minorEastAsia"/>
          <w:b/>
          <w:sz w:val="24"/>
          <w:szCs w:val="24"/>
        </w:rPr>
        <w:t xml:space="preserve">、中标通知书</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29.l</w:t>
      </w:r>
      <w:r>
        <w:rPr>
          <w:rFonts w:ascii="Times New Roman" w:hAnsi="Times New Roman" w:eastAsiaTheme="minorEastAsia"/>
          <w:sz w:val="24"/>
          <w:szCs w:val="24"/>
        </w:rPr>
        <w:t xml:space="preserve">在公告中标结果的同时，采购人或者采购代理机构应当向中标人发出中标通知书。中标人使用</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数字证书登录</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系统及时下载中标通知书。</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29.2</w:t>
      </w:r>
      <w:r>
        <w:rPr>
          <w:rFonts w:ascii="Times New Roman" w:hAnsi="Times New Roman" w:eastAsiaTheme="minor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7"/>
        <w:ind w:firstLine="480"/>
        <w:rPr>
          <w:rFonts w:ascii="Times New Roman" w:hAnsi="Times New Roman" w:eastAsiaTheme="minorEastAsia"/>
        </w:rPr>
      </w:pPr>
      <w:r>
        <w:rPr>
          <w:rFonts w:ascii="Times New Roman" w:hAnsi="Times New Roman" w:eastAsiaTheme="minorEastAsia"/>
          <w:sz w:val="24"/>
        </w:rPr>
        <w:t xml:space="preserve">29.3</w:t>
      </w:r>
      <w:r>
        <w:rPr>
          <w:rFonts w:ascii="Times New Roman" w:hAnsi="Times New Roman" w:eastAsiaTheme="minorEastAsia"/>
          <w:sz w:val="24"/>
        </w:rPr>
        <w:t xml:space="preserve">采用综合评分法评审的，未中标人可于中标结果公告期限届满之日起通过</w:t>
      </w:r>
      <w:r>
        <w:rPr>
          <w:rFonts w:ascii="Times New Roman" w:hAnsi="Times New Roman" w:eastAsiaTheme="minorEastAsia"/>
          <w:sz w:val="24"/>
        </w:rPr>
        <w:t xml:space="preserve">“</w:t>
      </w:r>
      <w:r>
        <w:rPr>
          <w:rFonts w:ascii="Times New Roman" w:hAnsi="Times New Roman" w:eastAsiaTheme="minorEastAsia"/>
          <w:sz w:val="24"/>
        </w:rPr>
        <w:t xml:space="preserve">苏</w:t>
      </w:r>
      <w:r>
        <w:rPr>
          <w:rFonts w:ascii="Times New Roman" w:hAnsi="Times New Roman" w:eastAsiaTheme="minorEastAsia"/>
          <w:sz w:val="24"/>
        </w:rPr>
        <w:t xml:space="preserve">采云</w:t>
      </w:r>
      <w:r>
        <w:rPr>
          <w:rFonts w:ascii="Times New Roman" w:hAnsi="Times New Roman" w:eastAsiaTheme="minorEastAsia"/>
          <w:sz w:val="24"/>
        </w:rPr>
        <w:t xml:space="preserve">”</w:t>
      </w:r>
      <w:r>
        <w:rPr>
          <w:rFonts w:ascii="Times New Roman" w:hAnsi="Times New Roman" w:eastAsiaTheme="minorEastAsia"/>
          <w:sz w:val="24"/>
        </w:rPr>
        <w:t xml:space="preserve">系统查看自己的评审得分及排序情况。</w:t>
      </w:r>
      <w:r/>
    </w:p>
    <w:p>
      <w:pPr>
        <w:pStyle w:val="718"/>
        <w:ind w:firstLine="482"/>
        <w:spacing w:before="0" w:after="0" w:line="360" w:lineRule="auto"/>
        <w:rPr>
          <w:rFonts w:ascii="Times New Roman" w:hAnsi="Times New Roman" w:eastAsiaTheme="minorEastAsia"/>
          <w:bCs/>
          <w:sz w:val="24"/>
          <w:szCs w:val="24"/>
        </w:rPr>
      </w:pPr>
      <w:r/>
      <w:bookmarkStart w:id="367" w:name="_Toc120614220"/>
      <w:r/>
      <w:bookmarkStart w:id="368" w:name="_Toc16938552"/>
      <w:r/>
      <w:bookmarkStart w:id="369" w:name="_Toc513029236"/>
      <w:r/>
      <w:bookmarkStart w:id="370" w:name="_Toc20823308"/>
      <w:r>
        <w:rPr>
          <w:rFonts w:ascii="Times New Roman" w:hAnsi="Times New Roman" w:eastAsiaTheme="minorEastAsia"/>
          <w:bCs/>
          <w:sz w:val="24"/>
          <w:szCs w:val="24"/>
        </w:rPr>
        <w:t xml:space="preserve">七、授予合同</w:t>
      </w:r>
      <w:bookmarkEnd w:id="367"/>
      <w:r/>
      <w:r/>
    </w:p>
    <w:p>
      <w:pPr>
        <w:ind w:firstLine="482"/>
        <w:spacing w:line="360" w:lineRule="auto"/>
        <w:rPr>
          <w:rFonts w:ascii="Times New Roman" w:hAnsi="Times New Roman" w:eastAsiaTheme="minorEastAsia"/>
          <w:b/>
          <w:sz w:val="24"/>
          <w:szCs w:val="24"/>
        </w:rPr>
      </w:pPr>
      <w:r/>
      <w:bookmarkStart w:id="371" w:name="_Toc20823309"/>
      <w:r/>
      <w:bookmarkStart w:id="372" w:name="_Toc16938553"/>
      <w:r/>
      <w:bookmarkStart w:id="373" w:name="_Toc513029237"/>
      <w:r/>
      <w:bookmarkEnd w:id="368"/>
      <w:r/>
      <w:bookmarkEnd w:id="369"/>
      <w:r/>
      <w:bookmarkEnd w:id="370"/>
      <w:r>
        <w:rPr>
          <w:rFonts w:ascii="Times New Roman" w:hAnsi="Times New Roman" w:eastAsiaTheme="minorEastAsia"/>
          <w:b/>
          <w:sz w:val="24"/>
          <w:szCs w:val="24"/>
        </w:rPr>
        <w:t xml:space="preserve">30. </w:t>
      </w:r>
      <w:r>
        <w:rPr>
          <w:rFonts w:ascii="Times New Roman" w:hAnsi="Times New Roman" w:eastAsiaTheme="minorEastAsia"/>
          <w:b/>
          <w:sz w:val="24"/>
          <w:szCs w:val="24"/>
        </w:rPr>
        <w:t xml:space="preserve">签订合同</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rPr>
        <w:t xml:space="preserve">30</w:t>
      </w:r>
      <w:r>
        <w:rPr>
          <w:rFonts w:ascii="Times New Roman" w:hAnsi="Times New Roman" w:eastAsiaTheme="minorEastAsia"/>
          <w:sz w:val="24"/>
          <w:szCs w:val="24"/>
        </w:rPr>
        <w:t xml:space="preserve">.l</w:t>
      </w:r>
      <w:r>
        <w:rPr>
          <w:rFonts w:ascii="Times New Roman" w:hAnsi="Times New Roman" w:eastAsiaTheme="minorEastAsia"/>
          <w:sz w:val="24"/>
          <w:szCs w:val="24"/>
        </w:rPr>
        <w:t xml:space="preserve">中标人应当在中标通知书发出之日起</w:t>
      </w:r>
      <w:r>
        <w:rPr>
          <w:rFonts w:ascii="Times New Roman" w:hAnsi="Times New Roman" w:eastAsiaTheme="minorEastAsia"/>
          <w:sz w:val="24"/>
          <w:szCs w:val="24"/>
        </w:rPr>
        <w:t xml:space="preserve">30</w:t>
      </w:r>
      <w:r>
        <w:rPr>
          <w:rFonts w:ascii="Times New Roman" w:hAnsi="Times New Roman" w:eastAsiaTheme="minorEastAsia"/>
          <w:sz w:val="24"/>
          <w:szCs w:val="24"/>
        </w:rPr>
        <w:t xml:space="preserve">日内，按照招标文件确定的事项与采购人签订政府采购合同。</w:t>
      </w:r>
      <w:r>
        <w:rPr>
          <w:rFonts w:ascii="Times New Roman" w:hAnsi="Times New Roman" w:eastAsiaTheme="minorEastAsia"/>
          <w:bCs/>
          <w:sz w:val="24"/>
          <w:szCs w:val="24"/>
          <w:lang w:val="zh-CN"/>
        </w:rPr>
        <w:t xml:space="preserve">并在签订之日起</w:t>
      </w:r>
      <w:r>
        <w:rPr>
          <w:rFonts w:ascii="Times New Roman" w:hAnsi="Times New Roman" w:eastAsiaTheme="minorEastAsia"/>
          <w:bCs/>
          <w:sz w:val="24"/>
          <w:szCs w:val="24"/>
          <w:lang w:val="zh-CN"/>
        </w:rPr>
        <w:t xml:space="preserve">2</w:t>
      </w:r>
      <w:r>
        <w:rPr>
          <w:rFonts w:ascii="Times New Roman" w:hAnsi="Times New Roman" w:eastAsiaTheme="minorEastAsia"/>
          <w:bCs/>
          <w:sz w:val="24"/>
          <w:szCs w:val="24"/>
          <w:lang w:val="zh-CN"/>
        </w:rPr>
        <w:t xml:space="preserve">个工作日内将政府采购合同在指定的媒体上公告，但政府采购合同中涉及国家秘密、商业秘密的内容除外。</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30.2</w:t>
      </w:r>
      <w:r>
        <w:rPr>
          <w:rFonts w:ascii="Times New Roman" w:hAnsi="Times New Roman" w:eastAsiaTheme="minorEastAsia"/>
          <w:sz w:val="24"/>
          <w:szCs w:val="24"/>
        </w:rPr>
        <w:t xml:space="preserve">招标文件、中标人的投标文件及招标过程中有关澄清、承诺文件均应作为合同附件。</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30.3</w:t>
      </w:r>
      <w:r>
        <w:rPr>
          <w:rFonts w:ascii="Times New Roman" w:hAnsi="Times New Roman" w:eastAsiaTheme="minor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30.4</w:t>
      </w:r>
      <w:r>
        <w:rPr>
          <w:rFonts w:ascii="Times New Roman" w:hAnsi="Times New Roman" w:eastAsiaTheme="minorEastAsia"/>
          <w:sz w:val="24"/>
          <w:szCs w:val="24"/>
        </w:rPr>
        <w:t xml:space="preserve">履约保证金</w:t>
      </w:r>
      <w:r/>
    </w:p>
    <w:p>
      <w:pPr>
        <w:pStyle w:val="747"/>
        <w:ind w:firstLine="480"/>
        <w:rPr>
          <w:rFonts w:ascii="Times New Roman" w:hAnsi="Times New Roman" w:eastAsiaTheme="minorEastAsia"/>
          <w:sz w:val="24"/>
          <w:szCs w:val="24"/>
          <w:lang w:val="zh-CN"/>
        </w:rPr>
      </w:pPr>
      <w:r>
        <w:rPr>
          <w:rFonts w:ascii="Times New Roman" w:hAnsi="Times New Roman" w:eastAsiaTheme="minorEastAsia"/>
          <w:sz w:val="24"/>
          <w:szCs w:val="24"/>
          <w:lang w:val="zh-CN"/>
        </w:rPr>
        <w:t xml:space="preserve">按照以下第</w:t>
      </w:r>
      <w:r>
        <w:rPr>
          <w:rFonts w:ascii="Times New Roman" w:hAnsi="Times New Roman" w:eastAsiaTheme="minorEastAsia"/>
          <w:bCs/>
          <w:sz w:val="24"/>
          <w:szCs w:val="24"/>
          <w:u w:val="single"/>
          <w:lang w:val="zh-CN"/>
        </w:rPr>
        <w:t xml:space="preserve">（</w:t>
      </w:r>
      <w:r>
        <w:rPr>
          <w:rFonts w:ascii="Times New Roman" w:hAnsi="Times New Roman" w:eastAsiaTheme="minorEastAsia"/>
          <w:bCs/>
          <w:sz w:val="24"/>
          <w:szCs w:val="24"/>
          <w:u w:val="single"/>
          <w:lang w:val="zh-CN"/>
        </w:rPr>
        <w:t xml:space="preserve">1</w:t>
      </w:r>
      <w:r>
        <w:rPr>
          <w:rFonts w:ascii="Times New Roman" w:hAnsi="Times New Roman" w:eastAsiaTheme="minorEastAsia"/>
          <w:bCs/>
          <w:sz w:val="24"/>
          <w:szCs w:val="24"/>
          <w:u w:val="single"/>
          <w:lang w:val="zh-CN"/>
        </w:rPr>
        <w:t xml:space="preserve">）</w:t>
      </w:r>
      <w:r>
        <w:rPr>
          <w:rFonts w:ascii="Times New Roman" w:hAnsi="Times New Roman" w:eastAsiaTheme="minorEastAsia"/>
          <w:sz w:val="24"/>
          <w:szCs w:val="24"/>
          <w:lang w:val="zh-CN"/>
        </w:rPr>
        <w:t xml:space="preserve">方式确定履约保证收取方式。</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1</w:t>
      </w:r>
      <w:r>
        <w:rPr>
          <w:rFonts w:ascii="Times New Roman" w:hAnsi="Times New Roman" w:eastAsiaTheme="minorEastAsia"/>
          <w:bCs/>
          <w:sz w:val="24"/>
          <w:szCs w:val="24"/>
          <w:lang w:val="zh-CN"/>
        </w:rPr>
        <w:t xml:space="preserve">）</w:t>
      </w:r>
      <w:r>
        <w:rPr>
          <w:rFonts w:ascii="Times New Roman" w:hAnsi="Times New Roman" w:eastAsiaTheme="minorEastAsia"/>
          <w:sz w:val="24"/>
        </w:rPr>
        <w:t xml:space="preserve">本项目不收取履约保证金</w:t>
      </w:r>
      <w:r>
        <w:rPr>
          <w:rFonts w:ascii="Times New Roman" w:hAnsi="Times New Roman" w:eastAsiaTheme="minorEastAsia"/>
          <w:bCs/>
          <w:sz w:val="24"/>
          <w:szCs w:val="24"/>
          <w:lang w:val="zh-CN"/>
        </w:rPr>
        <w:t xml:space="preserve">。</w:t>
      </w:r>
      <w:r/>
    </w:p>
    <w:p>
      <w:pPr>
        <w:pStyle w:val="747"/>
        <w:ind w:firstLine="480"/>
        <w:rPr>
          <w:rFonts w:ascii="Times New Roman" w:hAnsi="Times New Roman" w:eastAsiaTheme="minorEastAsia"/>
          <w:sz w:val="24"/>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2</w:t>
      </w:r>
      <w:r>
        <w:rPr>
          <w:rFonts w:ascii="Times New Roman" w:hAnsi="Times New Roman" w:eastAsiaTheme="minorEastAsia"/>
          <w:bCs/>
          <w:sz w:val="24"/>
          <w:szCs w:val="24"/>
          <w:lang w:val="zh-CN"/>
        </w:rPr>
        <w:t xml:space="preserve">）</w:t>
      </w:r>
      <w:r>
        <w:rPr>
          <w:rFonts w:ascii="Times New Roman" w:hAnsi="Times New Roman" w:eastAsiaTheme="minorEastAsia"/>
          <w:sz w:val="24"/>
        </w:rPr>
        <w:t xml:space="preserve">本项目收取履约保证金。</w:t>
      </w:r>
      <w:r/>
    </w:p>
    <w:p>
      <w:pPr>
        <w:pStyle w:val="747"/>
        <w:ind w:firstLine="480"/>
        <w:rPr>
          <w:rFonts w:ascii="Times New Roman" w:hAnsi="Times New Roman" w:eastAsiaTheme="minorEastAsia"/>
          <w:sz w:val="24"/>
        </w:rPr>
      </w:pPr>
      <w:r>
        <w:rPr>
          <w:rFonts w:hint="eastAsia" w:cs="宋体"/>
          <w:sz w:val="24"/>
        </w:rPr>
        <w:t xml:space="preserve">①</w:t>
      </w:r>
      <w:r>
        <w:rPr>
          <w:rFonts w:ascii="Times New Roman" w:hAnsi="Times New Roman" w:eastAsiaTheme="minorEastAsia"/>
          <w:sz w:val="24"/>
        </w:rPr>
        <w:t xml:space="preserve">履约保证金提交金额及提交形式</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履约保证金应在采购合同签订前提交，履约保证金按采购合同总价的</w:t>
      </w:r>
      <w:r>
        <w:rPr>
          <w:rFonts w:ascii="Times New Roman" w:hAnsi="Times New Roman" w:eastAsiaTheme="minorEastAsia"/>
          <w:bCs/>
          <w:sz w:val="24"/>
          <w:szCs w:val="24"/>
          <w:u w:val="single"/>
        </w:rPr>
        <w:t xml:space="preserve">/</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计取。除银行电汇、网上银行、数字人民币外，投标人还可选用银行保函、担保公司的保证担</w:t>
      </w:r>
      <w:r>
        <w:rPr>
          <w:rFonts w:ascii="Times New Roman" w:hAnsi="Times New Roman" w:eastAsiaTheme="minorEastAsia"/>
          <w:bCs/>
          <w:sz w:val="24"/>
          <w:szCs w:val="24"/>
          <w:lang w:val="zh-CN"/>
        </w:rPr>
        <w:t xml:space="preserve">保或保险公司的保证保险、等多种形式向采购人缴纳；</w:t>
      </w:r>
      <w:bookmarkStart w:id="374" w:name="OLE_LINK377"/>
      <w:r/>
      <w:r/>
    </w:p>
    <w:p>
      <w:pPr>
        <w:pStyle w:val="747"/>
        <w:ind w:firstLine="480"/>
        <w:rPr>
          <w:rFonts w:ascii="Times New Roman" w:hAnsi="Times New Roman" w:eastAsiaTheme="minorEastAsia"/>
          <w:sz w:val="24"/>
        </w:rPr>
      </w:pPr>
      <w:r>
        <w:rPr>
          <w:rFonts w:ascii="Times New Roman" w:hAnsi="Times New Roman" w:eastAsiaTheme="minorEastAsia"/>
          <w:sz w:val="24"/>
        </w:rPr>
        <w:t xml:space="preserve">支持和鼓励投标人使用江苏政府采购电子履约保函（保险）代替缴纳履约保证金，投标人如使用江苏政府采购电子履约保函（保险）的，可按采购合同总价的</w:t>
      </w:r>
      <w:r>
        <w:rPr>
          <w:rFonts w:ascii="Times New Roman" w:hAnsi="Times New Roman" w:eastAsiaTheme="minorEastAsia"/>
          <w:sz w:val="24"/>
          <w:u w:val="single"/>
        </w:rPr>
        <w:t xml:space="preserve"> / </w:t>
      </w:r>
      <w:r>
        <w:rPr>
          <w:rFonts w:ascii="Times New Roman" w:hAnsi="Times New Roman" w:eastAsiaTheme="minorEastAsia"/>
          <w:sz w:val="24"/>
        </w:rPr>
        <w:t xml:space="preserve">%</w:t>
      </w:r>
      <w:r>
        <w:rPr>
          <w:rFonts w:ascii="Times New Roman" w:hAnsi="Times New Roman" w:eastAsiaTheme="minorEastAsia"/>
          <w:sz w:val="24"/>
        </w:rPr>
        <w:t xml:space="preserve">（履约保证金原提交金额的</w:t>
      </w:r>
      <w:r>
        <w:rPr>
          <w:rFonts w:ascii="Times New Roman" w:hAnsi="Times New Roman" w:eastAsiaTheme="minorEastAsia"/>
          <w:sz w:val="24"/>
        </w:rPr>
        <w:t xml:space="preserve">6</w:t>
      </w:r>
      <w:r>
        <w:rPr>
          <w:rFonts w:ascii="Times New Roman" w:hAnsi="Times New Roman" w:eastAsiaTheme="minorEastAsia"/>
          <w:sz w:val="24"/>
        </w:rPr>
        <w:t xml:space="preserve">折）提交。办理流程、偿付等内容见江苏政府采购网</w:t>
      </w:r>
      <w:r>
        <w:rPr>
          <w:rFonts w:ascii="Times New Roman" w:hAnsi="Times New Roman" w:eastAsiaTheme="minorEastAsia"/>
          <w:sz w:val="24"/>
        </w:rPr>
        <w:t xml:space="preserve">“</w:t>
      </w:r>
      <w:r>
        <w:rPr>
          <w:rFonts w:ascii="Times New Roman" w:hAnsi="Times New Roman" w:eastAsiaTheme="minorEastAsia"/>
          <w:sz w:val="24"/>
        </w:rPr>
        <w:t xml:space="preserve">保险保函</w:t>
      </w:r>
      <w:r>
        <w:rPr>
          <w:rFonts w:ascii="Times New Roman" w:hAnsi="Times New Roman" w:eastAsiaTheme="minorEastAsia"/>
          <w:sz w:val="24"/>
        </w:rPr>
        <w:t xml:space="preserve">”</w:t>
      </w:r>
      <w:r>
        <w:rPr>
          <w:rFonts w:ascii="Times New Roman" w:hAnsi="Times New Roman" w:eastAsiaTheme="minorEastAsia"/>
          <w:sz w:val="24"/>
        </w:rPr>
        <w:t xml:space="preserve">模块。</w:t>
      </w:r>
      <w:bookmarkEnd w:id="374"/>
      <w:r/>
      <w:r/>
    </w:p>
    <w:p>
      <w:pPr>
        <w:pStyle w:val="747"/>
        <w:ind w:firstLine="480"/>
        <w:rPr>
          <w:rFonts w:ascii="Times New Roman" w:hAnsi="Times New Roman" w:eastAsiaTheme="minorEastAsia"/>
          <w:bCs/>
          <w:sz w:val="24"/>
          <w:szCs w:val="24"/>
          <w:lang w:val="zh-CN"/>
        </w:rPr>
      </w:pPr>
      <w:r>
        <w:rPr>
          <w:rFonts w:hint="eastAsia" w:cs="宋体"/>
          <w:sz w:val="24"/>
        </w:rPr>
        <w:t xml:space="preserve">②</w:t>
      </w:r>
      <w:r>
        <w:rPr>
          <w:rFonts w:ascii="Times New Roman" w:hAnsi="Times New Roman" w:eastAsiaTheme="minorEastAsia"/>
          <w:bCs/>
          <w:sz w:val="24"/>
          <w:szCs w:val="24"/>
          <w:lang w:val="zh-CN"/>
        </w:rPr>
        <w:t xml:space="preserve">履约保证金退还的方式</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47"/>
        <w:ind w:firstLine="480"/>
        <w:rPr>
          <w:rFonts w:ascii="Times New Roman" w:hAnsi="Times New Roman" w:eastAsiaTheme="minorEastAsia"/>
          <w:bCs/>
          <w:sz w:val="24"/>
          <w:szCs w:val="24"/>
          <w:lang w:val="zh-CN"/>
        </w:rPr>
      </w:pPr>
      <w:r>
        <w:rPr>
          <w:rFonts w:hint="eastAsia" w:cs="宋体"/>
          <w:sz w:val="24"/>
        </w:rPr>
        <w:t xml:space="preserve">③</w:t>
      </w:r>
      <w:r>
        <w:rPr>
          <w:rFonts w:ascii="Times New Roman" w:hAnsi="Times New Roman" w:eastAsiaTheme="minorEastAsia"/>
          <w:bCs/>
          <w:sz w:val="24"/>
          <w:szCs w:val="24"/>
          <w:lang w:val="zh-CN"/>
        </w:rPr>
        <w:t xml:space="preserve">履约保证金退还的条件：</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sz w:val="24"/>
        </w:rPr>
        <w:t xml:space="preserve">具有验收合格相关证明材料</w:t>
      </w:r>
      <w:r>
        <w:rPr>
          <w:rFonts w:ascii="Times New Roman" w:hAnsi="Times New Roman" w:eastAsiaTheme="minorEastAsia"/>
          <w:bCs/>
          <w:sz w:val="24"/>
          <w:szCs w:val="24"/>
          <w:lang w:val="zh-CN"/>
        </w:rPr>
        <w:t xml:space="preserve">。</w:t>
      </w:r>
      <w:r/>
    </w:p>
    <w:p>
      <w:pPr>
        <w:pStyle w:val="747"/>
        <w:ind w:firstLine="480"/>
        <w:rPr>
          <w:rFonts w:ascii="Times New Roman" w:hAnsi="Times New Roman" w:eastAsiaTheme="minorEastAsia"/>
          <w:bCs/>
          <w:sz w:val="24"/>
          <w:szCs w:val="24"/>
          <w:lang w:val="zh-CN"/>
        </w:rPr>
      </w:pPr>
      <w:r>
        <w:rPr>
          <w:rFonts w:hint="eastAsia" w:cs="宋体"/>
          <w:sz w:val="24"/>
        </w:rPr>
        <w:t xml:space="preserve">④</w:t>
      </w:r>
      <w:r>
        <w:rPr>
          <w:rFonts w:ascii="Times New Roman" w:hAnsi="Times New Roman" w:eastAsiaTheme="minorEastAsia"/>
          <w:bCs/>
          <w:sz w:val="24"/>
          <w:szCs w:val="24"/>
          <w:lang w:val="zh-CN"/>
        </w:rPr>
        <w:t xml:space="preserve">履约保证金退还时间</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采购单位收到投标人退付申请后</w:t>
      </w:r>
      <w:r>
        <w:rPr>
          <w:rFonts w:ascii="Times New Roman" w:hAnsi="Times New Roman" w:eastAsiaTheme="minorEastAsia"/>
          <w:bCs/>
          <w:sz w:val="24"/>
          <w:szCs w:val="24"/>
          <w:lang w:val="zh-CN"/>
        </w:rPr>
        <w:t xml:space="preserve">5</w:t>
      </w:r>
      <w:r>
        <w:rPr>
          <w:rFonts w:ascii="Times New Roman" w:hAnsi="Times New Roman" w:eastAsiaTheme="minorEastAsia"/>
          <w:bCs/>
          <w:sz w:val="24"/>
          <w:szCs w:val="24"/>
          <w:lang w:val="zh-CN"/>
        </w:rPr>
        <w:t xml:space="preserve">个工作日内退还。</w:t>
      </w:r>
      <w:r/>
    </w:p>
    <w:p>
      <w:pPr>
        <w:pStyle w:val="747"/>
        <w:rPr>
          <w:rFonts w:ascii="Times New Roman" w:hAnsi="Times New Roman" w:eastAsiaTheme="minorEastAsia"/>
          <w:bCs/>
          <w:sz w:val="24"/>
          <w:szCs w:val="24"/>
          <w:lang w:val="zh-CN"/>
        </w:rPr>
      </w:pPr>
      <w:r>
        <w:rPr>
          <w:rFonts w:hint="eastAsia" w:cs="宋体"/>
          <w:lang w:val="zh-CN"/>
        </w:rPr>
        <w:t xml:space="preserve">⑤</w:t>
      </w:r>
      <w:r>
        <w:rPr>
          <w:rFonts w:ascii="Times New Roman" w:hAnsi="Times New Roman" w:eastAsiaTheme="minorEastAsia"/>
          <w:bCs/>
          <w:sz w:val="24"/>
          <w:szCs w:val="24"/>
          <w:lang w:val="zh-CN"/>
        </w:rPr>
        <w:t xml:space="preserve">履约保证金不予退还情形</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除不可抗力外，投标人不履行与采购人订立的采购合同的，履约保证金不予退还，给采购人造成的损失超过履约保证金数额的，还应当对超过部分予以赔偿；</w:t>
      </w:r>
      <w:r/>
    </w:p>
    <w:p>
      <w:pPr>
        <w:pStyle w:val="747"/>
        <w:ind w:firstLine="480"/>
        <w:rPr>
          <w:rFonts w:ascii="Times New Roman" w:hAnsi="Times New Roman" w:eastAsiaTheme="minorEastAsia"/>
          <w:bCs/>
          <w:sz w:val="24"/>
          <w:szCs w:val="24"/>
          <w:lang w:val="zh-CN"/>
        </w:rPr>
      </w:pPr>
      <w:r>
        <w:rPr>
          <w:rFonts w:hint="eastAsia" w:cs="宋体"/>
          <w:bCs/>
          <w:sz w:val="24"/>
          <w:szCs w:val="24"/>
          <w:lang w:val="zh-CN"/>
        </w:rPr>
        <w:t xml:space="preserve">⑥</w:t>
      </w:r>
      <w:r>
        <w:rPr>
          <w:rFonts w:ascii="Times New Roman" w:hAnsi="Times New Roman" w:eastAsiaTheme="minorEastAsia"/>
          <w:bCs/>
          <w:sz w:val="24"/>
          <w:szCs w:val="24"/>
          <w:lang w:val="zh-CN"/>
        </w:rPr>
        <w:t xml:space="preserve">逾期退还履约保证金的违约责任</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除应当退还履约保证金外，还应当按中国人民银行同期贷款基准利率上浮</w:t>
      </w:r>
      <w:r>
        <w:rPr>
          <w:rFonts w:ascii="Times New Roman" w:hAnsi="Times New Roman" w:eastAsiaTheme="minorEastAsia"/>
          <w:bCs/>
          <w:sz w:val="24"/>
          <w:szCs w:val="24"/>
          <w:lang w:val="zh-CN"/>
        </w:rPr>
        <w:t xml:space="preserve">20</w:t>
      </w:r>
      <w:r>
        <w:rPr>
          <w:rFonts w:ascii="Times New Roman" w:hAnsi="Times New Roman" w:eastAsiaTheme="minorEastAsia"/>
          <w:bCs/>
          <w:sz w:val="24"/>
          <w:szCs w:val="24"/>
          <w:lang w:val="zh-CN"/>
        </w:rPr>
        <w:t xml:space="preserve">％后的利率支付超期资金占用费，但因投标人自身原因导致无法及时退还的除外。</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31</w:t>
      </w:r>
      <w:r>
        <w:rPr>
          <w:rFonts w:ascii="Times New Roman" w:hAnsi="Times New Roman" w:eastAsiaTheme="minorEastAsia"/>
          <w:b/>
          <w:sz w:val="24"/>
          <w:szCs w:val="24"/>
        </w:rPr>
        <w:t xml:space="preserve">、服务（包含与服务相关的货物）的追加</w:t>
      </w:r>
      <w:r/>
    </w:p>
    <w:p>
      <w:pPr>
        <w:pStyle w:val="747"/>
        <w:ind w:firstLine="480"/>
        <w:rPr>
          <w:rFonts w:ascii="Times New Roman" w:hAnsi="Times New Roman" w:eastAsiaTheme="minorEastAsia"/>
          <w:sz w:val="24"/>
          <w:szCs w:val="24"/>
        </w:rPr>
      </w:pPr>
      <w:r>
        <w:rPr>
          <w:rFonts w:ascii="Times New Roman" w:hAnsi="Times New Roman" w:eastAsiaTheme="minorEastAsia"/>
          <w:sz w:val="24"/>
          <w:szCs w:val="24"/>
        </w:rPr>
        <w:t xml:space="preserve">31.1</w:t>
      </w:r>
      <w:r>
        <w:rPr>
          <w:rFonts w:ascii="Times New Roman" w:hAnsi="Times New Roman" w:eastAsiaTheme="minor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heme="minorEastAsia"/>
          <w:sz w:val="24"/>
          <w:szCs w:val="24"/>
        </w:rPr>
        <w:t xml:space="preserve">10%</w:t>
      </w:r>
      <w:r>
        <w:rPr>
          <w:rFonts w:ascii="Times New Roman" w:hAnsi="Times New Roman" w:eastAsiaTheme="minorEastAsia"/>
          <w:sz w:val="24"/>
          <w:szCs w:val="24"/>
        </w:rPr>
        <w:t xml:space="preserve">。</w:t>
      </w:r>
      <w:bookmarkEnd w:id="371"/>
      <w:bookmarkEnd w:id="372"/>
      <w:bookmarkEnd w:id="373"/>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32</w:t>
      </w:r>
      <w:r>
        <w:rPr>
          <w:rFonts w:ascii="Times New Roman" w:hAnsi="Times New Roman" w:eastAsiaTheme="minorEastAsia"/>
          <w:b/>
          <w:sz w:val="24"/>
          <w:szCs w:val="24"/>
        </w:rPr>
        <w:t xml:space="preserve">、政府采购履约资金扶持政策</w:t>
      </w:r>
      <w:r/>
    </w:p>
    <w:p>
      <w:pPr>
        <w:pStyle w:val="747"/>
        <w:ind w:firstLine="480"/>
        <w:rPr>
          <w:rFonts w:ascii="Times New Roman" w:hAnsi="Times New Roman" w:eastAsiaTheme="minorEastAsia"/>
          <w:bCs/>
          <w:sz w:val="24"/>
          <w:szCs w:val="24"/>
          <w:lang w:val="zh-CN"/>
        </w:rPr>
      </w:pPr>
      <w:r>
        <w:rPr>
          <w:rFonts w:ascii="Times New Roman" w:hAnsi="Times New Roman" w:eastAsiaTheme="minorEastAsia"/>
          <w:bCs/>
          <w:sz w:val="24"/>
          <w:szCs w:val="24"/>
        </w:rPr>
        <w:t xml:space="preserve">32.1</w:t>
      </w:r>
      <w:r>
        <w:rPr>
          <w:rFonts w:ascii="Times New Roman" w:hAnsi="Times New Roman" w:eastAsiaTheme="minorEastAsia"/>
          <w:bCs/>
          <w:sz w:val="24"/>
          <w:szCs w:val="24"/>
        </w:rPr>
        <w:t xml:space="preserve">依</w:t>
      </w:r>
      <w:r>
        <w:rPr>
          <w:rFonts w:ascii="Times New Roman" w:hAnsi="Times New Roman" w:eastAsiaTheme="minorEastAsia"/>
          <w:bCs/>
          <w:sz w:val="24"/>
          <w:szCs w:val="24"/>
          <w:lang w:val="zh-CN"/>
        </w:rPr>
        <w:t xml:space="preserve">据关于转发江苏省财政厅</w:t>
      </w:r>
      <w:bookmarkStart w:id="375" w:name="OLE_LINK346"/>
      <w:r/>
      <w:bookmarkStart w:id="376" w:name="OLE_LINK347"/>
      <w:r>
        <w:rPr>
          <w:rFonts w:ascii="Times New Roman" w:hAnsi="Times New Roman" w:eastAsiaTheme="minorEastAsia"/>
          <w:bCs/>
          <w:sz w:val="24"/>
          <w:szCs w:val="24"/>
          <w:lang w:val="zh-CN"/>
        </w:rPr>
        <w:t xml:space="preserve">中国人民银行南京分行</w:t>
      </w:r>
      <w:bookmarkEnd w:id="375"/>
      <w:r/>
      <w:bookmarkEnd w:id="376"/>
      <w:r>
        <w:rPr>
          <w:rFonts w:ascii="Times New Roman" w:hAnsi="Times New Roman" w:eastAsiaTheme="minorEastAsia"/>
          <w:bCs/>
          <w:sz w:val="24"/>
          <w:szCs w:val="24"/>
          <w:lang w:val="zh-CN"/>
        </w:rPr>
        <w:t xml:space="preserve">《关于深入推进政府采购线上合同</w:t>
      </w:r>
      <w:bookmarkStart w:id="377" w:name="OLE_LINK479"/>
      <w:r/>
      <w:bookmarkStart w:id="378" w:name="OLE_LINK478"/>
      <w:r>
        <w:rPr>
          <w:rFonts w:ascii="Times New Roman" w:hAnsi="Times New Roman" w:eastAsiaTheme="minorEastAsia"/>
          <w:bCs/>
          <w:sz w:val="24"/>
          <w:szCs w:val="24"/>
          <w:lang w:val="zh-CN"/>
        </w:rPr>
        <w:t xml:space="preserve">信用融资工作</w:t>
      </w:r>
      <w:bookmarkEnd w:id="377"/>
      <w:r/>
      <w:bookmarkEnd w:id="378"/>
      <w:r>
        <w:rPr>
          <w:rFonts w:ascii="Times New Roman" w:hAnsi="Times New Roman" w:eastAsiaTheme="minorEastAsia"/>
          <w:bCs/>
          <w:sz w:val="24"/>
          <w:szCs w:val="24"/>
          <w:lang w:val="zh-CN"/>
        </w:rPr>
        <w:t xml:space="preserve">的通知》的通知（</w:t>
      </w:r>
      <w:r>
        <w:rPr>
          <w:rFonts w:ascii="Times New Roman" w:hAnsi="Times New Roman" w:eastAsiaTheme="minorEastAsia"/>
          <w:bCs/>
          <w:sz w:val="24"/>
          <w:szCs w:val="24"/>
          <w:lang w:val="zh-CN"/>
        </w:rPr>
        <w:t xml:space="preserve">苏财购〔</w:t>
      </w:r>
      <w:r>
        <w:rPr>
          <w:rFonts w:ascii="Times New Roman" w:hAnsi="Times New Roman" w:eastAsiaTheme="minorEastAsia"/>
          <w:bCs/>
          <w:sz w:val="24"/>
          <w:szCs w:val="24"/>
          <w:lang w:val="zh-CN"/>
        </w:rPr>
        <w:t xml:space="preserve">2021</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82</w:t>
      </w:r>
      <w:r>
        <w:rPr>
          <w:rFonts w:ascii="Times New Roman" w:hAnsi="Times New Roman" w:eastAsiaTheme="minorEastAsia"/>
          <w:bCs/>
          <w:sz w:val="24"/>
          <w:szCs w:val="24"/>
          <w:lang w:val="zh-CN"/>
        </w:rPr>
        <w:t xml:space="preserve">号），对政府采购中标投标人提出</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政采贷</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融资申请的，采购人应当依法按时在</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苏</w:t>
      </w:r>
      <w:r>
        <w:rPr>
          <w:rFonts w:ascii="Times New Roman" w:hAnsi="Times New Roman" w:eastAsiaTheme="minorEastAsia"/>
          <w:bCs/>
          <w:sz w:val="24"/>
          <w:szCs w:val="24"/>
          <w:lang w:val="zh-CN"/>
        </w:rPr>
        <w:t xml:space="preserve">采云</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系统中录入并公开政府采购合同信息，</w:t>
      </w:r>
      <w:r>
        <w:rPr>
          <w:rFonts w:ascii="Times New Roman" w:hAnsi="Times New Roman" w:eastAsiaTheme="minorEastAsia"/>
          <w:bCs/>
          <w:sz w:val="24"/>
          <w:szCs w:val="24"/>
          <w:lang w:val="zh-CN"/>
        </w:rPr>
        <w:t xml:space="preserve">勾选</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融资贷款</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选项，并在合同签订、验收付款、账号维护等环节提供必要便利，持续降低参与政府采购的中小企业融资成本。中标投标人如需获得合同信用融资支持，可凭政府采购合同办理</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政采贷</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融资贷款。</w:t>
      </w:r>
      <w:r/>
    </w:p>
    <w:p>
      <w:pPr>
        <w:pStyle w:val="747"/>
        <w:ind w:firstLine="482"/>
        <w:rPr>
          <w:rFonts w:ascii="Times New Roman" w:hAnsi="Times New Roman" w:eastAsiaTheme="minorEastAsia"/>
          <w:b/>
          <w:bCs/>
          <w:sz w:val="24"/>
          <w:szCs w:val="24"/>
        </w:rPr>
      </w:pPr>
      <w:r>
        <w:rPr>
          <w:rFonts w:ascii="Times New Roman" w:hAnsi="Times New Roman" w:eastAsiaTheme="minorEastAsia"/>
          <w:b/>
          <w:bCs/>
          <w:sz w:val="24"/>
          <w:szCs w:val="24"/>
        </w:rPr>
        <w:t xml:space="preserve">33</w:t>
      </w:r>
      <w:r>
        <w:rPr>
          <w:rFonts w:ascii="Times New Roman" w:hAnsi="Times New Roman" w:eastAsiaTheme="minorEastAsia"/>
          <w:b/>
          <w:bCs/>
          <w:sz w:val="24"/>
          <w:szCs w:val="24"/>
        </w:rPr>
        <w:t xml:space="preserve">、验收及付款</w:t>
      </w:r>
      <w:r/>
    </w:p>
    <w:p>
      <w:pPr>
        <w:pStyle w:val="747"/>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33.1</w:t>
      </w:r>
      <w:r>
        <w:rPr>
          <w:rFonts w:ascii="Times New Roman" w:hAnsi="Times New Roman" w:eastAsiaTheme="minorEastAsia"/>
          <w:bCs/>
          <w:sz w:val="24"/>
          <w:szCs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bookmarkStart w:id="379" w:name="OLE_LINK29"/>
      <w:r/>
      <w:bookmarkStart w:id="380" w:name="OLE_LINK28"/>
      <w:r>
        <w:rPr>
          <w:rFonts w:ascii="Times New Roman" w:hAnsi="Times New Roman" w:eastAsiaTheme="minorEastAsia"/>
          <w:bCs/>
          <w:sz w:val="24"/>
          <w:szCs w:val="24"/>
        </w:rPr>
        <w:t xml:space="preserve">投标人</w:t>
      </w:r>
      <w:bookmarkEnd w:id="379"/>
      <w:r/>
      <w:bookmarkEnd w:id="380"/>
      <w:r>
        <w:rPr>
          <w:rFonts w:ascii="Times New Roman" w:hAnsi="Times New Roman" w:eastAsiaTheme="minorEastAsia"/>
          <w:bCs/>
          <w:sz w:val="24"/>
          <w:szCs w:val="24"/>
        </w:rPr>
        <w:t xml:space="preserve">须承担由此发生的一切损失和费用，并接受相应的处理。</w:t>
      </w:r>
      <w:r/>
    </w:p>
    <w:p>
      <w:pPr>
        <w:pStyle w:val="747"/>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33.2</w:t>
      </w:r>
      <w:r>
        <w:rPr>
          <w:rFonts w:ascii="Times New Roman" w:hAnsi="Times New Roman" w:eastAsiaTheme="minorEastAsia"/>
          <w:bCs/>
          <w:sz w:val="24"/>
          <w:szCs w:val="24"/>
        </w:rPr>
        <w:t xml:space="preserve">采购人可以邀请参加本项目的其他投标人或者第三方机构参与验收。参与验收的投标人或者第三方机构的意见作为</w:t>
      </w:r>
      <w:r>
        <w:rPr>
          <w:rFonts w:ascii="Times New Roman" w:hAnsi="Times New Roman" w:eastAsiaTheme="minorEastAsia"/>
          <w:bCs/>
          <w:sz w:val="24"/>
          <w:szCs w:val="24"/>
        </w:rPr>
        <w:t xml:space="preserve">验收书</w:t>
      </w:r>
      <w:r>
        <w:rPr>
          <w:rFonts w:ascii="Times New Roman" w:hAnsi="Times New Roman" w:eastAsiaTheme="minorEastAsia"/>
          <w:bCs/>
          <w:sz w:val="24"/>
          <w:szCs w:val="24"/>
        </w:rPr>
        <w:t xml:space="preserve">的参考资料一并存档。</w:t>
      </w:r>
      <w:r/>
    </w:p>
    <w:p>
      <w:pPr>
        <w:pStyle w:val="747"/>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33.3</w:t>
      </w:r>
      <w:r>
        <w:rPr>
          <w:rFonts w:ascii="Times New Roman" w:hAnsi="Times New Roman" w:eastAsiaTheme="minorEastAsia"/>
          <w:bCs/>
          <w:sz w:val="24"/>
          <w:szCs w:val="24"/>
        </w:rPr>
        <w:t xml:space="preserve">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747"/>
        <w:ind w:firstLine="480"/>
        <w:rPr>
          <w:rFonts w:ascii="Times New Roman" w:hAnsi="Times New Roman" w:eastAsiaTheme="minorEastAsia"/>
          <w:sz w:val="24"/>
          <w:szCs w:val="24"/>
        </w:rPr>
      </w:pPr>
      <w:r>
        <w:rPr>
          <w:rFonts w:ascii="Times New Roman" w:hAnsi="Times New Roman" w:eastAsiaTheme="minorEastAsia"/>
          <w:bCs/>
          <w:sz w:val="24"/>
          <w:szCs w:val="24"/>
        </w:rPr>
        <w:t xml:space="preserve">33.4</w:t>
      </w:r>
      <w:r>
        <w:rPr>
          <w:rFonts w:ascii="Times New Roman" w:hAnsi="Times New Roman" w:eastAsiaTheme="minorEastAsia"/>
          <w:bCs/>
          <w:sz w:val="24"/>
          <w:szCs w:val="24"/>
        </w:rPr>
        <w:t xml:space="preserve">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pStyle w:val="747"/>
        <w:ind w:firstLine="482"/>
        <w:rPr>
          <w:rFonts w:ascii="Times New Roman" w:hAnsi="Times New Roman" w:eastAsiaTheme="minorEastAsia"/>
          <w:b/>
          <w:sz w:val="24"/>
          <w:szCs w:val="24"/>
        </w:rPr>
      </w:pPr>
      <w:r>
        <w:rPr>
          <w:rFonts w:ascii="Times New Roman" w:hAnsi="Times New Roman" w:eastAsiaTheme="minorEastAsia"/>
          <w:b/>
          <w:sz w:val="24"/>
          <w:szCs w:val="24"/>
        </w:rPr>
        <w:t xml:space="preserve">34</w:t>
      </w:r>
      <w:r>
        <w:rPr>
          <w:rFonts w:ascii="Times New Roman" w:hAnsi="Times New Roman" w:eastAsiaTheme="minorEastAsia"/>
          <w:b/>
          <w:sz w:val="24"/>
          <w:szCs w:val="24"/>
        </w:rPr>
        <w:t xml:space="preserve">、付款</w:t>
      </w:r>
      <w:r/>
    </w:p>
    <w:p>
      <w:pPr>
        <w:pStyle w:val="747"/>
        <w:ind w:firstLine="480"/>
        <w:rPr>
          <w:rFonts w:ascii="Times New Roman" w:hAnsi="Times New Roman" w:eastAsiaTheme="minorEastAsia"/>
          <w:bCs/>
          <w:sz w:val="24"/>
          <w:szCs w:val="24"/>
        </w:rPr>
      </w:pPr>
      <w:r/>
      <w:bookmarkStart w:id="381" w:name="EBec7f529f50594afd871ea9378869e456"/>
      <w:r>
        <w:rPr>
          <w:rFonts w:ascii="Times New Roman" w:hAnsi="Times New Roman" w:eastAsiaTheme="minorEastAsia"/>
          <w:bCs/>
          <w:sz w:val="24"/>
          <w:szCs w:val="24"/>
        </w:rPr>
        <w:t xml:space="preserve">按照以下确定的付款方式，采购人及时办理付款手续。对于满足合同约定支付条件的，自收到发票后</w:t>
      </w:r>
      <w:r>
        <w:rPr>
          <w:rFonts w:ascii="Times New Roman" w:hAnsi="Times New Roman" w:eastAsiaTheme="minorEastAsia"/>
          <w:bCs/>
          <w:sz w:val="24"/>
          <w:szCs w:val="24"/>
        </w:rPr>
        <w:t xml:space="preserve">10</w:t>
      </w:r>
      <w:r>
        <w:rPr>
          <w:rFonts w:ascii="Times New Roman" w:hAnsi="Times New Roman" w:eastAsiaTheme="minorEastAsia"/>
          <w:bCs/>
          <w:sz w:val="24"/>
          <w:szCs w:val="24"/>
        </w:rPr>
        <w:t xml:space="preserve">个工作日内将资金支付到合同约定的中标人账户或中标</w:t>
      </w:r>
      <w:r>
        <w:rPr>
          <w:rFonts w:ascii="Times New Roman" w:hAnsi="Times New Roman" w:eastAsiaTheme="minorEastAsia"/>
          <w:bCs/>
          <w:sz w:val="24"/>
          <w:szCs w:val="24"/>
        </w:rPr>
        <w:t xml:space="preserve">人数字</w:t>
      </w:r>
      <w:r>
        <w:rPr>
          <w:rFonts w:ascii="Times New Roman" w:hAnsi="Times New Roman" w:eastAsiaTheme="minorEastAsia"/>
          <w:bCs/>
          <w:sz w:val="24"/>
          <w:szCs w:val="24"/>
        </w:rPr>
        <w:t xml:space="preserve">人民币账户。</w:t>
      </w:r>
      <w:bookmarkEnd w:id="381"/>
      <w:r/>
      <w:r/>
    </w:p>
    <w:p>
      <w:pPr>
        <w:pStyle w:val="747"/>
        <w:ind w:firstLine="480"/>
        <w:rPr>
          <w:rFonts w:ascii="Times New Roman" w:hAnsi="Times New Roman" w:eastAsiaTheme="minorEastAsia"/>
          <w:b/>
          <w:sz w:val="44"/>
          <w:szCs w:val="44"/>
        </w:rPr>
      </w:pPr>
      <w:r>
        <w:rPr>
          <w:rFonts w:ascii="Times New Roman" w:hAnsi="Times New Roman" w:eastAsiaTheme="minorEastAsia"/>
          <w:bCs/>
          <w:sz w:val="24"/>
          <w:szCs w:val="24"/>
        </w:rPr>
        <w:t xml:space="preserve">预付款及进度款：详见采购需求。</w:t>
      </w:r>
      <w:r/>
    </w:p>
    <w:p>
      <w:pPr>
        <w:jc w:val="left"/>
        <w:widowControl/>
        <w:rPr>
          <w:rFonts w:ascii="Times New Roman" w:hAnsi="Times New Roman" w:eastAsiaTheme="minorEastAsia"/>
          <w:b/>
          <w:sz w:val="44"/>
          <w:szCs w:val="44"/>
        </w:rPr>
      </w:pPr>
      <w:r>
        <w:rPr>
          <w:rFonts w:ascii="Times New Roman" w:hAnsi="Times New Roman" w:eastAsiaTheme="minorEastAsia"/>
          <w:b/>
          <w:sz w:val="44"/>
          <w:szCs w:val="44"/>
        </w:rPr>
        <w:br w:type="page" w:clear="all"/>
      </w:r>
      <w:r/>
    </w:p>
    <w:p>
      <w:pPr>
        <w:pStyle w:val="717"/>
        <w:jc w:val="center"/>
        <w:spacing w:before="200"/>
        <w:rPr>
          <w:rFonts w:ascii="Times New Roman" w:hAnsi="Times New Roman" w:cs="Times New Roman" w:eastAsiaTheme="minorEastAsia"/>
          <w:b/>
          <w:sz w:val="44"/>
          <w:szCs w:val="44"/>
        </w:rPr>
      </w:pPr>
      <w:r>
        <w:rPr>
          <w:rFonts w:ascii="Times New Roman" w:hAnsi="Times New Roman" w:cs="Times New Roman" w:eastAsiaTheme="minorEastAsia"/>
          <w:b/>
          <w:sz w:val="44"/>
          <w:szCs w:val="44"/>
        </w:rPr>
        <w:t xml:space="preserve">第三章</w:t>
      </w:r>
      <w:r>
        <w:rPr>
          <w:rFonts w:ascii="Times New Roman" w:hAnsi="Times New Roman" w:cs="Times New Roman" w:eastAsiaTheme="minorEastAsia"/>
          <w:b/>
          <w:sz w:val="44"/>
          <w:szCs w:val="44"/>
        </w:rPr>
        <w:t xml:space="preserve">  </w:t>
      </w:r>
      <w:r>
        <w:rPr>
          <w:rFonts w:ascii="Times New Roman" w:hAnsi="Times New Roman" w:cs="Times New Roman" w:eastAsiaTheme="minorEastAsia"/>
          <w:b/>
          <w:sz w:val="44"/>
          <w:szCs w:val="44"/>
        </w:rPr>
        <w:t xml:space="preserve">合同文本</w:t>
      </w:r>
      <w:bookmarkEnd w:id="186"/>
      <w:r/>
      <w:bookmarkEnd w:id="187"/>
      <w:r/>
      <w:r/>
    </w:p>
    <w:p>
      <w:pPr>
        <w:pStyle w:val="783"/>
        <w:jc w:val="center"/>
        <w:spacing w:line="276" w:lineRule="auto"/>
        <w:rPr>
          <w:rFonts w:ascii="Times New Roman" w:hAnsi="Times New Roman" w:eastAsiaTheme="minorEastAsia"/>
          <w:b/>
          <w:sz w:val="52"/>
          <w:szCs w:val="44"/>
        </w:rPr>
      </w:pPr>
      <w:r/>
      <w:bookmarkStart w:id="382" w:name="OLE_LINK22"/>
      <w:r/>
      <w:bookmarkStart w:id="383" w:name="OLE_LINK21"/>
      <w:r/>
      <w:bookmarkStart w:id="384" w:name="OLE_LINK20"/>
      <w:r/>
      <w:r/>
    </w:p>
    <w:p>
      <w:pPr>
        <w:pStyle w:val="783"/>
        <w:jc w:val="center"/>
        <w:spacing w:line="276" w:lineRule="auto"/>
        <w:rPr>
          <w:rFonts w:ascii="Times New Roman" w:hAnsi="Times New Roman" w:eastAsiaTheme="minorEastAsia"/>
          <w:b/>
          <w:sz w:val="52"/>
          <w:szCs w:val="44"/>
        </w:rPr>
      </w:pPr>
      <w:r/>
      <w:bookmarkStart w:id="385" w:name="OLE_LINK83"/>
      <w:r/>
      <w:bookmarkStart w:id="386" w:name="OLE_LINK88"/>
      <w:r/>
      <w:bookmarkStart w:id="387" w:name="OLE_LINK226"/>
      <w:r/>
      <w:bookmarkStart w:id="388" w:name="OLE_LINK53"/>
      <w:r>
        <w:rPr>
          <w:rFonts w:ascii="Times New Roman" w:hAnsi="Times New Roman" w:eastAsiaTheme="minorEastAsia"/>
          <w:b/>
          <w:sz w:val="52"/>
          <w:szCs w:val="44"/>
        </w:rPr>
        <w:t xml:space="preserve">合宿铁路</w:t>
      </w:r>
      <w:r>
        <w:rPr>
          <w:rFonts w:ascii="Times New Roman" w:hAnsi="Times New Roman" w:eastAsiaTheme="minorEastAsia"/>
          <w:b/>
          <w:sz w:val="52"/>
          <w:szCs w:val="44"/>
        </w:rPr>
        <w:t xml:space="preserve">（</w:t>
      </w:r>
      <w:r>
        <w:rPr>
          <w:rFonts w:ascii="Times New Roman" w:hAnsi="Times New Roman" w:eastAsiaTheme="minorEastAsia"/>
          <w:b/>
          <w:sz w:val="52"/>
          <w:szCs w:val="44"/>
        </w:rPr>
        <w:t xml:space="preserve">宿迁段</w:t>
      </w:r>
      <w:r>
        <w:rPr>
          <w:rFonts w:ascii="Times New Roman" w:hAnsi="Times New Roman" w:eastAsiaTheme="minorEastAsia"/>
          <w:b/>
          <w:sz w:val="52"/>
          <w:szCs w:val="44"/>
        </w:rPr>
        <w:t xml:space="preserve">）</w:t>
      </w:r>
      <w:r>
        <w:rPr>
          <w:rFonts w:ascii="Times New Roman" w:hAnsi="Times New Roman" w:eastAsiaTheme="minorEastAsia"/>
          <w:b/>
          <w:sz w:val="52"/>
          <w:szCs w:val="44"/>
        </w:rPr>
        <w:t xml:space="preserve">用地和林地</w:t>
      </w:r>
      <w:r>
        <w:rPr>
          <w:rFonts w:ascii="Times New Roman" w:hAnsi="Times New Roman" w:eastAsiaTheme="minorEastAsia"/>
          <w:b/>
          <w:sz w:val="52"/>
          <w:szCs w:val="44"/>
        </w:rPr>
        <w:t xml:space="preserve">（</w:t>
      </w:r>
      <w:r>
        <w:rPr>
          <w:rFonts w:ascii="Times New Roman" w:hAnsi="Times New Roman" w:eastAsiaTheme="minorEastAsia"/>
          <w:b/>
          <w:sz w:val="52"/>
          <w:szCs w:val="44"/>
        </w:rPr>
        <w:t xml:space="preserve">含前置专题</w:t>
      </w:r>
      <w:r>
        <w:rPr>
          <w:rFonts w:ascii="Times New Roman" w:hAnsi="Times New Roman" w:eastAsiaTheme="minorEastAsia"/>
          <w:b/>
          <w:sz w:val="52"/>
          <w:szCs w:val="44"/>
        </w:rPr>
        <w:t xml:space="preserve">）</w:t>
      </w:r>
      <w:r>
        <w:rPr>
          <w:rFonts w:ascii="Times New Roman" w:hAnsi="Times New Roman" w:eastAsiaTheme="minorEastAsia"/>
          <w:b/>
          <w:sz w:val="52"/>
          <w:szCs w:val="44"/>
        </w:rPr>
        <w:t xml:space="preserve">组卷报批</w:t>
      </w:r>
      <w:r>
        <w:rPr>
          <w:rFonts w:ascii="Times New Roman" w:hAnsi="Times New Roman" w:eastAsiaTheme="minorEastAsia"/>
          <w:b/>
          <w:sz w:val="52"/>
          <w:szCs w:val="44"/>
        </w:rPr>
        <w:t xml:space="preserve">服务项目</w:t>
      </w:r>
      <w:bookmarkEnd w:id="382"/>
      <w:bookmarkEnd w:id="383"/>
      <w:bookmarkEnd w:id="384"/>
      <w:bookmarkEnd w:id="385"/>
      <w:bookmarkEnd w:id="386"/>
      <w:bookmarkEnd w:id="387"/>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r>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政</w:t>
      </w:r>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府</w:t>
      </w:r>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采</w:t>
      </w:r>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购</w:t>
      </w:r>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合</w:t>
      </w:r>
      <w:r/>
    </w:p>
    <w:p>
      <w:pPr>
        <w:pStyle w:val="783"/>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同</w:t>
      </w:r>
      <w:r/>
    </w:p>
    <w:p>
      <w:pPr>
        <w:pStyle w:val="783"/>
        <w:ind w:firstLine="723"/>
        <w:jc w:val="center"/>
        <w:spacing w:line="276" w:lineRule="auto"/>
        <w:rPr>
          <w:rFonts w:ascii="Times New Roman" w:hAnsi="Times New Roman"/>
          <w:b/>
          <w:sz w:val="36"/>
          <w:szCs w:val="44"/>
        </w:rPr>
      </w:pPr>
      <w:r/>
      <w:bookmarkStart w:id="389" w:name="_Toc197954837"/>
      <w:r/>
      <w:bookmarkStart w:id="390" w:name="_Toc195714029"/>
      <w:r/>
      <w:bookmarkStart w:id="391" w:name="OLE_LINK134"/>
      <w:r/>
      <w:bookmarkStart w:id="392" w:name="OLE_LINK135"/>
      <w:r/>
      <w:bookmarkEnd w:id="388"/>
      <w:r/>
      <w:r/>
    </w:p>
    <w:p>
      <w:pPr>
        <w:pStyle w:val="783"/>
        <w:spacing w:line="520" w:lineRule="exact"/>
        <w:rPr>
          <w:rFonts w:ascii="Times New Roman" w:hAnsi="Times New Roman"/>
          <w:sz w:val="28"/>
        </w:rPr>
      </w:pPr>
      <w:r>
        <w:rPr>
          <w:rFonts w:ascii="Times New Roman" w:hAnsi="Times New Roman"/>
          <w:sz w:val="28"/>
        </w:rPr>
      </w:r>
      <w:r/>
    </w:p>
    <w:p>
      <w:pPr>
        <w:pStyle w:val="783"/>
        <w:spacing w:line="520" w:lineRule="exact"/>
        <w:rPr>
          <w:rFonts w:ascii="Times New Roman" w:hAnsi="Times New Roman"/>
          <w:sz w:val="28"/>
        </w:rPr>
      </w:pPr>
      <w:r>
        <w:rPr>
          <w:rFonts w:ascii="Times New Roman" w:hAnsi="Times New Roman"/>
          <w:sz w:val="28"/>
        </w:rPr>
      </w:r>
      <w:r/>
    </w:p>
    <w:p>
      <w:pPr>
        <w:pStyle w:val="783"/>
        <w:ind w:firstLine="560"/>
        <w:spacing w:line="520" w:lineRule="exact"/>
        <w:rPr>
          <w:rFonts w:ascii="Times New Roman" w:hAnsi="Times New Roman"/>
          <w:sz w:val="28"/>
          <w:u w:val="single"/>
        </w:rPr>
      </w:pPr>
      <w:r>
        <w:rPr>
          <w:rFonts w:hint="eastAsia" w:ascii="Times New Roman" w:hAnsi="Times New Roman"/>
          <w:sz w:val="28"/>
        </w:rPr>
        <w:t xml:space="preserve">项目</w:t>
      </w:r>
      <w:r>
        <w:rPr>
          <w:rFonts w:ascii="Times New Roman" w:hAnsi="Times New Roman"/>
          <w:sz w:val="28"/>
        </w:rPr>
        <w:t xml:space="preserve">名称</w:t>
      </w:r>
      <w:r>
        <w:rPr>
          <w:rFonts w:ascii="Times New Roman" w:hAnsi="Times New Roman"/>
          <w:sz w:val="28"/>
        </w:rPr>
        <w:t xml:space="preserve">：</w:t>
      </w:r>
      <w:r>
        <w:rPr>
          <w:rFonts w:ascii="Times New Roman" w:hAnsi="Times New Roman"/>
          <w:sz w:val="28"/>
          <w:u w:val="single"/>
        </w:rPr>
        <w:t xml:space="preserve">                     </w:t>
      </w:r>
      <w:r/>
    </w:p>
    <w:p>
      <w:pPr>
        <w:pStyle w:val="783"/>
        <w:ind w:firstLine="560"/>
        <w:spacing w:line="520" w:lineRule="exact"/>
        <w:rPr>
          <w:rFonts w:ascii="Times New Roman" w:hAnsi="Times New Roman"/>
          <w:sz w:val="28"/>
          <w:u w:val="single"/>
        </w:rPr>
      </w:pPr>
      <w:r>
        <w:rPr>
          <w:rFonts w:hint="eastAsia" w:ascii="Times New Roman" w:hAnsi="Times New Roman"/>
          <w:sz w:val="28"/>
        </w:rPr>
        <w:t xml:space="preserve">项目</w:t>
      </w:r>
      <w:r>
        <w:rPr>
          <w:rFonts w:ascii="Times New Roman" w:hAnsi="Times New Roman"/>
          <w:sz w:val="28"/>
        </w:rPr>
        <w:t xml:space="preserve">编号：</w:t>
      </w:r>
      <w:r>
        <w:rPr>
          <w:rFonts w:ascii="Times New Roman" w:hAnsi="Times New Roman"/>
          <w:sz w:val="28"/>
          <w:u w:val="single"/>
        </w:rPr>
        <w:t xml:space="preserve">                     </w:t>
      </w:r>
      <w:r/>
    </w:p>
    <w:p>
      <w:pPr>
        <w:pStyle w:val="783"/>
        <w:ind w:firstLine="560"/>
        <w:spacing w:line="520" w:lineRule="exact"/>
        <w:rPr>
          <w:rFonts w:ascii="Times New Roman" w:hAnsi="Times New Roman"/>
          <w:sz w:val="28"/>
        </w:rPr>
      </w:pPr>
      <w:r>
        <w:rPr>
          <w:rFonts w:hint="eastAsia" w:ascii="Times New Roman" w:hAnsi="Times New Roman"/>
          <w:sz w:val="28"/>
        </w:rPr>
        <w:t xml:space="preserve">采购包号：</w:t>
      </w:r>
      <w:bookmarkStart w:id="393" w:name="OLE_LINK327"/>
      <w:r/>
      <w:bookmarkStart w:id="394" w:name="OLE_LINK356"/>
      <w:r>
        <w:rPr>
          <w:rFonts w:hint="eastAsia" w:ascii="Times New Roman" w:hAnsi="Times New Roman"/>
          <w:sz w:val="28"/>
        </w:rPr>
        <w:t xml:space="preserve">采购包</w:t>
      </w:r>
      <w:r>
        <w:rPr>
          <w:rFonts w:hint="eastAsia" w:ascii="Times New Roman" w:hAnsi="Times New Roman"/>
          <w:sz w:val="28"/>
        </w:rPr>
        <w:t xml:space="preserve">1/</w:t>
      </w:r>
      <w:bookmarkEnd w:id="393"/>
      <w:r/>
      <w:bookmarkEnd w:id="394"/>
      <w:r>
        <w:rPr>
          <w:rFonts w:hint="eastAsia" w:ascii="Times New Roman" w:hAnsi="Times New Roman"/>
          <w:sz w:val="28"/>
        </w:rPr>
        <w:t xml:space="preserve">采购包</w:t>
      </w:r>
      <w:r>
        <w:rPr>
          <w:rFonts w:hint="eastAsia" w:ascii="Times New Roman" w:hAnsi="Times New Roman"/>
          <w:sz w:val="28"/>
        </w:rPr>
        <w:t xml:space="preserve">2</w:t>
      </w:r>
      <w:r/>
    </w:p>
    <w:p>
      <w:pPr>
        <w:pStyle w:val="783"/>
        <w:ind w:firstLine="560"/>
        <w:spacing w:line="520" w:lineRule="exact"/>
        <w:rPr>
          <w:rFonts w:ascii="Times New Roman" w:hAnsi="Times New Roman"/>
          <w:sz w:val="28"/>
        </w:rPr>
      </w:pPr>
      <w:r>
        <w:rPr>
          <w:rFonts w:ascii="Times New Roman" w:hAnsi="Times New Roman"/>
          <w:sz w:val="28"/>
        </w:rPr>
        <w:t xml:space="preserve">采购单位（全称）：</w:t>
      </w:r>
      <w:r>
        <w:rPr>
          <w:rFonts w:ascii="Times New Roman" w:hAnsi="Times New Roman"/>
          <w:sz w:val="28"/>
          <w:u w:val="single"/>
        </w:rPr>
        <w:t xml:space="preserve">                   </w:t>
      </w:r>
      <w:r/>
    </w:p>
    <w:p>
      <w:pPr>
        <w:pStyle w:val="783"/>
        <w:ind w:firstLine="560"/>
        <w:spacing w:line="520" w:lineRule="exact"/>
        <w:rPr>
          <w:rFonts w:ascii="Times New Roman" w:hAnsi="Times New Roman"/>
          <w:sz w:val="28"/>
        </w:rPr>
      </w:pPr>
      <w:r>
        <w:rPr>
          <w:rFonts w:ascii="Times New Roman" w:hAnsi="Times New Roman"/>
          <w:sz w:val="28"/>
        </w:rPr>
        <w:t xml:space="preserve">中标供应商（全称）：</w:t>
      </w:r>
      <w:r>
        <w:rPr>
          <w:rFonts w:ascii="Times New Roman" w:hAnsi="Times New Roman"/>
          <w:sz w:val="28"/>
          <w:u w:val="single"/>
        </w:rPr>
        <w:t xml:space="preserve">                   </w:t>
      </w:r>
      <w:r/>
    </w:p>
    <w:p>
      <w:pPr>
        <w:pStyle w:val="783"/>
        <w:spacing w:line="520" w:lineRule="exact"/>
        <w:rPr>
          <w:rFonts w:ascii="Times New Roman" w:hAnsi="Times New Roman"/>
          <w:b/>
          <w:sz w:val="44"/>
          <w:szCs w:val="44"/>
        </w:rPr>
      </w:pPr>
      <w:r>
        <w:rPr>
          <w:rFonts w:ascii="Times New Roman" w:hAnsi="Times New Roman"/>
          <w:b/>
          <w:sz w:val="44"/>
          <w:szCs w:val="44"/>
        </w:rPr>
      </w:r>
      <w:r/>
    </w:p>
    <w:p>
      <w:pPr>
        <w:pStyle w:val="783"/>
        <w:ind w:firstLine="482"/>
        <w:spacing w:line="360" w:lineRule="auto"/>
        <w:rPr>
          <w:rFonts w:ascii="Times New Roman" w:hAnsi="Times New Roman"/>
          <w:b/>
          <w:bCs/>
          <w:sz w:val="24"/>
          <w:szCs w:val="24"/>
        </w:rPr>
      </w:pPr>
      <w:r>
        <w:rPr>
          <w:rFonts w:ascii="Times New Roman" w:hAnsi="Times New Roman"/>
          <w:b/>
          <w:bCs/>
          <w:sz w:val="24"/>
          <w:szCs w:val="24"/>
        </w:rPr>
        <w:br w:type="page" w:clear="all"/>
      </w:r>
      <w:r>
        <w:rPr>
          <w:rFonts w:ascii="Times New Roman" w:hAnsi="Times New Roman"/>
          <w:b/>
          <w:bCs/>
          <w:sz w:val="24"/>
          <w:szCs w:val="24"/>
        </w:rPr>
        <w:t xml:space="preserve">采购单位（全称）：</w:t>
      </w:r>
      <w:r>
        <w:rPr>
          <w:rFonts w:ascii="Times New Roman" w:hAnsi="Times New Roman"/>
          <w:b/>
          <w:bCs/>
          <w:sz w:val="24"/>
          <w:szCs w:val="24"/>
          <w:u w:val="single"/>
        </w:rPr>
        <w:t xml:space="preserve">宿迁市铁路事业发展中心</w:t>
      </w:r>
      <w:r>
        <w:rPr>
          <w:rFonts w:ascii="Times New Roman" w:hAnsi="Times New Roman"/>
          <w:b/>
          <w:bCs/>
          <w:sz w:val="24"/>
          <w:szCs w:val="24"/>
        </w:rPr>
        <w:t xml:space="preserve">（简称甲方）</w:t>
      </w:r>
      <w:r/>
    </w:p>
    <w:p>
      <w:pPr>
        <w:pStyle w:val="783"/>
        <w:ind w:firstLine="482"/>
        <w:spacing w:line="360" w:lineRule="auto"/>
        <w:rPr>
          <w:rFonts w:ascii="Times New Roman" w:hAnsi="Times New Roman"/>
          <w:b/>
          <w:bCs/>
          <w:sz w:val="24"/>
          <w:szCs w:val="24"/>
        </w:rPr>
      </w:pPr>
      <w:r>
        <w:rPr>
          <w:rFonts w:ascii="Times New Roman" w:hAnsi="Times New Roman"/>
          <w:b/>
          <w:bCs/>
          <w:sz w:val="24"/>
          <w:szCs w:val="24"/>
        </w:rPr>
        <w:t xml:space="preserve">中标供应商（全称）：</w:t>
      </w:r>
      <w:r>
        <w:rPr>
          <w:rFonts w:ascii="Times New Roman" w:hAnsi="Times New Roman"/>
          <w:b/>
          <w:bCs/>
          <w:sz w:val="24"/>
          <w:szCs w:val="24"/>
          <w:u w:val="single"/>
        </w:rPr>
        <w:t xml:space="preserve">                 </w:t>
      </w:r>
      <w:r>
        <w:rPr>
          <w:rFonts w:ascii="Times New Roman" w:hAnsi="Times New Roman"/>
          <w:b/>
          <w:bCs/>
          <w:sz w:val="24"/>
          <w:szCs w:val="24"/>
        </w:rPr>
        <w:t xml:space="preserve">（简称乙方）</w:t>
      </w:r>
      <w:r/>
    </w:p>
    <w:p>
      <w:pPr>
        <w:pStyle w:val="784"/>
        <w:ind w:firstLine="480"/>
        <w:spacing w:line="360" w:lineRule="auto"/>
        <w:rPr>
          <w:rFonts w:ascii="Times New Roman" w:hAnsi="Times New Roman"/>
          <w:sz w:val="24"/>
          <w:szCs w:val="24"/>
        </w:rPr>
      </w:pPr>
      <w:r/>
      <w:bookmarkStart w:id="395" w:name="_Hlk164586168"/>
      <w:r>
        <w:rPr>
          <w:rFonts w:ascii="Times New Roman" w:hAnsi="Times New Roman"/>
          <w:sz w:val="24"/>
          <w:szCs w:val="24"/>
        </w:rPr>
        <w:t xml:space="preserve">根据《中华人民共和国政府采购法》、《中华人民共和国民法典》等相关法律法规之规定，按照平等、自愿、公平和诚实信用的原则，经甲乙方双方协商一致，约定以下合同条款，以</w:t>
      </w:r>
      <w:r>
        <w:rPr>
          <w:rFonts w:ascii="Times New Roman" w:hAnsi="Times New Roman"/>
          <w:sz w:val="24"/>
          <w:szCs w:val="24"/>
        </w:rPr>
        <w:t xml:space="preserve">兹共同</w:t>
      </w:r>
      <w:r>
        <w:rPr>
          <w:rFonts w:ascii="Times New Roman" w:hAnsi="Times New Roman"/>
          <w:sz w:val="24"/>
          <w:szCs w:val="24"/>
        </w:rPr>
        <w:t xml:space="preserve">遵守、全面履行。</w:t>
      </w:r>
      <w:r/>
    </w:p>
    <w:p>
      <w:pPr>
        <w:pStyle w:val="784"/>
        <w:ind w:firstLine="482"/>
        <w:spacing w:line="360" w:lineRule="auto"/>
        <w:rPr>
          <w:rFonts w:ascii="Times New Roman" w:hAnsi="Times New Roman"/>
          <w:b/>
          <w:sz w:val="24"/>
          <w:szCs w:val="24"/>
        </w:rPr>
        <w:outlineLvl w:val="0"/>
      </w:pPr>
      <w:r/>
      <w:bookmarkStart w:id="396" w:name="_Toc197954824"/>
      <w:r>
        <w:rPr>
          <w:rFonts w:ascii="Times New Roman" w:hAnsi="Times New Roman"/>
          <w:b/>
          <w:sz w:val="24"/>
          <w:szCs w:val="24"/>
        </w:rPr>
        <w:t xml:space="preserve">一、委托服务</w:t>
      </w:r>
      <w:bookmarkEnd w:id="396"/>
      <w:r>
        <w:rPr>
          <w:rFonts w:ascii="Times New Roman" w:hAnsi="Times New Roman"/>
          <w:b/>
          <w:sz w:val="24"/>
          <w:szCs w:val="24"/>
        </w:rPr>
        <w:t xml:space="preserve">内容</w:t>
      </w:r>
      <w:bookmarkEnd w:id="395"/>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、服务内容</w:t>
      </w:r>
      <w:bookmarkStart w:id="397" w:name="OLE_LINK189"/>
      <w:r/>
      <w:bookmarkStart w:id="398" w:name="OLE_LINK188"/>
      <w:r>
        <w:rPr>
          <w:rFonts w:ascii="Times New Roman" w:hAnsi="Times New Roman"/>
          <w:sz w:val="24"/>
          <w:szCs w:val="24"/>
        </w:rPr>
        <w:t xml:space="preserve">：详见采购需求</w:t>
      </w:r>
      <w:bookmarkEnd w:id="397"/>
      <w:r/>
      <w:bookmarkEnd w:id="398"/>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、服务要求：详见采购需求</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、服务标准：详见采购需求</w:t>
      </w:r>
      <w:r/>
    </w:p>
    <w:p>
      <w:pPr>
        <w:pStyle w:val="784"/>
        <w:ind w:firstLine="480"/>
        <w:spacing w:line="360" w:lineRule="auto"/>
        <w:rPr>
          <w:rFonts w:ascii="Times New Roman" w:hAnsi="Times New Roman"/>
          <w:sz w:val="24"/>
          <w:szCs w:val="24"/>
          <w:highlight w:val="yellow"/>
        </w:rPr>
      </w:pPr>
      <w:r>
        <w:rPr>
          <w:rFonts w:ascii="Times New Roman" w:hAnsi="Times New Roman"/>
          <w:sz w:val="24"/>
          <w:szCs w:val="24"/>
        </w:rPr>
        <w:t xml:space="preserve">4</w:t>
      </w:r>
      <w:r>
        <w:rPr>
          <w:rFonts w:ascii="Times New Roman" w:hAnsi="Times New Roman"/>
          <w:sz w:val="24"/>
          <w:szCs w:val="24"/>
        </w:rPr>
        <w:t xml:space="preserve">、成果要求：详见采购需求</w:t>
      </w:r>
      <w:r/>
    </w:p>
    <w:p>
      <w:pPr>
        <w:pStyle w:val="784"/>
        <w:ind w:firstLine="480"/>
        <w:spacing w:line="360" w:lineRule="auto"/>
        <w:rPr>
          <w:rFonts w:ascii="Times New Roman" w:hAnsi="Times New Roman"/>
          <w:sz w:val="24"/>
          <w:szCs w:val="24"/>
        </w:rPr>
      </w:pPr>
      <w:r/>
      <w:bookmarkStart w:id="399" w:name="_Hlk164585974"/>
      <w:r>
        <w:rPr>
          <w:rFonts w:ascii="Times New Roman" w:hAnsi="Times New Roman"/>
          <w:sz w:val="24"/>
          <w:szCs w:val="24"/>
        </w:rPr>
        <w:t xml:space="preserve">5</w:t>
      </w:r>
      <w:r>
        <w:rPr>
          <w:rFonts w:ascii="Times New Roman" w:hAnsi="Times New Roman"/>
          <w:sz w:val="24"/>
          <w:szCs w:val="24"/>
        </w:rPr>
        <w:t xml:space="preserve">、合同履行地点：宿迁市；</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、合同履行期限：详见采购需求</w:t>
      </w:r>
      <w:r/>
    </w:p>
    <w:p>
      <w:pPr>
        <w:ind w:firstLine="480"/>
        <w:spacing w:line="360" w:lineRule="auto"/>
        <w:rPr>
          <w:rFonts w:ascii="Times New Roman" w:hAnsi="Times New Roman"/>
          <w:color w:val="000000"/>
          <w:sz w:val="24"/>
          <w:szCs w:val="24"/>
        </w:rPr>
      </w:pPr>
      <w:r/>
      <w:bookmarkStart w:id="400" w:name="_Hlk164590140"/>
      <w:r>
        <w:rPr>
          <w:rFonts w:ascii="Times New Roman" w:hAnsi="Times New Roman"/>
          <w:color w:val="000000"/>
          <w:sz w:val="24"/>
          <w:szCs w:val="24"/>
        </w:rPr>
        <w:t xml:space="preserve">7</w:t>
      </w:r>
      <w:r>
        <w:rPr>
          <w:rFonts w:ascii="Times New Roman" w:hAnsi="Times New Roman"/>
          <w:color w:val="000000"/>
          <w:sz w:val="24"/>
          <w:szCs w:val="24"/>
        </w:rPr>
        <w:t xml:space="preserve">、</w:t>
      </w:r>
      <w:r>
        <w:rPr>
          <w:rFonts w:ascii="Times New Roman" w:hAnsi="Times New Roman"/>
          <w:sz w:val="24"/>
          <w:szCs w:val="24"/>
        </w:rPr>
        <w:t xml:space="preserve">合同</w:t>
      </w:r>
      <w:r>
        <w:rPr>
          <w:rFonts w:ascii="Times New Roman" w:hAnsi="Times New Roman"/>
          <w:color w:val="000000"/>
          <w:sz w:val="24"/>
          <w:szCs w:val="24"/>
        </w:rPr>
        <w:t xml:space="preserve">履行方式：按照招标文件要求、投标文件内容及合同履行条款履行本合同</w:t>
      </w:r>
      <w:bookmarkEnd w:id="400"/>
      <w:r>
        <w:rPr>
          <w:rFonts w:ascii="Times New Roman" w:hAnsi="Times New Roman"/>
          <w:color w:val="000000"/>
          <w:sz w:val="24"/>
          <w:szCs w:val="24"/>
        </w:rPr>
        <w:t xml:space="preserve">。</w:t>
      </w:r>
      <w:r/>
    </w:p>
    <w:p>
      <w:pPr>
        <w:pStyle w:val="784"/>
        <w:ind w:firstLine="482"/>
        <w:spacing w:line="360" w:lineRule="auto"/>
        <w:rPr>
          <w:rFonts w:ascii="Times New Roman" w:hAnsi="Times New Roman"/>
          <w:b/>
          <w:sz w:val="24"/>
          <w:szCs w:val="24"/>
        </w:rPr>
        <w:outlineLvl w:val="0"/>
      </w:pPr>
      <w:r/>
      <w:bookmarkStart w:id="401" w:name="_Toc197954825"/>
      <w:r>
        <w:rPr>
          <w:rFonts w:ascii="Times New Roman" w:hAnsi="Times New Roman"/>
          <w:b/>
          <w:sz w:val="24"/>
          <w:szCs w:val="24"/>
        </w:rPr>
        <w:t xml:space="preserve">二、双方的责任和义务</w:t>
      </w:r>
      <w:bookmarkEnd w:id="401"/>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、乙方的责任和义务</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）乙方项目负责人：</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）乙方应根据本合同的具体情况，按照交通运输部、江苏省交通运输厅及甲方要求现行法律法规规定，完成本合同的服务工作。</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应做好质量管理工作，建立健全质量保证体系，加强工作全过程的质量控制，建立完整的报告的编制、复核、审核、会签和批准制度，明确各阶段的责任人，应按期、按质、按量地完成双方商定的各项工作内容，并对技术成果的质量负责。成果质量应达到国内领先水平。</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）乙方应自行承担服务工作的一切有关费用，包括现场办公、食宿、交通、差旅费等，与本合同工作有关的一切的设备、设施与物品，均由乙方自备，相关费用包含在服务报价中。</w:t>
      </w:r>
      <w:r/>
    </w:p>
    <w:p>
      <w:pPr>
        <w:pStyle w:val="784"/>
        <w:ind w:firstLine="480"/>
        <w:spacing w:line="360" w:lineRule="auto"/>
        <w:rPr>
          <w:rFonts w:ascii="Times New Roman" w:hAnsi="Times New Roman"/>
          <w:sz w:val="24"/>
          <w:szCs w:val="24"/>
        </w:rPr>
      </w:pPr>
      <w:r/>
      <w:bookmarkStart w:id="402" w:name="OLE_LINK156"/>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）在服务过程中，应主动和甲方及设计单位保持密切联系。</w:t>
      </w:r>
      <w:bookmarkEnd w:id="402"/>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）应全过程配合甲方及时向有关部门办理报批工作，保证技术成果通过主管部门的审查，并根据审查意见修改、完善技术成果。</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）未经甲方同意，不能将技术成果转让给第三方。</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）最终成果必须符合下列要求：</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①</w:t>
      </w:r>
      <w:r>
        <w:rPr>
          <w:rFonts w:ascii="Times New Roman" w:hAnsi="Times New Roman"/>
          <w:sz w:val="24"/>
          <w:szCs w:val="24"/>
        </w:rPr>
        <w:t xml:space="preserve">最终成果应符合有关工程建设的法律、法规、规章、标准、规范、规程及合同的要求，编制过程应遵循相应的程序性规定；</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②</w:t>
      </w:r>
      <w:r>
        <w:rPr>
          <w:rFonts w:ascii="Times New Roman" w:hAnsi="Times New Roman"/>
          <w:sz w:val="24"/>
          <w:szCs w:val="24"/>
        </w:rPr>
        <w:t xml:space="preserve">编制依据的基本资料应完整、准确、可靠，方案论证充分，计算成果可靠，并符合安全要求。</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）人员保证与变更</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①</w:t>
      </w:r>
      <w:r>
        <w:rPr>
          <w:rFonts w:ascii="Times New Roman" w:hAnsi="Times New Roman"/>
          <w:sz w:val="24"/>
          <w:szCs w:val="24"/>
        </w:rPr>
        <w:t xml:space="preserve">乙方应按承诺的人员投入工作，在工作过程应保持人员的相对稳定。确需调整，应报经甲方批准。</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②</w:t>
      </w:r>
      <w:r>
        <w:rPr>
          <w:rFonts w:ascii="Times New Roman" w:hAnsi="Times New Roman"/>
          <w:sz w:val="24"/>
          <w:szCs w:val="24"/>
        </w:rPr>
        <w:t xml:space="preserve">如果乙方的人员渎职或不能胜任工作或从事其他违法活动，甲方有权书面要求更换，乙方应立即派出具有同等或以上资历的人员替换；</w:t>
      </w:r>
      <w:r>
        <w:rPr>
          <w:rFonts w:ascii="Times New Roman" w:hAnsi="Times New Roman"/>
          <w:sz w:val="24"/>
          <w:szCs w:val="24"/>
        </w:rPr>
        <w:t xml:space="preserve">若非因</w:t>
      </w:r>
      <w:r>
        <w:rPr>
          <w:rFonts w:ascii="Times New Roman" w:hAnsi="Times New Roman"/>
          <w:sz w:val="24"/>
          <w:szCs w:val="24"/>
        </w:rPr>
        <w:t xml:space="preserve">上述原因，乙方有权拒绝。</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③</w:t>
      </w:r>
      <w:r>
        <w:rPr>
          <w:rFonts w:ascii="Times New Roman" w:hAnsi="Times New Roman"/>
          <w:sz w:val="24"/>
          <w:szCs w:val="24"/>
        </w:rPr>
        <w:t xml:space="preserve">若乙方的进度没有达到乙方承诺的进度计划，甲方有权提出要求增加工作人员，乙方应立即安排，其费用视为已包含在合同价格之中。</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10</w:t>
      </w:r>
      <w:r>
        <w:rPr>
          <w:rFonts w:ascii="Times New Roman" w:hAnsi="Times New Roman"/>
          <w:sz w:val="24"/>
          <w:szCs w:val="24"/>
        </w:rPr>
        <w:t xml:space="preserve">）乙方在服务过程中，如果因其采用的技术方案等方面发生侵犯专利权的行为而引起索赔或诉讼，则乙方应承担全部责任，并保障甲方免于承担由此造成的一切损害和损失。</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11</w:t>
      </w:r>
      <w:r>
        <w:rPr>
          <w:rFonts w:ascii="Times New Roman" w:hAnsi="Times New Roman"/>
          <w:sz w:val="24"/>
          <w:szCs w:val="24"/>
        </w:rPr>
        <w:t xml:space="preserve">）乙方除应做好职工的安全生产教育外，还应为服务人员提供必要的劳动保护条件，根据需要为服务办理人身安全保险和意外伤害险（保险种类由乙方自行选择）。对于乙方在服务过程中发生的乙方人员伤亡，或者因乙方提供的服务造成的第三人的人员伤亡或财产损失，或者由此而引起的其他一切损害、损失和赔偿，甲方均不承担责任。</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12</w:t>
      </w:r>
      <w:r>
        <w:rPr>
          <w:rFonts w:ascii="Times New Roman" w:hAnsi="Times New Roman"/>
          <w:sz w:val="24"/>
          <w:szCs w:val="24"/>
        </w:rPr>
        <w:t xml:space="preserve">）乙方应对其分包人的工作负全部责任。</w:t>
      </w:r>
      <w:r/>
    </w:p>
    <w:p>
      <w:pPr>
        <w:pStyle w:val="784"/>
        <w:ind w:firstLine="480"/>
        <w:spacing w:line="360" w:lineRule="auto"/>
        <w:rPr>
          <w:rFonts w:ascii="Times New Roman" w:hAnsi="Times New Roman"/>
          <w:sz w:val="24"/>
          <w:szCs w:val="24"/>
        </w:rPr>
      </w:pPr>
      <w:r/>
      <w:bookmarkStart w:id="403" w:name="OLE_LINK212"/>
      <w:r/>
      <w:bookmarkStart w:id="404" w:name="OLE_LINK206"/>
      <w:r>
        <w:rPr>
          <w:rFonts w:ascii="Times New Roman" w:hAnsi="Times New Roman"/>
          <w:sz w:val="24"/>
          <w:szCs w:val="24"/>
        </w:rPr>
        <w:t xml:space="preserve">（</w:t>
      </w:r>
      <w:r>
        <w:rPr>
          <w:rFonts w:ascii="Times New Roman" w:hAnsi="Times New Roman"/>
          <w:sz w:val="24"/>
          <w:szCs w:val="24"/>
        </w:rPr>
        <w:t xml:space="preserve">13</w:t>
      </w:r>
      <w:r>
        <w:rPr>
          <w:rFonts w:ascii="Times New Roman" w:hAnsi="Times New Roman"/>
          <w:sz w:val="24"/>
          <w:szCs w:val="24"/>
        </w:rPr>
        <w:t xml:space="preserve">）</w:t>
      </w:r>
      <w:bookmarkEnd w:id="403"/>
      <w:r/>
      <w:bookmarkEnd w:id="404"/>
      <w:r>
        <w:rPr>
          <w:rFonts w:ascii="Times New Roman" w:hAnsi="Times New Roman"/>
          <w:sz w:val="24"/>
          <w:szCs w:val="24"/>
        </w:rPr>
        <w:t xml:space="preserve">乙方负责定期向甲方报告工作进展情况。</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、甲方的责任和义务</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）甲方在委托合同签订生效后，按项目前期工作和进展情况，及时向乙方提供信息和相关文件资料。</w:t>
      </w:r>
      <w:r/>
    </w:p>
    <w:p>
      <w:pPr>
        <w:pStyle w:val="784"/>
        <w:ind w:firstLine="482"/>
        <w:spacing w:line="360" w:lineRule="auto"/>
        <w:rPr>
          <w:rFonts w:ascii="Times New Roman" w:hAnsi="Times New Roman"/>
          <w:sz w:val="24"/>
          <w:szCs w:val="24"/>
        </w:rPr>
      </w:pPr>
      <w:r/>
      <w:bookmarkStart w:id="405" w:name="OLE_LINK260"/>
      <w:r/>
      <w:bookmarkStart w:id="406" w:name="OLE_LINK261"/>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bookmarkEnd w:id="405"/>
      <w:r/>
      <w:bookmarkEnd w:id="406"/>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）指定专人负责与乙方的工作联系，协调各方面工作，以满足土地报批技术服务及相关工作进度要求。</w:t>
      </w:r>
      <w:r/>
    </w:p>
    <w:p>
      <w:pPr>
        <w:pStyle w:val="784"/>
        <w:ind w:firstLine="482"/>
        <w:spacing w:line="360" w:lineRule="auto"/>
        <w:rPr>
          <w:rFonts w:ascii="Times New Roman" w:hAnsi="Times New Roman"/>
          <w:sz w:val="24"/>
          <w:szCs w:val="24"/>
        </w:rPr>
      </w:pPr>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）指定专人负责与乙方的工作联系，协调各方面工作，以满足林地</w:t>
      </w:r>
      <w:bookmarkStart w:id="407" w:name="OLE_LINK415"/>
      <w:r/>
      <w:bookmarkStart w:id="408" w:name="OLE_LINK416"/>
      <w:r>
        <w:rPr>
          <w:rFonts w:ascii="Times New Roman" w:hAnsi="Times New Roman"/>
          <w:sz w:val="24"/>
          <w:szCs w:val="24"/>
        </w:rPr>
        <w:t xml:space="preserve">（湿地）</w:t>
      </w:r>
      <w:bookmarkEnd w:id="407"/>
      <w:r/>
      <w:bookmarkEnd w:id="408"/>
      <w:r>
        <w:rPr>
          <w:rFonts w:ascii="Times New Roman" w:hAnsi="Times New Roman"/>
          <w:sz w:val="24"/>
          <w:szCs w:val="24"/>
        </w:rPr>
        <w:t xml:space="preserve">报批技术服务及相关工作进度要求。</w:t>
      </w:r>
      <w:r/>
    </w:p>
    <w:p>
      <w:pPr>
        <w:pStyle w:val="784"/>
        <w:ind w:firstLine="480"/>
        <w:spacing w:line="360" w:lineRule="auto"/>
        <w:rPr>
          <w:rFonts w:ascii="Times New Roman" w:hAnsi="Times New Roman"/>
          <w:sz w:val="24"/>
          <w:szCs w:val="24"/>
        </w:rPr>
      </w:pPr>
      <w:r>
        <w:rPr>
          <w:rFonts w:ascii="Times New Roman" w:hAnsi="Times New Roman"/>
          <w:sz w:val="24"/>
          <w:szCs w:val="24"/>
        </w:rPr>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）为乙方进行资料收集、现场踏勘、调查、报批等工作提供便利条件。</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）甲方对乙方在工作过程中提出的有关问题应及时认真解答，对关键性的阶段成果应及时组织相关专家评议定案，及时做好文件的审查报批工作。</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）如乙方的工作进度严重滞后或工作质量严重低劣，已严重影响到本项目的后续工作或整体工作计划，甲方有权对中选人的工作内容或工作范围进行调整。</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）对乙方的成果予以维护，不得擅自修改和转让。</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）按合同规定及时支付服务费用。</w:t>
      </w:r>
      <w:r/>
    </w:p>
    <w:p>
      <w:pPr>
        <w:pStyle w:val="784"/>
        <w:ind w:firstLine="482"/>
        <w:spacing w:line="360" w:lineRule="auto"/>
        <w:rPr>
          <w:rFonts w:ascii="Times New Roman" w:hAnsi="Times New Roman"/>
          <w:b/>
          <w:sz w:val="24"/>
          <w:szCs w:val="24"/>
        </w:rPr>
        <w:outlineLvl w:val="0"/>
      </w:pPr>
      <w:r/>
      <w:bookmarkStart w:id="409" w:name="_Toc197954826"/>
      <w:r>
        <w:rPr>
          <w:rFonts w:ascii="Times New Roman" w:hAnsi="Times New Roman"/>
          <w:b/>
          <w:sz w:val="24"/>
          <w:szCs w:val="24"/>
        </w:rPr>
        <w:t xml:space="preserve">三、</w:t>
      </w:r>
      <w:bookmarkEnd w:id="409"/>
      <w:r>
        <w:rPr>
          <w:rFonts w:ascii="Times New Roman" w:hAnsi="Times New Roman"/>
          <w:b/>
          <w:sz w:val="24"/>
          <w:szCs w:val="24"/>
        </w:rPr>
        <w:t xml:space="preserve">费用与支付</w:t>
      </w:r>
      <w:r/>
    </w:p>
    <w:p>
      <w:pPr>
        <w:pStyle w:val="784"/>
        <w:ind w:firstLine="482"/>
        <w:spacing w:line="360" w:lineRule="auto"/>
        <w:rPr>
          <w:rFonts w:ascii="Times New Roman" w:hAnsi="Times New Roman"/>
          <w:b/>
          <w:sz w:val="24"/>
          <w:szCs w:val="24"/>
        </w:rPr>
      </w:pPr>
      <w:r>
        <w:rPr>
          <w:rFonts w:ascii="Times New Roman" w:hAnsi="Times New Roman"/>
          <w:b/>
          <w:sz w:val="24"/>
          <w:szCs w:val="24"/>
        </w:rPr>
        <w:t xml:space="preserve">1</w:t>
      </w:r>
      <w:r>
        <w:rPr>
          <w:rFonts w:ascii="Times New Roman" w:hAnsi="Times New Roman"/>
          <w:b/>
          <w:sz w:val="24"/>
          <w:szCs w:val="24"/>
        </w:rPr>
        <w:t xml:space="preserve">、合同费用的构成</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）本合同采用综合单价包干与综合</w:t>
      </w:r>
      <w:r>
        <w:rPr>
          <w:rFonts w:ascii="Times New Roman" w:hAnsi="Times New Roman"/>
          <w:sz w:val="24"/>
          <w:szCs w:val="24"/>
        </w:rPr>
        <w:t xml:space="preserve">合</w:t>
      </w:r>
      <w:r>
        <w:rPr>
          <w:rFonts w:ascii="Times New Roman" w:hAnsi="Times New Roman"/>
          <w:sz w:val="24"/>
          <w:szCs w:val="24"/>
        </w:rPr>
        <w:t xml:space="preserve">价包干相结合的形式，合同总价、综合单价及综合</w:t>
      </w:r>
      <w:r>
        <w:rPr>
          <w:rFonts w:ascii="Times New Roman" w:hAnsi="Times New Roman"/>
          <w:sz w:val="24"/>
          <w:szCs w:val="24"/>
        </w:rPr>
        <w:t xml:space="preserve">合价共同</w:t>
      </w:r>
      <w:r>
        <w:rPr>
          <w:rFonts w:ascii="Times New Roman" w:hAnsi="Times New Roman"/>
          <w:sz w:val="24"/>
          <w:szCs w:val="24"/>
        </w:rPr>
        <w:t xml:space="preserve">构成本合同价格。综合单价项目按中标单价与实际完成的工程量进行计量与支付。</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）合同总价为人民币（大写）</w:t>
      </w:r>
      <w:r>
        <w:rPr>
          <w:rFonts w:ascii="Times New Roman" w:hAnsi="Times New Roman"/>
          <w:sz w:val="24"/>
          <w:szCs w:val="24"/>
        </w:rPr>
        <w:t xml:space="preserve">____________</w:t>
      </w:r>
      <w:r>
        <w:rPr>
          <w:rFonts w:ascii="Times New Roman" w:hAnsi="Times New Roman"/>
          <w:b/>
          <w:bCs/>
          <w:sz w:val="24"/>
          <w:szCs w:val="24"/>
        </w:rPr>
        <w:t xml:space="preserve">（小写：</w:t>
      </w:r>
      <w:r>
        <w:rPr>
          <w:rFonts w:ascii="Times New Roman" w:hAnsi="Times New Roman"/>
          <w:b/>
          <w:bCs/>
          <w:sz w:val="24"/>
          <w:szCs w:val="24"/>
        </w:rPr>
        <w:t xml:space="preserve">¥</w:t>
      </w:r>
      <w:r>
        <w:rPr>
          <w:rFonts w:ascii="Times New Roman" w:hAnsi="Times New Roman"/>
          <w:sz w:val="24"/>
          <w:szCs w:val="24"/>
        </w:rPr>
        <w:t xml:space="preserve">.00</w:t>
      </w:r>
      <w:r>
        <w:rPr>
          <w:rFonts w:ascii="Times New Roman" w:hAnsi="Times New Roman"/>
          <w:sz w:val="24"/>
          <w:szCs w:val="24"/>
        </w:rPr>
        <w:t xml:space="preserve">元），系乙方完成本合同全部工作内容、提供完整技术服务（成果）、取得相关主管部门批准（批复）及履行后续服务的全部费用，包含但不限于管理费、人工费、交通差旅费、材料搜集费、调查分析测算费、现场踏勘费、设备费、安全措施费、保险、利润、印刷费、验收费用及所有相关税金等。合同履行期间，甲方不再另行支付任何费用。</w:t>
      </w:r>
      <w:r/>
    </w:p>
    <w:p>
      <w:pPr>
        <w:pStyle w:val="784"/>
        <w:ind w:firstLine="482"/>
        <w:spacing w:line="360" w:lineRule="auto"/>
        <w:rPr>
          <w:rFonts w:ascii="Times New Roman" w:hAnsi="Times New Roman"/>
          <w:sz w:val="24"/>
          <w:szCs w:val="24"/>
        </w:rPr>
      </w:pPr>
      <w:r/>
      <w:bookmarkStart w:id="410" w:name="OLE_LINK221"/>
      <w:r/>
      <w:bookmarkStart w:id="411" w:name="OLE_LINK266"/>
      <w:r/>
      <w:bookmarkStart w:id="412" w:name="OLE_LINK219"/>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bookmarkEnd w:id="410"/>
      <w:r/>
      <w:bookmarkEnd w:id="411"/>
      <w:r/>
      <w:bookmarkEnd w:id="412"/>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）乙方在编制</w:t>
      </w:r>
      <w:r>
        <w:rPr>
          <w:rFonts w:ascii="Times New Roman" w:hAnsi="Times New Roman"/>
          <w:sz w:val="24"/>
          <w:szCs w:val="24"/>
        </w:rPr>
        <w:t xml:space="preserve">土地组卷报批</w:t>
      </w:r>
      <w:r>
        <w:rPr>
          <w:rFonts w:ascii="Times New Roman" w:hAnsi="Times New Roman"/>
          <w:sz w:val="24"/>
          <w:szCs w:val="24"/>
        </w:rPr>
        <w:t xml:space="preserve">及土地复垦方案过程中，须密切联系设计单位，及时调整成果文件。作为有经验的乙方，应充分预见并考虑由此可能引起的重复工作或返工等因素，相关费用均已包含在所报单价或</w:t>
      </w:r>
      <w:r>
        <w:rPr>
          <w:rFonts w:ascii="Times New Roman" w:hAnsi="Times New Roman"/>
          <w:sz w:val="24"/>
          <w:szCs w:val="24"/>
        </w:rPr>
        <w:t xml:space="preserve">总额价</w:t>
      </w:r>
      <w:r>
        <w:rPr>
          <w:rFonts w:ascii="Times New Roman" w:hAnsi="Times New Roman"/>
          <w:sz w:val="24"/>
          <w:szCs w:val="24"/>
        </w:rPr>
        <w:t xml:space="preserve">内，合同实施期间甲方不接受乙方就此提出的任何变更申请。</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若合同</w:t>
      </w:r>
      <w:r>
        <w:rPr>
          <w:rFonts w:ascii="Times New Roman" w:hAnsi="Times New Roman"/>
          <w:sz w:val="24"/>
          <w:szCs w:val="24"/>
        </w:rPr>
        <w:t xml:space="preserve">实施期间未发生</w:t>
      </w:r>
      <w:r>
        <w:rPr>
          <w:rFonts w:ascii="Times New Roman" w:hAnsi="Times New Roman"/>
          <w:sz w:val="24"/>
          <w:szCs w:val="24"/>
        </w:rPr>
        <w:t xml:space="preserve">报批相关分项</w:t>
      </w:r>
      <w:r>
        <w:rPr>
          <w:rFonts w:ascii="Times New Roman" w:hAnsi="Times New Roman"/>
          <w:sz w:val="24"/>
          <w:szCs w:val="24"/>
        </w:rPr>
        <w:t xml:space="preserve">工作，则对应费用甲方不予计量与支付。</w:t>
      </w:r>
      <w:r/>
    </w:p>
    <w:p>
      <w:pPr>
        <w:pStyle w:val="784"/>
        <w:ind w:firstLine="482"/>
        <w:spacing w:line="360" w:lineRule="auto"/>
        <w:rPr>
          <w:rFonts w:ascii="Times New Roman" w:hAnsi="Times New Roman"/>
          <w:sz w:val="24"/>
          <w:szCs w:val="24"/>
        </w:rPr>
      </w:pPr>
      <w:r/>
      <w:bookmarkStart w:id="413" w:name="OLE_LINK265"/>
      <w:r/>
      <w:bookmarkStart w:id="414" w:name="OLE_LINK262"/>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bookmarkEnd w:id="413"/>
      <w:r/>
      <w:bookmarkEnd w:id="414"/>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）乙方在编制</w:t>
      </w:r>
      <w:r>
        <w:rPr>
          <w:rFonts w:ascii="Times New Roman" w:hAnsi="Times New Roman"/>
          <w:sz w:val="24"/>
          <w:szCs w:val="24"/>
        </w:rPr>
        <w:t xml:space="preserve">林地组卷报批</w:t>
      </w:r>
      <w:r>
        <w:rPr>
          <w:rFonts w:ascii="Times New Roman" w:hAnsi="Times New Roman"/>
          <w:sz w:val="24"/>
          <w:szCs w:val="24"/>
        </w:rPr>
        <w:t xml:space="preserve">及林地复垦方案过程中，须密切联系设计单位，及时调整成果文件。作为有经验的乙方，应充分预见并考虑由此可能引起的重复工作或返工等因素，相关费用均已包含在所报单价或</w:t>
      </w:r>
      <w:r>
        <w:rPr>
          <w:rFonts w:ascii="Times New Roman" w:hAnsi="Times New Roman"/>
          <w:sz w:val="24"/>
          <w:szCs w:val="24"/>
        </w:rPr>
        <w:t xml:space="preserve">总额价</w:t>
      </w:r>
      <w:r>
        <w:rPr>
          <w:rFonts w:ascii="Times New Roman" w:hAnsi="Times New Roman"/>
          <w:sz w:val="24"/>
          <w:szCs w:val="24"/>
        </w:rPr>
        <w:t xml:space="preserve">内，合同实施期间甲方不接受乙方就此提出的任何变更申请。</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若合同</w:t>
      </w:r>
      <w:r>
        <w:rPr>
          <w:rFonts w:ascii="Times New Roman" w:hAnsi="Times New Roman"/>
          <w:sz w:val="24"/>
          <w:szCs w:val="24"/>
        </w:rPr>
        <w:t xml:space="preserve">实施期间未发生</w:t>
      </w:r>
      <w:r>
        <w:rPr>
          <w:rFonts w:ascii="Times New Roman" w:hAnsi="Times New Roman"/>
          <w:sz w:val="24"/>
          <w:szCs w:val="24"/>
        </w:rPr>
        <w:t xml:space="preserve">报批相关分项</w:t>
      </w:r>
      <w:r>
        <w:rPr>
          <w:rFonts w:ascii="Times New Roman" w:hAnsi="Times New Roman"/>
          <w:sz w:val="24"/>
          <w:szCs w:val="24"/>
        </w:rPr>
        <w:t xml:space="preserve">工作，则对应费用甲方不予计量与支付。</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）如乙方工作进度未达到投标文件承诺的进度计划，甲方有权要求乙方增加服务人员，乙方应立即安排，由此产生的费用视为已包含在合同价格中，甲方不再另行支付。</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）本项目成果须按甲方要求的时间完成。鉴于政府对本项目的批复情况，甲方可能调整项目的阶段性工作周期或实行分段实施，乙方应无条件服从并配合甲方要求，由此增加的相关费用已包含在投标报价中，甲方</w:t>
      </w:r>
      <w:r>
        <w:rPr>
          <w:rFonts w:ascii="Times New Roman" w:hAnsi="Times New Roman"/>
          <w:sz w:val="24"/>
          <w:szCs w:val="24"/>
        </w:rPr>
        <w:t xml:space="preserve">不</w:t>
      </w:r>
      <w:r>
        <w:rPr>
          <w:rFonts w:ascii="Times New Roman" w:hAnsi="Times New Roman"/>
          <w:sz w:val="24"/>
          <w:szCs w:val="24"/>
        </w:rPr>
        <w:t xml:space="preserve">另行支付。</w:t>
      </w:r>
      <w:r/>
    </w:p>
    <w:p>
      <w:pPr>
        <w:pStyle w:val="784"/>
        <w:ind w:firstLine="482"/>
        <w:spacing w:line="360" w:lineRule="auto"/>
        <w:rPr>
          <w:rFonts w:ascii="Times New Roman" w:hAnsi="Times New Roman"/>
          <w:sz w:val="24"/>
          <w:szCs w:val="24"/>
        </w:rPr>
      </w:pPr>
      <w:r/>
      <w:bookmarkStart w:id="415" w:name="OLE_LINK167"/>
      <w:r/>
      <w:bookmarkStart w:id="416" w:name="OLE_LINK168"/>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r>
        <w:rPr>
          <w:rFonts w:ascii="Times New Roman" w:hAnsi="Times New Roman"/>
          <w:sz w:val="24"/>
          <w:szCs w:val="24"/>
        </w:rPr>
        <w:t xml:space="preserve">（</w:t>
      </w:r>
      <w:bookmarkEnd w:id="415"/>
      <w:r/>
      <w:bookmarkEnd w:id="416"/>
      <w:r>
        <w:rPr>
          <w:rFonts w:ascii="Times New Roman" w:hAnsi="Times New Roman"/>
          <w:sz w:val="24"/>
          <w:szCs w:val="24"/>
        </w:rPr>
        <w:t xml:space="preserve">7</w:t>
      </w:r>
      <w:r>
        <w:rPr>
          <w:rFonts w:ascii="Times New Roman" w:hAnsi="Times New Roman"/>
          <w:sz w:val="24"/>
          <w:szCs w:val="24"/>
        </w:rPr>
        <w:t xml:space="preserve">）土地报批工作存在反复申报、重复工作的可能，相关费用已全部包含在报价中，甲方不再另行支付。</w:t>
      </w:r>
      <w:r/>
    </w:p>
    <w:p>
      <w:pPr>
        <w:pStyle w:val="784"/>
        <w:ind w:firstLine="482"/>
        <w:spacing w:line="360" w:lineRule="auto"/>
        <w:rPr>
          <w:rFonts w:ascii="Times New Roman" w:hAnsi="Times New Roman"/>
          <w:sz w:val="24"/>
          <w:szCs w:val="24"/>
        </w:rPr>
      </w:pPr>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）林地（湿地）报批工作存在反复申报、重复工作的可能，相关费用已全部包含在报价中，甲方不再另行支付。</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乙方在咨询服务过程中如因其采用的技术方案侵犯他人专利权而引起索赔或诉讼，乙方应承担全部责任，并保障甲方免于承担由此造成的一切损害和损失。乙方采用其他未中标人投标文件中的技术方案的，应事先</w:t>
      </w:r>
      <w:r>
        <w:rPr>
          <w:rFonts w:ascii="Times New Roman" w:hAnsi="Times New Roman"/>
          <w:sz w:val="24"/>
          <w:szCs w:val="24"/>
        </w:rPr>
        <w:t xml:space="preserve">取得该未中标</w:t>
      </w:r>
      <w:r>
        <w:rPr>
          <w:rFonts w:ascii="Times New Roman" w:hAnsi="Times New Roman"/>
          <w:sz w:val="24"/>
          <w:szCs w:val="24"/>
        </w:rPr>
        <w:t xml:space="preserve">人的书面同意，并支付合理使用费。</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）乙方在服务过程中发生的人员伤亡，或造成第三方人员伤亡、财产损失，及由此引起的其他一切损害和损失，甲方均不承担责任。</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10</w:t>
      </w:r>
      <w:r>
        <w:rPr>
          <w:rFonts w:ascii="Times New Roman" w:hAnsi="Times New Roman"/>
          <w:sz w:val="24"/>
          <w:szCs w:val="24"/>
        </w:rPr>
        <w:t xml:space="preserve">）本项目按期取得相关主管部门批复文件所需的一切工作和费用，均由乙方负责并承担。</w:t>
      </w:r>
      <w:r/>
    </w:p>
    <w:p>
      <w:pPr>
        <w:ind w:firstLine="482"/>
        <w:spacing w:line="360" w:lineRule="auto"/>
        <w:rPr>
          <w:rFonts w:ascii="Times New Roman" w:hAnsi="Times New Roman"/>
          <w:b/>
          <w:color w:val="000000"/>
          <w:sz w:val="24"/>
          <w:szCs w:val="24"/>
          <w:lang w:val="zh-CN"/>
        </w:rPr>
      </w:pPr>
      <w:r>
        <w:rPr>
          <w:rFonts w:ascii="Times New Roman" w:hAnsi="Times New Roman"/>
          <w:b/>
          <w:color w:val="000000"/>
          <w:sz w:val="24"/>
          <w:szCs w:val="24"/>
        </w:rPr>
        <w:t xml:space="preserve">2</w:t>
      </w:r>
      <w:r>
        <w:rPr>
          <w:rFonts w:ascii="Times New Roman" w:hAnsi="Times New Roman"/>
          <w:b/>
          <w:color w:val="000000"/>
          <w:sz w:val="24"/>
          <w:szCs w:val="24"/>
        </w:rPr>
        <w:t xml:space="preserve">、</w:t>
      </w:r>
      <w:r>
        <w:rPr>
          <w:rFonts w:ascii="Times New Roman" w:hAnsi="Times New Roman"/>
          <w:b/>
          <w:color w:val="000000"/>
          <w:sz w:val="24"/>
          <w:szCs w:val="24"/>
          <w:lang w:val="zh-CN"/>
        </w:rPr>
        <w:t xml:space="preserve">费用的支付：</w:t>
      </w:r>
      <w:bookmarkStart w:id="417" w:name="OLE_LINK306"/>
      <w:r/>
      <w:bookmarkStart w:id="418" w:name="OLE_LINK309"/>
      <w:r>
        <w:rPr>
          <w:rFonts w:ascii="Times New Roman" w:hAnsi="Times New Roman"/>
          <w:color w:val="000000"/>
          <w:sz w:val="24"/>
          <w:szCs w:val="24"/>
          <w:lang w:val="zh-CN"/>
        </w:rPr>
        <w:t xml:space="preserve">详见采购需求。</w:t>
      </w:r>
      <w:bookmarkEnd w:id="417"/>
      <w:r/>
      <w:bookmarkEnd w:id="418"/>
      <w:r/>
      <w:r/>
    </w:p>
    <w:p>
      <w:pPr>
        <w:pStyle w:val="784"/>
        <w:ind w:firstLine="482"/>
        <w:spacing w:line="360" w:lineRule="auto"/>
        <w:rPr>
          <w:rFonts w:ascii="Times New Roman" w:hAnsi="Times New Roman"/>
          <w:b/>
          <w:sz w:val="24"/>
          <w:szCs w:val="24"/>
        </w:rPr>
        <w:outlineLvl w:val="0"/>
      </w:pPr>
      <w:r/>
      <w:bookmarkStart w:id="419" w:name="_Toc197954827"/>
      <w:r>
        <w:rPr>
          <w:rFonts w:ascii="Times New Roman" w:hAnsi="Times New Roman"/>
          <w:b/>
          <w:sz w:val="24"/>
          <w:szCs w:val="24"/>
        </w:rPr>
        <w:t xml:space="preserve">四、履约保证金</w:t>
      </w:r>
      <w:bookmarkEnd w:id="419"/>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本项目不收取履约保证金。</w:t>
      </w:r>
      <w:r/>
    </w:p>
    <w:p>
      <w:pPr>
        <w:pStyle w:val="784"/>
        <w:ind w:firstLine="482"/>
        <w:spacing w:line="360" w:lineRule="auto"/>
        <w:rPr>
          <w:rFonts w:ascii="Times New Roman" w:hAnsi="Times New Roman"/>
          <w:b/>
          <w:sz w:val="24"/>
          <w:szCs w:val="24"/>
        </w:rPr>
        <w:outlineLvl w:val="0"/>
      </w:pPr>
      <w:r/>
      <w:bookmarkStart w:id="420" w:name="_Toc197954828"/>
      <w:r>
        <w:rPr>
          <w:rFonts w:ascii="Times New Roman" w:hAnsi="Times New Roman"/>
          <w:b/>
          <w:sz w:val="24"/>
          <w:szCs w:val="24"/>
        </w:rPr>
        <w:t xml:space="preserve">五、验收标准及要求</w:t>
      </w:r>
      <w:bookmarkEnd w:id="420"/>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、验收标准：</w:t>
      </w:r>
      <w:r>
        <w:rPr>
          <w:rFonts w:ascii="Times New Roman" w:hAnsi="Times New Roman"/>
          <w:color w:val="000000"/>
          <w:sz w:val="24"/>
          <w:szCs w:val="24"/>
          <w:lang w:val="zh-CN"/>
        </w:rPr>
        <w:t xml:space="preserve">详见采购需求。</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、验收要求</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）甲方依法组织履约验收工作。</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）甲方在组织履约验收前，将根据项目特点制定验收方案，明确履约验收的时间、方式、程序等内容。乙方应根据验收方案内容做好相应配合工作。</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）对于实际使用人和甲方分离的项目，甲方邀请实际使用人参与验收。</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）如有必要，甲方邀请参加本项目的其他供应商或第三</w:t>
      </w:r>
      <w:r>
        <w:rPr>
          <w:rFonts w:ascii="Times New Roman" w:hAnsi="Times New Roman"/>
          <w:color w:val="000000"/>
          <w:sz w:val="24"/>
          <w:szCs w:val="24"/>
        </w:rPr>
        <w:t xml:space="preserve">方专业</w:t>
      </w:r>
      <w:r>
        <w:rPr>
          <w:rFonts w:ascii="Times New Roman" w:hAnsi="Times New Roman"/>
          <w:color w:val="000000"/>
          <w:sz w:val="24"/>
          <w:szCs w:val="24"/>
        </w:rPr>
        <w:t xml:space="preserve">机构及专家参与验收，相关意见将作为</w:t>
      </w:r>
      <w:r>
        <w:rPr>
          <w:rFonts w:ascii="Times New Roman" w:hAnsi="Times New Roman"/>
          <w:color w:val="000000"/>
          <w:sz w:val="24"/>
          <w:szCs w:val="24"/>
        </w:rPr>
        <w:t xml:space="preserve">验收书</w:t>
      </w:r>
      <w:r>
        <w:rPr>
          <w:rFonts w:ascii="Times New Roman" w:hAnsi="Times New Roman"/>
          <w:color w:val="000000"/>
          <w:sz w:val="24"/>
          <w:szCs w:val="24"/>
        </w:rPr>
        <w:t xml:space="preserve">的参考资料。</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）甲方成立验收小组，按照采购合同的约定对乙方的履约情况进行验收。验收时</w:t>
      </w:r>
      <w:r>
        <w:rPr>
          <w:rFonts w:ascii="Times New Roman" w:hAnsi="Times New Roman"/>
          <w:color w:val="000000"/>
          <w:sz w:val="24"/>
          <w:szCs w:val="24"/>
        </w:rPr>
        <w:t xml:space="preserve">,</w:t>
      </w:r>
      <w:r>
        <w:rPr>
          <w:rFonts w:ascii="Times New Roman" w:hAnsi="Times New Roman"/>
          <w:color w:val="000000"/>
          <w:sz w:val="24"/>
          <w:szCs w:val="24"/>
        </w:rPr>
        <w:t xml:space="preserve">甲方按照采购合同的约定对每一项技术、服务的履约情况进行确认。验收结束后</w:t>
      </w:r>
      <w:r>
        <w:rPr>
          <w:rFonts w:ascii="Times New Roman" w:hAnsi="Times New Roman"/>
          <w:color w:val="000000"/>
          <w:sz w:val="24"/>
          <w:szCs w:val="24"/>
        </w:rPr>
        <w:t xml:space="preserve">,</w:t>
      </w:r>
      <w:r>
        <w:rPr>
          <w:rFonts w:ascii="Times New Roman" w:hAnsi="Times New Roman"/>
          <w:color w:val="000000"/>
          <w:sz w:val="24"/>
          <w:szCs w:val="24"/>
        </w:rPr>
        <w:t xml:space="preserve">验收小组出具</w:t>
      </w:r>
      <w:r>
        <w:rPr>
          <w:rFonts w:ascii="Times New Roman" w:hAnsi="Times New Roman"/>
          <w:color w:val="000000"/>
          <w:sz w:val="24"/>
          <w:szCs w:val="24"/>
        </w:rPr>
        <w:t xml:space="preserve">验收书</w:t>
      </w:r>
      <w:r>
        <w:rPr>
          <w:rFonts w:ascii="Times New Roman" w:hAnsi="Times New Roman"/>
          <w:color w:val="000000"/>
          <w:sz w:val="24"/>
          <w:szCs w:val="24"/>
        </w:rPr>
        <w:t xml:space="preserve">,</w:t>
      </w:r>
      <w:r>
        <w:rPr>
          <w:rFonts w:ascii="Times New Roman" w:hAnsi="Times New Roman"/>
          <w:color w:val="000000"/>
          <w:sz w:val="24"/>
          <w:szCs w:val="24"/>
        </w:rPr>
        <w:t xml:space="preserve">列明各项标准的验收情况及项目总体评价</w:t>
      </w:r>
      <w:r>
        <w:rPr>
          <w:rFonts w:ascii="Times New Roman" w:hAnsi="Times New Roman"/>
          <w:color w:val="000000"/>
          <w:sz w:val="24"/>
          <w:szCs w:val="24"/>
        </w:rPr>
        <w:t xml:space="preserve">,</w:t>
      </w:r>
      <w:r>
        <w:rPr>
          <w:rFonts w:ascii="Times New Roman" w:hAnsi="Times New Roman"/>
          <w:color w:val="000000"/>
          <w:sz w:val="24"/>
          <w:szCs w:val="24"/>
        </w:rPr>
        <w:t xml:space="preserve">由验收双方共同签署。</w:t>
      </w:r>
      <w:r>
        <w:rPr>
          <w:rFonts w:ascii="Times New Roman" w:hAnsi="Times New Roman"/>
          <w:color w:val="000000"/>
          <w:sz w:val="24"/>
          <w:szCs w:val="24"/>
        </w:rPr>
        <w:t xml:space="preserve">履约验收的各项资料存档备查。</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）验收合格的项目</w:t>
      </w:r>
      <w:r>
        <w:rPr>
          <w:rFonts w:ascii="Times New Roman" w:hAnsi="Times New Roman"/>
          <w:color w:val="000000"/>
          <w:sz w:val="24"/>
          <w:szCs w:val="24"/>
        </w:rPr>
        <w:t xml:space="preserve">,</w:t>
      </w:r>
      <w:r>
        <w:rPr>
          <w:rFonts w:ascii="Times New Roman" w:hAnsi="Times New Roman"/>
          <w:color w:val="000000"/>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ascii="Times New Roman" w:hAnsi="Times New Roman"/>
          <w:color w:val="000000"/>
          <w:sz w:val="24"/>
          <w:szCs w:val="24"/>
        </w:rPr>
        <w:t xml:space="preserve">,</w:t>
      </w:r>
      <w:r>
        <w:rPr>
          <w:rFonts w:ascii="Times New Roman" w:hAnsi="Times New Roman"/>
          <w:color w:val="000000"/>
          <w:sz w:val="24"/>
          <w:szCs w:val="24"/>
        </w:rPr>
        <w:t xml:space="preserve">甲方将及时报告本级财政部门。</w:t>
      </w:r>
      <w:r/>
    </w:p>
    <w:p>
      <w:pPr>
        <w:pStyle w:val="784"/>
        <w:ind w:firstLine="482"/>
        <w:spacing w:line="360" w:lineRule="auto"/>
        <w:rPr>
          <w:rFonts w:ascii="Times New Roman" w:hAnsi="Times New Roman"/>
          <w:b/>
          <w:sz w:val="24"/>
          <w:szCs w:val="24"/>
        </w:rPr>
        <w:outlineLvl w:val="0"/>
      </w:pPr>
      <w:r/>
      <w:bookmarkStart w:id="421" w:name="_Toc197954829"/>
      <w:r>
        <w:rPr>
          <w:rFonts w:ascii="Times New Roman" w:hAnsi="Times New Roman"/>
          <w:b/>
          <w:sz w:val="24"/>
          <w:szCs w:val="24"/>
        </w:rPr>
        <w:t xml:space="preserve">六、违约责任与赔偿损失</w:t>
      </w:r>
      <w:bookmarkEnd w:id="421"/>
      <w:r/>
      <w:r/>
    </w:p>
    <w:p>
      <w:pPr>
        <w:ind w:firstLine="480"/>
        <w:spacing w:line="360" w:lineRule="auto"/>
        <w:rPr>
          <w:rFonts w:ascii="Times New Roman" w:hAnsi="Times New Roman"/>
          <w:sz w:val="24"/>
          <w:szCs w:val="24"/>
        </w:rPr>
      </w:pPr>
      <w:r/>
      <w:bookmarkStart w:id="422" w:name="_Hlk164581487"/>
      <w:r>
        <w:rPr>
          <w:rFonts w:ascii="Times New Roman" w:hAnsi="Times New Roman"/>
          <w:sz w:val="24"/>
          <w:szCs w:val="24"/>
        </w:rPr>
        <w:t xml:space="preserve">1</w:t>
      </w:r>
      <w:r>
        <w:rPr>
          <w:rFonts w:ascii="Times New Roman" w:hAnsi="Times New Roman"/>
          <w:sz w:val="24"/>
          <w:szCs w:val="24"/>
        </w:rPr>
        <w:t xml:space="preserve">、甲方的违约</w:t>
      </w:r>
      <w:r/>
    </w:p>
    <w:p>
      <w:pPr>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由于甲方变更项目、规模、条件，或提供的资料不准确，或对其所提交资料作较大修改，或未按期提供编制必需的资料、工作条件，而造成报告编制的返工、停工、窝工，甲方应按乙方实际消耗的工作量增付费用；由于甲方要求提前完成研究报告编制工作而导致增加的人员和费用，应另行计列。</w:t>
      </w:r>
      <w:r/>
    </w:p>
    <w:p>
      <w:pPr>
        <w:ind w:firstLine="480"/>
        <w:spacing w:line="360" w:lineRule="auto"/>
        <w:rPr>
          <w:rFonts w:ascii="Times New Roman" w:hAnsi="Times New Roman"/>
          <w:bCs/>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bCs/>
          <w:sz w:val="24"/>
          <w:szCs w:val="24"/>
        </w:rPr>
        <w:t xml:space="preserve">除不可抗力和财政支付管理流程导致的支付延期外，</w:t>
      </w:r>
      <w:bookmarkStart w:id="423" w:name="_Hlk164294161"/>
      <w:r>
        <w:rPr>
          <w:rFonts w:ascii="Times New Roman" w:hAnsi="Times New Roman"/>
          <w:sz w:val="24"/>
          <w:szCs w:val="24"/>
        </w:rPr>
        <w:t xml:space="preserve">甲方违约支付款项或逾期支付的，按贷款市场报价利率（</w:t>
      </w:r>
      <w:r>
        <w:rPr>
          <w:rFonts w:ascii="Times New Roman" w:hAnsi="Times New Roman"/>
          <w:sz w:val="24"/>
          <w:szCs w:val="24"/>
        </w:rPr>
        <w:t xml:space="preserve">LPR</w:t>
      </w:r>
      <w:r>
        <w:rPr>
          <w:rFonts w:ascii="Times New Roman" w:hAnsi="Times New Roman"/>
          <w:sz w:val="24"/>
          <w:szCs w:val="24"/>
        </w:rPr>
        <w:t xml:space="preserve">）</w:t>
      </w:r>
      <w:r>
        <w:rPr>
          <w:rFonts w:ascii="Times New Roman" w:hAnsi="Times New Roman"/>
          <w:sz w:val="24"/>
          <w:szCs w:val="24"/>
        </w:rPr>
        <w:t xml:space="preserve">上浮</w:t>
      </w:r>
      <w:r>
        <w:rPr>
          <w:rFonts w:ascii="Times New Roman" w:hAnsi="Times New Roman"/>
          <w:sz w:val="24"/>
          <w:szCs w:val="24"/>
        </w:rPr>
        <w:t xml:space="preserve">20%</w:t>
      </w:r>
      <w:r>
        <w:rPr>
          <w:rFonts w:ascii="Times New Roman" w:hAnsi="Times New Roman"/>
          <w:sz w:val="24"/>
          <w:szCs w:val="24"/>
        </w:rPr>
        <w:t xml:space="preserve">后的利率支付超期资金占用费。</w:t>
      </w:r>
      <w:bookmarkEnd w:id="423"/>
      <w:r/>
      <w:r/>
    </w:p>
    <w:p>
      <w:pPr>
        <w:contextualSpacing/>
        <w:ind w:firstLine="480"/>
        <w:spacing w:line="360" w:lineRule="auto"/>
        <w:tabs>
          <w:tab w:val="left" w:pos="525" w:leader="none"/>
        </w:tabs>
        <w:rPr>
          <w:rFonts w:ascii="Times New Roman" w:hAnsi="Times New Roman"/>
          <w:bCs/>
          <w:sz w:val="24"/>
          <w:szCs w:val="24"/>
        </w:rPr>
      </w:pPr>
      <w:r>
        <w:rPr>
          <w:rFonts w:ascii="Times New Roman" w:hAnsi="Times New Roman"/>
          <w:bCs/>
          <w:sz w:val="24"/>
          <w:szCs w:val="24"/>
        </w:rPr>
        <w:t xml:space="preserve">付款时间为甲方向财政部门提出支付申请的时间，而非款项实际到达乙方账户的时间。如因政府财政支付流程导致的支付延期，甲方不承担责任，也不能作为乙方延迟履行或不履行合同义务的抗辩理由。</w:t>
      </w:r>
      <w:r/>
    </w:p>
    <w:p>
      <w:pPr>
        <w:contextualSpacing/>
        <w:ind w:firstLine="480"/>
        <w:spacing w:line="360" w:lineRule="auto"/>
        <w:tabs>
          <w:tab w:val="left" w:pos="525" w:leader="none"/>
        </w:tabs>
        <w:rPr>
          <w:rFonts w:ascii="Times New Roman" w:hAnsi="Times New Roman"/>
          <w:bCs/>
          <w:sz w:val="24"/>
          <w:szCs w:val="24"/>
        </w:rPr>
      </w:pPr>
      <w:r>
        <w:rPr>
          <w:rFonts w:ascii="Times New Roman" w:hAnsi="Times New Roman"/>
          <w:bCs/>
          <w:sz w:val="24"/>
          <w:szCs w:val="24"/>
        </w:rPr>
        <w:t xml:space="preserve">（</w:t>
      </w:r>
      <w:r>
        <w:rPr>
          <w:rFonts w:ascii="Times New Roman" w:hAnsi="Times New Roman"/>
          <w:bCs/>
          <w:sz w:val="24"/>
          <w:szCs w:val="24"/>
        </w:rPr>
        <w:t xml:space="preserve">3</w:t>
      </w:r>
      <w:r>
        <w:rPr>
          <w:rFonts w:ascii="Times New Roman" w:hAnsi="Times New Roman"/>
          <w:bCs/>
          <w:sz w:val="24"/>
          <w:szCs w:val="24"/>
        </w:rPr>
        <w:t xml:space="preserve">）在合同履行期间，甲方要求终止或解除合同的（乙方原因或不可抗力原因除外</w:t>
      </w:r>
      <w:r>
        <w:rPr>
          <w:rFonts w:ascii="Times New Roman" w:hAnsi="Times New Roman"/>
          <w:bCs/>
          <w:sz w:val="24"/>
          <w:szCs w:val="24"/>
        </w:rPr>
        <w:t xml:space="preserve">）</w:t>
      </w:r>
      <w:r>
        <w:rPr>
          <w:rFonts w:ascii="Times New Roman" w:hAnsi="Times New Roman"/>
          <w:bCs/>
          <w:sz w:val="24"/>
          <w:szCs w:val="24"/>
        </w:rPr>
        <w:t xml:space="preserve">，甲方应按乙方截至合同终止之日已完成的实际工作量支付相应服务费用。合同已支付预付款的，按实际完成工作量结算后多退少补。</w:t>
      </w:r>
      <w:r/>
    </w:p>
    <w:p>
      <w:pPr>
        <w:pStyle w:val="747"/>
        <w:ind w:firstLine="480"/>
        <w:rPr>
          <w:rFonts w:ascii="Times New Roman" w:hAnsi="Times New Roman"/>
          <w:bCs/>
          <w:sz w:val="24"/>
          <w:szCs w:val="24"/>
        </w:rPr>
      </w:pPr>
      <w:r/>
      <w:bookmarkStart w:id="424" w:name="OLE_LINK51"/>
      <w:r/>
      <w:bookmarkStart w:id="425" w:name="OLE_LINK52"/>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w:t>
      </w:r>
      <w:bookmarkEnd w:id="424"/>
      <w:r/>
      <w:bookmarkEnd w:id="425"/>
      <w:r>
        <w:rPr>
          <w:rFonts w:ascii="Times New Roman" w:hAnsi="Times New Roman"/>
          <w:bCs/>
          <w:sz w:val="24"/>
          <w:szCs w:val="24"/>
        </w:rPr>
        <w:t xml:space="preserve">如果因政府采购监督管理部门在处理投诉事项期间书面通知暂停采购活动，或因询问、质疑事项导致合同中止履行的，甲方不承担违约责任，但甲方应在收到暂停通知后</w:t>
      </w:r>
      <w:r>
        <w:rPr>
          <w:rFonts w:ascii="Times New Roman" w:hAnsi="Times New Roman"/>
          <w:bCs/>
          <w:sz w:val="24"/>
          <w:szCs w:val="24"/>
        </w:rPr>
        <w:t xml:space="preserve">5</w:t>
      </w:r>
      <w:r>
        <w:rPr>
          <w:rFonts w:ascii="Times New Roman" w:hAnsi="Times New Roman"/>
          <w:bCs/>
          <w:sz w:val="24"/>
          <w:szCs w:val="24"/>
        </w:rPr>
        <w:t xml:space="preserve">个工作日内书面通知乙方暂停工作，并在暂停事由消除后</w:t>
      </w:r>
      <w:r>
        <w:rPr>
          <w:rFonts w:ascii="Times New Roman" w:hAnsi="Times New Roman"/>
          <w:bCs/>
          <w:sz w:val="24"/>
          <w:szCs w:val="24"/>
        </w:rPr>
        <w:t xml:space="preserve">5</w:t>
      </w:r>
      <w:r>
        <w:rPr>
          <w:rFonts w:ascii="Times New Roman" w:hAnsi="Times New Roman"/>
          <w:bCs/>
          <w:sz w:val="24"/>
          <w:szCs w:val="24"/>
        </w:rPr>
        <w:t xml:space="preserve">个工作日内书面通知乙方恢复工作。因上述中止导致乙方产生额外费用或工期延误的，甲方应与乙方协商顺延相应服务期，因乙方原因导致的投诉、询问、质疑事项除外。</w:t>
      </w:r>
      <w:r/>
    </w:p>
    <w:p>
      <w:pPr>
        <w:ind w:firstLine="480"/>
        <w:spacing w:line="360" w:lineRule="auto"/>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、乙方的违约</w:t>
      </w:r>
      <w:r/>
    </w:p>
    <w:p>
      <w:pPr>
        <w:pStyle w:val="747"/>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1</w:t>
      </w:r>
      <w:r>
        <w:rPr>
          <w:rFonts w:ascii="Times New Roman" w:hAnsi="Times New Roman"/>
          <w:bCs/>
          <w:sz w:val="24"/>
          <w:szCs w:val="24"/>
        </w:rPr>
        <w:t xml:space="preserve">）</w:t>
      </w:r>
      <w:r>
        <w:rPr>
          <w:rFonts w:ascii="Times New Roman" w:hAnsi="Times New Roman"/>
          <w:bCs/>
          <w:sz w:val="24"/>
          <w:szCs w:val="24"/>
        </w:rPr>
        <w:t xml:space="preserve">如乙方的工作进度严重滞后或工作质量严重低劣，</w:t>
      </w:r>
      <w:r>
        <w:rPr>
          <w:rFonts w:ascii="Times New Roman" w:hAnsi="Times New Roman"/>
          <w:sz w:val="24"/>
          <w:szCs w:val="24"/>
        </w:rPr>
        <w:t xml:space="preserve">已严重影响到本项目的后续工作或整体工作计划，甲方有权对乙方的工作内容或工作范围进行合理调整。乙方应予以配合；因调整导致服务期延误的，相应服务期顺延。</w:t>
      </w:r>
      <w:r/>
    </w:p>
    <w:p>
      <w:pPr>
        <w:pStyle w:val="747"/>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2</w:t>
      </w:r>
      <w:r>
        <w:rPr>
          <w:rFonts w:ascii="Times New Roman" w:hAnsi="Times New Roman"/>
          <w:bCs/>
          <w:sz w:val="24"/>
          <w:szCs w:val="24"/>
        </w:rPr>
        <w:t xml:space="preserve">）</w:t>
      </w:r>
      <w:r>
        <w:rPr>
          <w:rFonts w:ascii="Times New Roman" w:hAnsi="Times New Roman"/>
          <w:sz w:val="24"/>
          <w:szCs w:val="24"/>
        </w:rPr>
        <w:t xml:space="preserve">如果乙方将任务转包或者未经甲方同意非法分包，甲方有权要求乙方在</w:t>
      </w:r>
      <w:r>
        <w:rPr>
          <w:rFonts w:ascii="Times New Roman" w:hAnsi="Times New Roman"/>
          <w:sz w:val="24"/>
          <w:szCs w:val="24"/>
        </w:rPr>
        <w:t xml:space="preserve">3</w:t>
      </w:r>
      <w:r>
        <w:rPr>
          <w:rFonts w:ascii="Times New Roman" w:hAnsi="Times New Roman"/>
          <w:sz w:val="24"/>
          <w:szCs w:val="24"/>
        </w:rPr>
        <w:t xml:space="preserve">个工作日内纠正，逾期未纠正的，甲方有权按合同总价的</w:t>
      </w:r>
      <w:r>
        <w:rPr>
          <w:rFonts w:ascii="Times New Roman" w:hAnsi="Times New Roman"/>
          <w:sz w:val="24"/>
          <w:szCs w:val="24"/>
        </w:rPr>
        <w:t xml:space="preserve">10%</w:t>
      </w:r>
      <w:r>
        <w:rPr>
          <w:rFonts w:ascii="Times New Roman" w:hAnsi="Times New Roman"/>
          <w:sz w:val="24"/>
          <w:szCs w:val="24"/>
        </w:rPr>
        <w:t xml:space="preserve">向乙方收取违约金，并可</w:t>
      </w:r>
      <w:r>
        <w:rPr>
          <w:rFonts w:ascii="Times New Roman" w:hAnsi="Times New Roman"/>
          <w:sz w:val="24"/>
          <w:szCs w:val="24"/>
        </w:rPr>
        <w:t xml:space="preserve">从应付合同款项中直接扣除，违约金不足以弥补甲方实际损失的，甲方有权要求乙方赔偿超出部分。</w:t>
      </w:r>
      <w:r/>
    </w:p>
    <w:p>
      <w:pPr>
        <w:pStyle w:val="747"/>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3</w:t>
      </w:r>
      <w:r>
        <w:rPr>
          <w:rFonts w:ascii="Times New Roman" w:hAnsi="Times New Roman"/>
          <w:bCs/>
          <w:sz w:val="24"/>
          <w:szCs w:val="24"/>
        </w:rPr>
        <w:t xml:space="preserve">）</w:t>
      </w:r>
      <w:r>
        <w:rPr>
          <w:rFonts w:ascii="Times New Roman" w:hAnsi="Times New Roman"/>
          <w:sz w:val="24"/>
          <w:szCs w:val="24"/>
        </w:rPr>
        <w:t xml:space="preserve">乙方未按照国家现行的标准或规范开展工作，或未根据甲方的指令进行变更，给甲方造成损失等，如发生上述任何行为，除由有关部门给予处罚外，甲方将按合同总价的</w:t>
      </w:r>
      <w:r>
        <w:rPr>
          <w:rFonts w:ascii="Times New Roman" w:hAnsi="Times New Roman"/>
          <w:sz w:val="24"/>
          <w:szCs w:val="24"/>
        </w:rPr>
        <w:t xml:space="preserve">5%</w:t>
      </w:r>
      <w:r>
        <w:rPr>
          <w:rFonts w:ascii="Times New Roman" w:hAnsi="Times New Roman"/>
          <w:sz w:val="24"/>
          <w:szCs w:val="24"/>
        </w:rPr>
        <w:t xml:space="preserve">扣除乙方的违约金。</w:t>
      </w:r>
      <w:r/>
    </w:p>
    <w:p>
      <w:pPr>
        <w:pStyle w:val="747"/>
        <w:ind w:firstLine="482"/>
        <w:rPr>
          <w:rFonts w:ascii="Times New Roman" w:hAnsi="Times New Roman"/>
          <w:sz w:val="24"/>
          <w:szCs w:val="24"/>
        </w:rPr>
      </w:pPr>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bookmarkStart w:id="426" w:name="OLE_LINK241"/>
      <w:r/>
      <w:bookmarkStart w:id="427" w:name="OLE_LINK242"/>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w:t>
      </w:r>
      <w:r>
        <w:rPr>
          <w:rFonts w:ascii="Times New Roman" w:hAnsi="Times New Roman"/>
          <w:sz w:val="24"/>
          <w:szCs w:val="24"/>
        </w:rPr>
        <w:t xml:space="preserve">土地</w:t>
      </w:r>
      <w:bookmarkEnd w:id="426"/>
      <w:r/>
      <w:bookmarkEnd w:id="427"/>
      <w:r>
        <w:rPr>
          <w:rFonts w:ascii="Times New Roman" w:hAnsi="Times New Roman"/>
          <w:sz w:val="24"/>
          <w:szCs w:val="24"/>
        </w:rPr>
        <w:t xml:space="preserve">组卷报批</w:t>
      </w:r>
      <w:r>
        <w:rPr>
          <w:rFonts w:ascii="Times New Roman" w:hAnsi="Times New Roman"/>
          <w:sz w:val="24"/>
          <w:szCs w:val="24"/>
        </w:rPr>
        <w:t xml:space="preserve">报告等因深度不够、质量低劣、不符合国家文件规定或</w:t>
      </w:r>
      <w:r>
        <w:rPr>
          <w:rFonts w:ascii="Times New Roman" w:hAnsi="Times New Roman"/>
          <w:sz w:val="24"/>
          <w:szCs w:val="24"/>
        </w:rPr>
        <w:t xml:space="preserve">土地组卷报批</w:t>
      </w:r>
      <w:r>
        <w:rPr>
          <w:rFonts w:ascii="Times New Roman" w:hAnsi="Times New Roman"/>
          <w:sz w:val="24"/>
          <w:szCs w:val="24"/>
        </w:rPr>
        <w:t xml:space="preserve">报告等未获审查通过、引起返工而造成的质量问题除由乙方负责继续完善外，甲方可扣除乙方合同总价的</w:t>
      </w:r>
      <w:r>
        <w:rPr>
          <w:rFonts w:ascii="Times New Roman" w:hAnsi="Times New Roman"/>
          <w:sz w:val="24"/>
          <w:szCs w:val="24"/>
        </w:rPr>
        <w:t xml:space="preserve">5%</w:t>
      </w:r>
      <w:r>
        <w:rPr>
          <w:rFonts w:ascii="Times New Roman" w:hAnsi="Times New Roman"/>
          <w:sz w:val="24"/>
          <w:szCs w:val="24"/>
        </w:rPr>
        <w:t xml:space="preserve">违约金。</w:t>
      </w:r>
      <w:r/>
    </w:p>
    <w:p>
      <w:pPr>
        <w:pStyle w:val="747"/>
        <w:ind w:firstLine="482"/>
        <w:rPr>
          <w:rFonts w:ascii="Times New Roman" w:hAnsi="Times New Roman"/>
          <w:sz w:val="24"/>
          <w:szCs w:val="24"/>
        </w:rPr>
      </w:pPr>
      <w:r/>
      <w:bookmarkStart w:id="428" w:name="OLE_LINK244"/>
      <w:r/>
      <w:bookmarkStart w:id="429" w:name="OLE_LINK243"/>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bookmarkStart w:id="430" w:name="OLE_LINK248"/>
      <w:r/>
      <w:bookmarkStart w:id="431" w:name="OLE_LINK247"/>
      <w:r/>
      <w:bookmarkEnd w:id="428"/>
      <w:r/>
      <w:bookmarkEnd w:id="429"/>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w:t>
      </w:r>
      <w:r>
        <w:rPr>
          <w:rFonts w:ascii="Times New Roman" w:hAnsi="Times New Roman"/>
          <w:sz w:val="24"/>
          <w:szCs w:val="24"/>
        </w:rPr>
        <w:t xml:space="preserve">林</w:t>
      </w:r>
      <w:bookmarkEnd w:id="430"/>
      <w:r/>
      <w:bookmarkEnd w:id="431"/>
      <w:r>
        <w:rPr>
          <w:rFonts w:ascii="Times New Roman" w:hAnsi="Times New Roman"/>
          <w:sz w:val="24"/>
          <w:szCs w:val="24"/>
        </w:rPr>
        <w:t xml:space="preserve">地组卷报批</w:t>
      </w:r>
      <w:r>
        <w:rPr>
          <w:rFonts w:ascii="Times New Roman" w:hAnsi="Times New Roman"/>
          <w:sz w:val="24"/>
          <w:szCs w:val="24"/>
        </w:rPr>
        <w:t xml:space="preserve">报告等因深度不够、质量低劣、不符合国家文件规定或</w:t>
      </w:r>
      <w:r>
        <w:rPr>
          <w:rFonts w:ascii="Times New Roman" w:hAnsi="Times New Roman"/>
          <w:sz w:val="24"/>
          <w:szCs w:val="24"/>
        </w:rPr>
        <w:t xml:space="preserve">林地组卷报批</w:t>
      </w:r>
      <w:r>
        <w:rPr>
          <w:rFonts w:ascii="Times New Roman" w:hAnsi="Times New Roman"/>
          <w:sz w:val="24"/>
          <w:szCs w:val="24"/>
        </w:rPr>
        <w:t xml:space="preserve">报告等未获审查通过、引起返工而造成的质量问题除由乙方负责继续完善外，甲方可扣除乙方合同总价的</w:t>
      </w:r>
      <w:r>
        <w:rPr>
          <w:rFonts w:ascii="Times New Roman" w:hAnsi="Times New Roman"/>
          <w:sz w:val="24"/>
          <w:szCs w:val="24"/>
        </w:rPr>
        <w:t xml:space="preserve">5%</w:t>
      </w:r>
      <w:r>
        <w:rPr>
          <w:rFonts w:ascii="Times New Roman" w:hAnsi="Times New Roman"/>
          <w:sz w:val="24"/>
          <w:szCs w:val="24"/>
        </w:rPr>
        <w:t xml:space="preserve">违约金。</w:t>
      </w:r>
      <w:r/>
    </w:p>
    <w:p>
      <w:pPr>
        <w:pStyle w:val="747"/>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5</w:t>
      </w:r>
      <w:r>
        <w:rPr>
          <w:rFonts w:ascii="Times New Roman" w:hAnsi="Times New Roman"/>
          <w:bCs/>
          <w:sz w:val="24"/>
          <w:szCs w:val="24"/>
        </w:rPr>
        <w:t xml:space="preserve">）</w:t>
      </w:r>
      <w:r>
        <w:rPr>
          <w:rFonts w:ascii="Times New Roman" w:hAnsi="Times New Roman"/>
          <w:sz w:val="24"/>
          <w:szCs w:val="24"/>
        </w:rPr>
        <w:t xml:space="preserve">如果乙方无正当理由未能按期提交文件或节点计划未报批完成（甲方同意延长期限的情况除外），则每延期</w:t>
      </w:r>
      <w:r>
        <w:rPr>
          <w:rFonts w:ascii="Times New Roman" w:hAnsi="Times New Roman"/>
          <w:sz w:val="24"/>
          <w:szCs w:val="24"/>
        </w:rPr>
        <w:t xml:space="preserve">7</w:t>
      </w:r>
      <w:r>
        <w:rPr>
          <w:rFonts w:ascii="Times New Roman" w:hAnsi="Times New Roman"/>
          <w:sz w:val="24"/>
          <w:szCs w:val="24"/>
        </w:rPr>
        <w:t xml:space="preserve">天（不足</w:t>
      </w:r>
      <w:r>
        <w:rPr>
          <w:rFonts w:ascii="Times New Roman" w:hAnsi="Times New Roman"/>
          <w:sz w:val="24"/>
          <w:szCs w:val="24"/>
        </w:rPr>
        <w:t xml:space="preserve">7</w:t>
      </w:r>
      <w:r>
        <w:rPr>
          <w:rFonts w:ascii="Times New Roman" w:hAnsi="Times New Roman"/>
          <w:sz w:val="24"/>
          <w:szCs w:val="24"/>
        </w:rPr>
        <w:t xml:space="preserve">天按</w:t>
      </w:r>
      <w:r>
        <w:rPr>
          <w:rFonts w:ascii="Times New Roman" w:hAnsi="Times New Roman"/>
          <w:sz w:val="24"/>
          <w:szCs w:val="24"/>
        </w:rPr>
        <w:t xml:space="preserve">7</w:t>
      </w:r>
      <w:r>
        <w:rPr>
          <w:rFonts w:ascii="Times New Roman" w:hAnsi="Times New Roman"/>
          <w:sz w:val="24"/>
          <w:szCs w:val="24"/>
        </w:rPr>
        <w:t xml:space="preserve">天计），甲方有权按合同费用总金额的</w:t>
      </w:r>
      <w:r>
        <w:rPr>
          <w:rFonts w:ascii="Times New Roman" w:hAnsi="Times New Roman"/>
          <w:sz w:val="24"/>
          <w:szCs w:val="24"/>
        </w:rPr>
        <w:t xml:space="preserve">0.5%</w:t>
      </w:r>
      <w:r>
        <w:rPr>
          <w:rFonts w:ascii="Times New Roman" w:hAnsi="Times New Roman"/>
          <w:sz w:val="24"/>
          <w:szCs w:val="24"/>
        </w:rPr>
        <w:t xml:space="preserve">扣除乙方的违约金，但违约金总额累计不超过合同费用总金额的</w:t>
      </w:r>
      <w:r>
        <w:rPr>
          <w:rFonts w:ascii="Times New Roman" w:hAnsi="Times New Roman"/>
          <w:sz w:val="24"/>
          <w:szCs w:val="24"/>
        </w:rPr>
        <w:t xml:space="preserve">20%</w:t>
      </w:r>
      <w:r>
        <w:rPr>
          <w:rFonts w:ascii="Times New Roman" w:hAnsi="Times New Roman"/>
          <w:sz w:val="24"/>
          <w:szCs w:val="24"/>
        </w:rPr>
        <w:t xml:space="preserve">。延期超过</w:t>
      </w:r>
      <w:r>
        <w:rPr>
          <w:rFonts w:ascii="Times New Roman" w:hAnsi="Times New Roman"/>
          <w:sz w:val="24"/>
          <w:szCs w:val="24"/>
        </w:rPr>
        <w:t xml:space="preserve">21</w:t>
      </w:r>
      <w:r>
        <w:rPr>
          <w:rFonts w:ascii="Times New Roman" w:hAnsi="Times New Roman"/>
          <w:sz w:val="24"/>
          <w:szCs w:val="24"/>
        </w:rPr>
        <w:t xml:space="preserve">天时，甲方有权终止合同，由此造成的甲方经济损失由乙方承担。因甲方原因、不可抗力或政府审批环节非因乙方原因导致的延迟，相应期限顺延，乙方不承担违约责任。</w:t>
      </w:r>
      <w:r/>
    </w:p>
    <w:p>
      <w:pPr>
        <w:pStyle w:val="747"/>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6</w:t>
      </w:r>
      <w:r>
        <w:rPr>
          <w:rFonts w:ascii="Times New Roman" w:hAnsi="Times New Roman"/>
          <w:bCs/>
          <w:sz w:val="24"/>
          <w:szCs w:val="24"/>
        </w:rPr>
        <w:t xml:space="preserve">）</w:t>
      </w:r>
      <w:r>
        <w:rPr>
          <w:rFonts w:ascii="Times New Roman" w:hAnsi="Times New Roman"/>
          <w:sz w:val="24"/>
          <w:szCs w:val="24"/>
        </w:rPr>
        <w:t xml:space="preserve">合同生效后，如乙方无正当理由提出终止合同，应退还甲方已支付的全部费用，并承担由此给甲方造成的直接经济损失。甲方已享受服务成果的，应扣除相应部分的价值后结算。</w:t>
      </w:r>
      <w:r/>
    </w:p>
    <w:p>
      <w:pPr>
        <w:pStyle w:val="784"/>
        <w:ind w:firstLine="480"/>
        <w:spacing w:line="360" w:lineRule="auto"/>
        <w:rPr>
          <w:rFonts w:ascii="Times New Roman" w:hAnsi="Times New Roman"/>
          <w:sz w:val="24"/>
          <w:szCs w:val="24"/>
        </w:rPr>
      </w:pPr>
      <w:r/>
      <w:bookmarkStart w:id="432" w:name="OLE_LINK14"/>
      <w:r/>
      <w:bookmarkStart w:id="433" w:name="OLE_LINK15"/>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w:t>
      </w:r>
      <w:bookmarkEnd w:id="432"/>
      <w:r/>
      <w:bookmarkEnd w:id="433"/>
      <w:r>
        <w:rPr>
          <w:rFonts w:ascii="Times New Roman" w:hAnsi="Times New Roman"/>
          <w:sz w:val="24"/>
          <w:szCs w:val="24"/>
        </w:rPr>
        <w:t xml:space="preserve">对于乙方应当承担的违约责任或者损害赔偿责任，甲方可在应付款中直接扣除，不足部分乙方在</w:t>
      </w:r>
      <w:r>
        <w:rPr>
          <w:rFonts w:ascii="Times New Roman" w:hAnsi="Times New Roman"/>
          <w:sz w:val="24"/>
          <w:szCs w:val="24"/>
        </w:rPr>
        <w:t xml:space="preserve">15</w:t>
      </w:r>
      <w:r>
        <w:rPr>
          <w:rFonts w:ascii="Times New Roman" w:hAnsi="Times New Roman"/>
          <w:sz w:val="24"/>
          <w:szCs w:val="24"/>
        </w:rPr>
        <w:t xml:space="preserve">日内补足。</w:t>
      </w:r>
      <w:r>
        <w:rPr>
          <w:rFonts w:ascii="Times New Roman" w:hAnsi="Times New Roman"/>
          <w:sz w:val="24"/>
          <w:szCs w:val="24"/>
        </w:rPr>
        <w:t xml:space="preserve"> </w:t>
      </w:r>
      <w:r/>
    </w:p>
    <w:p>
      <w:pPr>
        <w:pStyle w:val="784"/>
        <w:ind w:firstLine="480"/>
        <w:spacing w:line="360" w:lineRule="auto"/>
        <w:rPr>
          <w:rFonts w:ascii="Times New Roman" w:hAnsi="Times New Roman"/>
          <w:sz w:val="24"/>
          <w:szCs w:val="24"/>
        </w:rPr>
      </w:pPr>
      <w:r/>
      <w:bookmarkStart w:id="434" w:name="OLE_LINK39"/>
      <w:r/>
      <w:bookmarkStart w:id="435" w:name="OLE_LINK40"/>
      <w:r>
        <w:rPr>
          <w:rFonts w:ascii="Times New Roman" w:hAnsi="Times New Roman"/>
          <w:sz w:val="24"/>
          <w:szCs w:val="24"/>
        </w:rPr>
        <w:t xml:space="preserve">（</w:t>
      </w:r>
      <w:bookmarkEnd w:id="434"/>
      <w:r/>
      <w:bookmarkEnd w:id="435"/>
      <w:r>
        <w:rPr>
          <w:rFonts w:ascii="Times New Roman" w:hAnsi="Times New Roman"/>
          <w:sz w:val="24"/>
          <w:szCs w:val="24"/>
        </w:rPr>
        <w:t xml:space="preserve">8</w:t>
      </w:r>
      <w:r>
        <w:rPr>
          <w:rFonts w:ascii="Times New Roman" w:hAnsi="Times New Roman"/>
          <w:sz w:val="24"/>
          <w:szCs w:val="24"/>
        </w:rPr>
        <w:t xml:space="preserve">）服务期内，乙方应负责现场的协调沟通。若乙方无正当理由未能按时派员到现场并在合理时间内解决问题，甲方有权按每次</w:t>
      </w:r>
      <w:r>
        <w:rPr>
          <w:rFonts w:ascii="Times New Roman" w:hAnsi="Times New Roman"/>
          <w:sz w:val="24"/>
          <w:szCs w:val="24"/>
        </w:rPr>
        <w:t xml:space="preserve">5,000</w:t>
      </w:r>
      <w:r>
        <w:rPr>
          <w:rFonts w:ascii="Times New Roman" w:hAnsi="Times New Roman"/>
          <w:sz w:val="24"/>
          <w:szCs w:val="24"/>
        </w:rPr>
        <w:t xml:space="preserve">元向乙方主张违约金，但累计不超过合同总价的</w:t>
      </w:r>
      <w:r>
        <w:rPr>
          <w:rFonts w:ascii="Times New Roman" w:hAnsi="Times New Roman"/>
          <w:sz w:val="24"/>
          <w:szCs w:val="24"/>
        </w:rPr>
        <w:t xml:space="preserve">5%</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bookmarkStart w:id="436" w:name="OLE_LINK47"/>
      <w:r/>
      <w:bookmarkStart w:id="437" w:name="OLE_LINK48"/>
      <w:r>
        <w:rPr>
          <w:rFonts w:ascii="Times New Roman" w:hAnsi="Times New Roman"/>
          <w:sz w:val="24"/>
          <w:szCs w:val="24"/>
        </w:rPr>
        <w:t xml:space="preserve">）</w:t>
      </w:r>
      <w:bookmarkEnd w:id="436"/>
      <w:r/>
      <w:bookmarkEnd w:id="437"/>
      <w:r>
        <w:rPr>
          <w:rFonts w:ascii="Times New Roman" w:hAnsi="Times New Roman"/>
          <w:sz w:val="24"/>
          <w:szCs w:val="24"/>
        </w:rPr>
        <w:t xml:space="preserve">所有违约金、赔偿金在乙方合同价款中扣除。</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若发生上述（</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）情形，甲方有权要求乙方限期整改；逾期未整改或整改不到位的，甲方有权收回已委托乙方的全部或部分工作，乙方应予以配合。但因收回工作导致的额外费用，由违约方承担。</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、如果发生了上述的违约情况，则利益受到损害的一方有权向另一方提出索赔，</w:t>
      </w:r>
      <w:r>
        <w:rPr>
          <w:rFonts w:ascii="Times New Roman" w:hAnsi="Times New Roman"/>
          <w:sz w:val="24"/>
          <w:szCs w:val="24"/>
        </w:rPr>
        <w:t xml:space="preserve">但赔偿应限于下列情况：</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赔偿应是因违约或人员失职、渎职所造成的可合理预见的损失或损害的数额，而不是其它原因；</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如果认为任一方与第三方共同对另一方负有责任时，负有责任的一方所支付的赔偿比例应限于由于其违约所应负责的那部分比例。</w:t>
      </w:r>
      <w:r/>
    </w:p>
    <w:p>
      <w:pPr>
        <w:ind w:firstLine="482"/>
        <w:spacing w:line="360" w:lineRule="auto"/>
        <w:rPr>
          <w:rFonts w:ascii="Times New Roman" w:hAnsi="Times New Roman"/>
          <w:b/>
          <w:sz w:val="24"/>
          <w:szCs w:val="24"/>
        </w:rPr>
        <w:outlineLvl w:val="0"/>
      </w:pPr>
      <w:r/>
      <w:bookmarkStart w:id="438" w:name="_Toc197954830"/>
      <w:r>
        <w:rPr>
          <w:rFonts w:ascii="Times New Roman" w:hAnsi="Times New Roman"/>
          <w:b/>
          <w:sz w:val="24"/>
          <w:szCs w:val="24"/>
        </w:rPr>
        <w:t xml:space="preserve">七、知识产权</w:t>
      </w:r>
      <w:bookmarkEnd w:id="438"/>
      <w:r/>
      <w:r/>
    </w:p>
    <w:p>
      <w:pPr>
        <w:ind w:firstLine="480"/>
        <w:spacing w:line="360" w:lineRule="auto"/>
        <w:rPr>
          <w:rFonts w:ascii="Times New Roman" w:hAnsi="Times New Roman"/>
          <w:sz w:val="24"/>
          <w:szCs w:val="24"/>
        </w:rPr>
      </w:pPr>
      <w:r>
        <w:rPr>
          <w:rFonts w:ascii="Times New Roman" w:hAnsi="Times New Roman"/>
          <w:sz w:val="24"/>
          <w:szCs w:val="24"/>
        </w:rPr>
        <w:t xml:space="preserve">本项目最终成果知识产权归甲方所有，同时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Times New Roman" w:hAnsi="Times New Roman"/>
          <w:b/>
          <w:sz w:val="24"/>
          <w:szCs w:val="24"/>
        </w:rPr>
        <w:outlineLvl w:val="0"/>
      </w:pPr>
      <w:r/>
      <w:bookmarkStart w:id="439" w:name="_Toc197954831"/>
      <w:r>
        <w:rPr>
          <w:rFonts w:ascii="Times New Roman" w:hAnsi="Times New Roman"/>
          <w:b/>
          <w:sz w:val="24"/>
          <w:szCs w:val="24"/>
        </w:rPr>
        <w:t xml:space="preserve">八、保密条款</w:t>
      </w:r>
      <w:bookmarkEnd w:id="439"/>
      <w:r/>
      <w:r/>
    </w:p>
    <w:p>
      <w:pPr>
        <w:ind w:firstLine="480"/>
        <w:spacing w:line="360" w:lineRule="auto"/>
        <w:rPr>
          <w:rFonts w:ascii="Times New Roman" w:hAnsi="Times New Roman"/>
        </w:rPr>
      </w:pPr>
      <w:r>
        <w:rPr>
          <w:rFonts w:ascii="Times New Roman" w:hAnsi="Times New Roman"/>
          <w:sz w:val="24"/>
          <w:szCs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保密条款不因合同变更、解除或终止而失效，双方都应继续承担保密条款约定的保密义务。</w:t>
      </w:r>
      <w:r/>
    </w:p>
    <w:p>
      <w:pPr>
        <w:pStyle w:val="784"/>
        <w:ind w:firstLine="482"/>
        <w:spacing w:line="360" w:lineRule="auto"/>
        <w:rPr>
          <w:rFonts w:ascii="Times New Roman" w:hAnsi="Times New Roman"/>
          <w:b/>
          <w:sz w:val="24"/>
          <w:szCs w:val="24"/>
        </w:rPr>
        <w:outlineLvl w:val="0"/>
      </w:pPr>
      <w:r/>
      <w:bookmarkStart w:id="440" w:name="_Toc197954832"/>
      <w:r/>
      <w:bookmarkEnd w:id="422"/>
      <w:r>
        <w:rPr>
          <w:rFonts w:ascii="Times New Roman" w:hAnsi="Times New Roman"/>
          <w:b/>
          <w:sz w:val="24"/>
          <w:szCs w:val="24"/>
        </w:rPr>
        <w:t xml:space="preserve">九、争议的解决</w:t>
      </w:r>
      <w:bookmarkEnd w:id="440"/>
      <w:r/>
      <w:r/>
    </w:p>
    <w:p>
      <w:pPr>
        <w:pStyle w:val="747"/>
        <w:ind w:firstLine="480"/>
        <w:rPr>
          <w:rFonts w:ascii="Times New Roman" w:hAnsi="Times New Roman"/>
          <w:sz w:val="24"/>
          <w:szCs w:val="24"/>
        </w:rPr>
      </w:pPr>
      <w:r>
        <w:rPr>
          <w:rFonts w:ascii="Times New Roman" w:hAnsi="Times New Roman"/>
          <w:sz w:val="24"/>
          <w:szCs w:val="24"/>
        </w:rPr>
        <w:t xml:space="preserve">本合同履行过程中发生的争议，双方应首先通过友好协商解决；协商不成的，任何一方均有权向甲方所在地有管辖权的人民法院提起诉讼。</w:t>
      </w:r>
      <w:r/>
    </w:p>
    <w:p>
      <w:pPr>
        <w:pStyle w:val="784"/>
        <w:ind w:firstLine="482"/>
        <w:spacing w:line="360" w:lineRule="auto"/>
        <w:rPr>
          <w:rFonts w:ascii="Times New Roman" w:hAnsi="Times New Roman"/>
          <w:b/>
          <w:sz w:val="24"/>
          <w:szCs w:val="24"/>
        </w:rPr>
        <w:outlineLvl w:val="0"/>
      </w:pPr>
      <w:r/>
      <w:bookmarkStart w:id="441" w:name="_Toc197954833"/>
      <w:r>
        <w:rPr>
          <w:rFonts w:ascii="Times New Roman" w:hAnsi="Times New Roman"/>
          <w:b/>
          <w:sz w:val="24"/>
          <w:szCs w:val="24"/>
        </w:rPr>
        <w:t xml:space="preserve">十、不可抗力</w:t>
      </w:r>
      <w:bookmarkEnd w:id="441"/>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、因不可抗力（或甲、乙双方不能控制的原因）不能履行合同的，根据不可抗力的影响，部分或者全部免除责任。但合同一方迟延履行后发生不可抗力的，不能免除责任。</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、合同一方因不可抗力不能履行合同的，应当及时通知对方，以减轻可能给对方造成的损失，并应当在合理期限内提供证明。</w:t>
      </w:r>
      <w:r/>
    </w:p>
    <w:p>
      <w:pPr>
        <w:pStyle w:val="784"/>
        <w:ind w:firstLine="482"/>
        <w:spacing w:line="360" w:lineRule="auto"/>
        <w:rPr>
          <w:rFonts w:ascii="Times New Roman" w:hAnsi="Times New Roman"/>
          <w:b/>
          <w:sz w:val="24"/>
          <w:szCs w:val="24"/>
        </w:rPr>
        <w:outlineLvl w:val="0"/>
      </w:pPr>
      <w:r/>
      <w:bookmarkStart w:id="442" w:name="_Toc197954834"/>
      <w:r>
        <w:rPr>
          <w:rFonts w:ascii="Times New Roman" w:hAnsi="Times New Roman"/>
          <w:b/>
          <w:sz w:val="24"/>
          <w:szCs w:val="24"/>
        </w:rPr>
        <w:t xml:space="preserve">十一、合同的解除和转让</w:t>
      </w:r>
      <w:bookmarkEnd w:id="442"/>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、变更</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在合同履行期内，经双方协商一致，可以书面补充协议的方式对合同内容、履行期限等进行变更。</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、协商解除</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双方协商一致，可以解除合同。</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、单方解除</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有下列情形之一的，一方可书面通知对方解除合同，合同自书面通知到达对方时生效</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因不可抗力致使合同目的不能实现的</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因一方严重违约致使合同无法继续履行的</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乙方将合同任务转包或未经甲方同意进行分包的。</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、解除后的处理</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合同解除后，不影响双方在解除前已产生的权利、索赔请求及应负的责任。甲方已享受服务成果的，应扣除相应部分价值后结算</w:t>
      </w:r>
      <w:r>
        <w:rPr>
          <w:rFonts w:ascii="Times New Roman" w:hAnsi="Times New Roman"/>
          <w:sz w:val="24"/>
          <w:szCs w:val="24"/>
        </w:rPr>
        <w:t xml:space="preserve">;</w:t>
      </w:r>
      <w:r>
        <w:rPr>
          <w:rFonts w:ascii="Times New Roman" w:hAnsi="Times New Roman"/>
          <w:sz w:val="24"/>
          <w:szCs w:val="24"/>
        </w:rPr>
        <w:t xml:space="preserve">乙方无正当理由提出解除合同的，应退还甲方已支付的全部费用，并承担由此给甲方造成的直接经济损失。</w:t>
      </w:r>
      <w:r/>
    </w:p>
    <w:p>
      <w:pPr>
        <w:pStyle w:val="784"/>
        <w:ind w:firstLine="482"/>
        <w:spacing w:line="360" w:lineRule="auto"/>
        <w:rPr>
          <w:rFonts w:ascii="Times New Roman" w:hAnsi="Times New Roman"/>
          <w:b/>
          <w:sz w:val="24"/>
          <w:szCs w:val="24"/>
        </w:rPr>
        <w:outlineLvl w:val="0"/>
      </w:pPr>
      <w:r/>
      <w:bookmarkStart w:id="443" w:name="_Toc197954835"/>
      <w:r>
        <w:rPr>
          <w:rFonts w:ascii="Times New Roman" w:hAnsi="Times New Roman"/>
          <w:b/>
          <w:sz w:val="24"/>
          <w:szCs w:val="24"/>
        </w:rPr>
        <w:t xml:space="preserve">十二、合同生效及其他</w:t>
      </w:r>
      <w:bookmarkEnd w:id="443"/>
      <w:r/>
      <w:r/>
    </w:p>
    <w:p>
      <w:pPr>
        <w:pStyle w:val="784"/>
        <w:ind w:firstLine="480"/>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bCs/>
          <w:sz w:val="24"/>
          <w:szCs w:val="24"/>
        </w:rPr>
        <w:t xml:space="preserve">、合同生效</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本合同一式陆份，甲、乙双方各执叁份。合同自双方法定代表人或授权代表签字并加盖单位公章之日起生效。</w:t>
      </w:r>
      <w:r/>
    </w:p>
    <w:p>
      <w:pPr>
        <w:pStyle w:val="784"/>
        <w:ind w:firstLine="480"/>
        <w:spacing w:line="360" w:lineRule="auto"/>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、法律适用</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本合同的订立、效力、解释、履行及争议解决，均适用中华人民共和国现行法律、法规。</w:t>
      </w:r>
      <w:r/>
    </w:p>
    <w:p>
      <w:pPr>
        <w:pStyle w:val="784"/>
        <w:ind w:firstLine="480"/>
        <w:spacing w:line="360" w:lineRule="auto"/>
        <w:rPr>
          <w:rFonts w:ascii="Times New Roman" w:hAnsi="Times New Roman"/>
          <w:bCs/>
          <w:sz w:val="24"/>
          <w:szCs w:val="24"/>
        </w:rPr>
      </w:pPr>
      <w:r>
        <w:rPr>
          <w:rFonts w:ascii="Times New Roman" w:hAnsi="Times New Roman"/>
          <w:bCs/>
          <w:sz w:val="24"/>
          <w:szCs w:val="24"/>
        </w:rPr>
        <w:t xml:space="preserve">3</w:t>
      </w:r>
      <w:r>
        <w:rPr>
          <w:rFonts w:ascii="Times New Roman" w:hAnsi="Times New Roman"/>
          <w:bCs/>
          <w:sz w:val="24"/>
          <w:szCs w:val="24"/>
        </w:rPr>
        <w:t xml:space="preserve">、文件解释顺序</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本合同由多份文件组成，若各文件间存在不一致之处，按以下顺序在前者优先解释</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①</w:t>
      </w:r>
      <w:r>
        <w:rPr>
          <w:rFonts w:ascii="Times New Roman" w:hAnsi="Times New Roman"/>
          <w:sz w:val="24"/>
          <w:szCs w:val="24"/>
        </w:rPr>
        <w:t xml:space="preserve">本合同履行期间双方共同签署的补充与修正文件；</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②</w:t>
      </w:r>
      <w:r>
        <w:rPr>
          <w:rFonts w:ascii="Times New Roman" w:hAnsi="Times New Roman"/>
          <w:sz w:val="24"/>
          <w:szCs w:val="24"/>
        </w:rPr>
        <w:t xml:space="preserve">本合同正文及附件；</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③</w:t>
      </w:r>
      <w:r>
        <w:rPr>
          <w:rFonts w:ascii="Times New Roman" w:hAnsi="Times New Roman"/>
          <w:sz w:val="24"/>
          <w:szCs w:val="24"/>
        </w:rPr>
        <w:t xml:space="preserve">中标通知书；</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④</w:t>
      </w:r>
      <w:r>
        <w:rPr>
          <w:rFonts w:ascii="Times New Roman" w:hAnsi="Times New Roman"/>
          <w:sz w:val="24"/>
          <w:szCs w:val="24"/>
        </w:rPr>
        <w:t xml:space="preserve">招标文件</w:t>
      </w:r>
      <w:r>
        <w:rPr>
          <w:rFonts w:ascii="Times New Roman" w:hAnsi="Times New Roman"/>
          <w:sz w:val="24"/>
          <w:szCs w:val="24"/>
        </w:rPr>
        <w:t xml:space="preserve">（</w:t>
      </w:r>
      <w:r>
        <w:rPr>
          <w:rFonts w:ascii="Times New Roman" w:hAnsi="Times New Roman"/>
          <w:sz w:val="24"/>
          <w:szCs w:val="24"/>
        </w:rPr>
        <w:t xml:space="preserve">含答疑纪要</w:t>
      </w:r>
      <w:r>
        <w:rPr>
          <w:rFonts w:ascii="Times New Roman" w:hAnsi="Times New Roman"/>
          <w:sz w:val="24"/>
          <w:szCs w:val="24"/>
        </w:rPr>
        <w:t xml:space="preserve">）</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hint="eastAsia" w:ascii="宋体" w:hAnsi="宋体" w:cs="宋体"/>
          <w:sz w:val="24"/>
          <w:szCs w:val="24"/>
        </w:rPr>
        <w:t xml:space="preserve">⑤</w:t>
      </w:r>
      <w:r>
        <w:rPr>
          <w:rFonts w:ascii="Times New Roman" w:hAnsi="Times New Roman"/>
          <w:sz w:val="24"/>
          <w:szCs w:val="24"/>
        </w:rPr>
        <w:t xml:space="preserve">投标文件</w:t>
      </w:r>
      <w:r>
        <w:rPr>
          <w:rFonts w:ascii="Times New Roman" w:hAnsi="Times New Roman"/>
          <w:sz w:val="24"/>
          <w:szCs w:val="24"/>
        </w:rPr>
        <w:t xml:space="preserve">（</w:t>
      </w:r>
      <w:r>
        <w:rPr>
          <w:rFonts w:ascii="Times New Roman" w:hAnsi="Times New Roman"/>
          <w:sz w:val="24"/>
          <w:szCs w:val="24"/>
        </w:rPr>
        <w:t xml:space="preserve">含评审期间澄清文件</w:t>
      </w:r>
      <w:r>
        <w:rPr>
          <w:rFonts w:ascii="Times New Roman" w:hAnsi="Times New Roman"/>
          <w:sz w:val="24"/>
          <w:szCs w:val="24"/>
        </w:rPr>
        <w:t xml:space="preserve">）</w:t>
      </w:r>
      <w:r>
        <w:rPr>
          <w:rFonts w:ascii="Times New Roman" w:hAnsi="Times New Roman"/>
          <w:sz w:val="24"/>
          <w:szCs w:val="24"/>
        </w:rPr>
        <w:t xml:space="preserve">。</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w:t>
      </w:r>
      <w:r>
        <w:rPr>
          <w:rFonts w:ascii="Times New Roman" w:hAnsi="Times New Roman"/>
          <w:sz w:val="24"/>
          <w:szCs w:val="24"/>
        </w:rPr>
        <w:t xml:space="preserve">如乙方在投标文件</w:t>
      </w:r>
      <w:r>
        <w:rPr>
          <w:rFonts w:ascii="Times New Roman" w:hAnsi="Times New Roman"/>
          <w:sz w:val="24"/>
          <w:szCs w:val="24"/>
        </w:rPr>
        <w:t xml:space="preserve">（</w:t>
      </w:r>
      <w:r>
        <w:rPr>
          <w:rFonts w:ascii="Times New Roman" w:hAnsi="Times New Roman"/>
          <w:sz w:val="24"/>
          <w:szCs w:val="24"/>
        </w:rPr>
        <w:t xml:space="preserve">含评审期间澄清文件</w:t>
      </w:r>
      <w:r>
        <w:rPr>
          <w:rFonts w:ascii="Times New Roman" w:hAnsi="Times New Roman"/>
          <w:sz w:val="24"/>
          <w:szCs w:val="24"/>
        </w:rPr>
        <w:t xml:space="preserve">）</w:t>
      </w:r>
      <w:r>
        <w:rPr>
          <w:rFonts w:ascii="Times New Roman" w:hAnsi="Times New Roman"/>
          <w:sz w:val="24"/>
          <w:szCs w:val="24"/>
        </w:rPr>
        <w:t xml:space="preserve">中</w:t>
      </w:r>
      <w:r>
        <w:rPr>
          <w:rFonts w:ascii="Times New Roman" w:hAnsi="Times New Roman"/>
          <w:sz w:val="24"/>
          <w:szCs w:val="24"/>
        </w:rPr>
        <w:t xml:space="preserve">作出</w:t>
      </w:r>
      <w:r>
        <w:rPr>
          <w:rFonts w:ascii="Times New Roman" w:hAnsi="Times New Roman"/>
          <w:sz w:val="24"/>
          <w:szCs w:val="24"/>
        </w:rPr>
        <w:t xml:space="preserve">的承诺比招标文件及本合同更有利于甲方，则以投标文件中更有利于甲方的相关内容为准。</w:t>
      </w:r>
      <w:r/>
    </w:p>
    <w:p>
      <w:pPr>
        <w:pStyle w:val="784"/>
        <w:ind w:firstLine="480"/>
        <w:spacing w:line="360" w:lineRule="auto"/>
        <w:rPr>
          <w:rFonts w:ascii="Times New Roman" w:hAnsi="Times New Roman"/>
          <w:bCs/>
          <w:sz w:val="24"/>
          <w:szCs w:val="24"/>
        </w:rPr>
      </w:pPr>
      <w:r>
        <w:rPr>
          <w:rFonts w:ascii="Times New Roman" w:hAnsi="Times New Roman"/>
          <w:bCs/>
          <w:sz w:val="24"/>
          <w:szCs w:val="24"/>
        </w:rPr>
        <w:t xml:space="preserve">4</w:t>
      </w:r>
      <w:r>
        <w:rPr>
          <w:rFonts w:ascii="Times New Roman" w:hAnsi="Times New Roman"/>
          <w:bCs/>
          <w:sz w:val="24"/>
          <w:szCs w:val="24"/>
        </w:rPr>
        <w:t xml:space="preserve">、标准更新</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本合同履行过程中，如所执行的相关标准有更新，按最新标准执行。</w:t>
      </w:r>
      <w:r/>
    </w:p>
    <w:p>
      <w:pPr>
        <w:pStyle w:val="784"/>
        <w:ind w:firstLine="480"/>
        <w:spacing w:line="360" w:lineRule="auto"/>
        <w:rPr>
          <w:rFonts w:ascii="Times New Roman" w:hAnsi="Times New Roman"/>
          <w:bCs/>
          <w:sz w:val="24"/>
          <w:szCs w:val="24"/>
        </w:rPr>
      </w:pPr>
      <w:r>
        <w:rPr>
          <w:rFonts w:ascii="Times New Roman" w:hAnsi="Times New Roman"/>
          <w:bCs/>
          <w:sz w:val="24"/>
          <w:szCs w:val="24"/>
        </w:rPr>
        <w:t xml:space="preserve">5</w:t>
      </w:r>
      <w:r>
        <w:rPr>
          <w:rFonts w:ascii="Times New Roman" w:hAnsi="Times New Roman"/>
          <w:bCs/>
          <w:sz w:val="24"/>
          <w:szCs w:val="24"/>
        </w:rPr>
        <w:t xml:space="preserve">、转让与分包</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未经甲方书面同意，乙方不得将本合同项下全部或部分工作转让或分包给第三方。即使甲方同意分包，亦不解除乙方在本合同项下的任何责任与义务，乙方应对其分包人的工作及行为承担全部责任。</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、利益冲突</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未经甲方书面同意，乙方及其雇员不得接受本合同约定以外的与本项目相关的任何利益或报酬，不得参与</w:t>
      </w:r>
      <w:r>
        <w:rPr>
          <w:rFonts w:ascii="Times New Roman" w:hAnsi="Times New Roman"/>
          <w:sz w:val="24"/>
          <w:szCs w:val="24"/>
        </w:rPr>
        <w:t xml:space="preserve">与</w:t>
      </w:r>
      <w:r>
        <w:rPr>
          <w:rFonts w:ascii="Times New Roman" w:hAnsi="Times New Roman"/>
          <w:sz w:val="24"/>
          <w:szCs w:val="24"/>
        </w:rPr>
        <w:t xml:space="preserve">甲方利益相冲突的任何活动。</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、暂停与终止</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甲方有权提前至少</w:t>
      </w:r>
      <w:r>
        <w:rPr>
          <w:rFonts w:ascii="Times New Roman" w:hAnsi="Times New Roman"/>
          <w:sz w:val="24"/>
          <w:szCs w:val="24"/>
        </w:rPr>
        <w:t xml:space="preserve">28</w:t>
      </w:r>
      <w:r>
        <w:rPr>
          <w:rFonts w:ascii="Times New Roman" w:hAnsi="Times New Roman"/>
          <w:sz w:val="24"/>
          <w:szCs w:val="24"/>
        </w:rPr>
        <w:t xml:space="preserve">天以书面形式通知乙方暂停全部或部分工作。乙方收到通知后应立即停止相关工</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作，并将开支减至最小。</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甲方认为乙方无正当理由未履行本合同规定义务的，应书面通知乙方并说明理由。如甲方在发出通知后</w:t>
      </w:r>
      <w:r>
        <w:rPr>
          <w:rFonts w:ascii="Times New Roman" w:hAnsi="Times New Roman"/>
          <w:sz w:val="24"/>
          <w:szCs w:val="24"/>
        </w:rPr>
        <w:t xml:space="preserve">21</w:t>
      </w:r>
      <w:r>
        <w:rPr>
          <w:rFonts w:ascii="Times New Roman" w:hAnsi="Times New Roman"/>
          <w:sz w:val="24"/>
          <w:szCs w:val="24"/>
        </w:rPr>
        <w:t xml:space="preserve">天内未收到乙方满意的答复，可再次发出书面通知终止本合同，但该终止通知须在第一次通知发出</w:t>
      </w:r>
      <w:r>
        <w:rPr>
          <w:rFonts w:ascii="Times New Roman" w:hAnsi="Times New Roman"/>
          <w:sz w:val="24"/>
          <w:szCs w:val="24"/>
        </w:rPr>
        <w:t xml:space="preserve">28</w:t>
      </w:r>
      <w:r>
        <w:rPr>
          <w:rFonts w:ascii="Times New Roman" w:hAnsi="Times New Roman"/>
          <w:sz w:val="24"/>
          <w:szCs w:val="24"/>
        </w:rPr>
        <w:t xml:space="preserve">天后方可发出。</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合同终止后，不影响双方在终止前已产生的权利、索赔请求及应负的责任。</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、未尽事宜</w:t>
      </w:r>
      <w:r/>
    </w:p>
    <w:p>
      <w:pPr>
        <w:pStyle w:val="784"/>
        <w:ind w:firstLine="480"/>
        <w:spacing w:line="360" w:lineRule="auto"/>
        <w:rPr>
          <w:rFonts w:ascii="Times New Roman" w:hAnsi="Times New Roman"/>
          <w:sz w:val="24"/>
          <w:szCs w:val="24"/>
        </w:rPr>
      </w:pPr>
      <w:r>
        <w:rPr>
          <w:rFonts w:ascii="Times New Roman" w:hAnsi="Times New Roman"/>
          <w:sz w:val="24"/>
          <w:szCs w:val="24"/>
        </w:rPr>
        <w:t xml:space="preserve">本合同未尽事宜，由双方协商一致后以书面补充协议确定，补充协议与本合同具有同等法律效力。</w:t>
      </w:r>
      <w:bookmarkEnd w:id="399"/>
      <w:r/>
    </w:p>
    <w:p>
      <w:pPr>
        <w:pStyle w:val="784"/>
        <w:ind w:firstLine="482"/>
        <w:spacing w:line="360" w:lineRule="auto"/>
        <w:rPr>
          <w:rFonts w:ascii="Times New Roman" w:hAnsi="Times New Roman"/>
          <w:b/>
          <w:sz w:val="24"/>
          <w:szCs w:val="24"/>
        </w:rPr>
      </w:pPr>
      <w:r>
        <w:rPr>
          <w:rFonts w:ascii="Times New Roman" w:hAnsi="Times New Roman"/>
          <w:b/>
          <w:sz w:val="24"/>
          <w:szCs w:val="24"/>
        </w:rPr>
      </w:r>
      <w:r/>
    </w:p>
    <w:p>
      <w:pPr>
        <w:pStyle w:val="784"/>
        <w:ind w:firstLine="482"/>
        <w:spacing w:line="360" w:lineRule="auto"/>
        <w:rPr>
          <w:rFonts w:ascii="Times New Roman" w:hAnsi="Times New Roman"/>
          <w:b/>
          <w:sz w:val="24"/>
          <w:szCs w:val="24"/>
        </w:rPr>
      </w:pPr>
      <w:r>
        <w:rPr>
          <w:rFonts w:ascii="Times New Roman" w:hAnsi="Times New Roman"/>
          <w:b/>
          <w:sz w:val="24"/>
          <w:szCs w:val="24"/>
        </w:rPr>
      </w:r>
      <w:r/>
    </w:p>
    <w:p>
      <w:pPr>
        <w:ind w:firstLine="480"/>
        <w:spacing w:line="360" w:lineRule="auto"/>
        <w:rPr>
          <w:rFonts w:ascii="Times New Roman" w:hAnsi="Times New Roman"/>
          <w:sz w:val="24"/>
          <w:u w:val="single"/>
        </w:rPr>
      </w:pPr>
      <w:r>
        <w:rPr>
          <w:rFonts w:ascii="Times New Roman" w:hAnsi="Times New Roman"/>
          <w:sz w:val="24"/>
        </w:rPr>
        <w:t xml:space="preserve">甲方：</w:t>
      </w:r>
      <w:r>
        <w:rPr>
          <w:rFonts w:ascii="Times New Roman" w:hAnsi="Times New Roman"/>
          <w:sz w:val="24"/>
          <w:u w:val="single"/>
        </w:rPr>
        <w:t xml:space="preserve">宿迁市铁路</w:t>
      </w:r>
      <w:r>
        <w:rPr>
          <w:rFonts w:ascii="Times New Roman" w:hAnsi="Times New Roman"/>
          <w:sz w:val="24"/>
          <w:szCs w:val="24"/>
          <w:u w:val="single"/>
        </w:rPr>
        <w:t xml:space="preserve">事业发展中心</w:t>
      </w:r>
      <w:r>
        <w:rPr>
          <w:rFonts w:ascii="Times New Roman" w:hAnsi="Times New Roman"/>
          <w:sz w:val="24"/>
          <w:szCs w:val="24"/>
          <w:u w:val="single"/>
        </w:rPr>
        <w:t xml:space="preserve"> </w:t>
      </w:r>
      <w:r>
        <w:rPr>
          <w:rFonts w:ascii="Times New Roman" w:hAnsi="Times New Roman"/>
          <w:sz w:val="24"/>
        </w:rPr>
        <w:t xml:space="preserve">           </w:t>
      </w:r>
      <w:r>
        <w:rPr>
          <w:rFonts w:ascii="Times New Roman" w:hAnsi="Times New Roman"/>
          <w:sz w:val="24"/>
        </w:rPr>
        <w:t xml:space="preserve">乙方：</w:t>
      </w:r>
      <w:r>
        <w:rPr>
          <w:rFonts w:ascii="Times New Roman" w:hAnsi="Times New Roman"/>
          <w:sz w:val="24"/>
          <w:u w:val="single"/>
        </w:rPr>
        <w:t xml:space="preserve">             </w:t>
      </w:r>
      <w:r/>
    </w:p>
    <w:p>
      <w:pPr>
        <w:ind w:firstLine="1440"/>
        <w:spacing w:line="360" w:lineRule="auto"/>
        <w:rPr>
          <w:rFonts w:ascii="Times New Roman" w:hAnsi="Times New Roman"/>
          <w:sz w:val="24"/>
        </w:rPr>
      </w:pPr>
      <w:r>
        <w:rPr>
          <w:rFonts w:ascii="Times New Roman" w:hAnsi="Times New Roman"/>
          <w:sz w:val="24"/>
        </w:rPr>
        <w:t xml:space="preserve">（盖章）</w:t>
      </w:r>
      <w:r>
        <w:rPr>
          <w:rFonts w:ascii="Times New Roman" w:hAnsi="Times New Roman"/>
          <w:sz w:val="24"/>
        </w:rPr>
        <w:t xml:space="preserve">                                    </w:t>
      </w:r>
      <w:r>
        <w:rPr>
          <w:rFonts w:ascii="Times New Roman" w:hAnsi="Times New Roman"/>
          <w:sz w:val="24"/>
        </w:rPr>
        <w:t xml:space="preserve">（盖章）</w:t>
      </w:r>
      <w:r/>
    </w:p>
    <w:p>
      <w:pPr>
        <w:ind w:firstLine="480"/>
        <w:spacing w:line="360" w:lineRule="auto"/>
        <w:rPr>
          <w:rFonts w:ascii="Times New Roman" w:hAnsi="Times New Roman"/>
          <w:spacing w:val="-6"/>
          <w:sz w:val="24"/>
          <w:u w:val="single"/>
        </w:rPr>
      </w:pPr>
      <w:r>
        <w:rPr>
          <w:rFonts w:ascii="Times New Roman" w:hAnsi="Times New Roman"/>
          <w:sz w:val="24"/>
        </w:rPr>
        <w:t xml:space="preserve">地址：</w:t>
      </w:r>
      <w:r>
        <w:rPr>
          <w:rFonts w:ascii="Times New Roman" w:hAnsi="Times New Roman"/>
          <w:sz w:val="24"/>
          <w:u w:val="single"/>
        </w:rPr>
        <w:t xml:space="preserve">               </w:t>
      </w:r>
      <w:r>
        <w:rPr>
          <w:rFonts w:ascii="Times New Roman" w:hAnsi="Times New Roman"/>
          <w:sz w:val="24"/>
        </w:rPr>
        <w:t xml:space="preserve">       </w:t>
      </w:r>
      <w:r>
        <w:rPr>
          <w:rFonts w:ascii="Times New Roman" w:hAnsi="Times New Roman"/>
          <w:sz w:val="24"/>
        </w:rPr>
        <w:t xml:space="preserve">地址：</w:t>
      </w:r>
      <w:r>
        <w:rPr>
          <w:rFonts w:ascii="Times New Roman" w:hAnsi="Times New Roman"/>
          <w:spacing w:val="-6"/>
          <w:sz w:val="24"/>
          <w:u w:val="single"/>
        </w:rPr>
        <w:t xml:space="preserve">                 </w:t>
      </w:r>
      <w:r/>
    </w:p>
    <w:p>
      <w:pPr>
        <w:ind w:firstLine="480"/>
        <w:spacing w:line="360" w:lineRule="auto"/>
        <w:rPr>
          <w:rFonts w:ascii="Times New Roman" w:hAnsi="Times New Roman"/>
          <w:sz w:val="24"/>
        </w:rPr>
      </w:pPr>
      <w:r>
        <w:rPr>
          <w:rFonts w:ascii="Times New Roman" w:hAnsi="Times New Roman"/>
          <w:sz w:val="24"/>
        </w:rPr>
        <w:t xml:space="preserve">法定（授权）代表人：</w:t>
      </w:r>
      <w:r>
        <w:rPr>
          <w:rFonts w:ascii="Times New Roman" w:hAnsi="Times New Roman"/>
          <w:sz w:val="24"/>
        </w:rPr>
        <w:t xml:space="preserve">                </w:t>
      </w:r>
      <w:r>
        <w:rPr>
          <w:rFonts w:ascii="Times New Roman" w:hAnsi="Times New Roman"/>
          <w:sz w:val="24"/>
        </w:rPr>
        <w:t xml:space="preserve">法定（授权）代表人：</w:t>
      </w:r>
      <w:r/>
    </w:p>
    <w:p>
      <w:pPr>
        <w:ind w:firstLine="480"/>
        <w:spacing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p>
    <w:p>
      <w:pPr>
        <w:ind w:firstLine="562"/>
        <w:jc w:val="center"/>
        <w:spacing w:line="360" w:lineRule="auto"/>
        <w:rPr>
          <w:rFonts w:ascii="Times New Roman" w:hAnsi="Times New Roman"/>
        </w:rPr>
      </w:pPr>
      <w:r>
        <w:rPr>
          <w:rFonts w:ascii="Times New Roman" w:hAnsi="Times New Roman"/>
          <w:b/>
          <w:sz w:val="28"/>
          <w:szCs w:val="24"/>
        </w:rPr>
        <w:br w:type="page" w:clear="all"/>
      </w:r>
      <w:r>
        <w:rPr>
          <w:rFonts w:ascii="Times New Roman" w:hAnsi="Times New Roman"/>
          <w:b/>
          <w:sz w:val="28"/>
          <w:szCs w:val="24"/>
        </w:rPr>
        <w:t xml:space="preserve">廉政合同协议书</w:t>
      </w:r>
      <w:r/>
    </w:p>
    <w:p>
      <w:pPr>
        <w:ind w:firstLine="480"/>
        <w:spacing w:line="360" w:lineRule="auto"/>
        <w:rPr>
          <w:rFonts w:ascii="Times New Roman" w:hAnsi="Times New Roman"/>
          <w:sz w:val="24"/>
          <w:szCs w:val="24"/>
        </w:rPr>
      </w:pPr>
      <w:r>
        <w:rPr>
          <w:rFonts w:ascii="Times New Roman" w:hAnsi="Times New Roman"/>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Times New Roman" w:hAnsi="Times New Roman"/>
          <w:sz w:val="24"/>
          <w:szCs w:val="24"/>
          <w:u w:val="single"/>
        </w:rPr>
        <w:t xml:space="preserve">宿迁市铁路事业发展中心</w:t>
      </w:r>
      <w:r>
        <w:rPr>
          <w:rFonts w:ascii="Times New Roman" w:hAnsi="Times New Roman"/>
          <w:sz w:val="24"/>
          <w:szCs w:val="24"/>
        </w:rPr>
        <w:t xml:space="preserve">（以下称委托人）与技术服务单位</w:t>
      </w:r>
      <w:r>
        <w:rPr>
          <w:rFonts w:ascii="Times New Roman" w:hAnsi="Times New Roman"/>
          <w:sz w:val="24"/>
          <w:szCs w:val="24"/>
          <w:u w:val="single"/>
        </w:rPr>
        <w:t xml:space="preserve">       </w:t>
      </w:r>
      <w:r>
        <w:rPr>
          <w:rFonts w:ascii="Times New Roman" w:hAnsi="Times New Roman"/>
          <w:sz w:val="24"/>
          <w:szCs w:val="24"/>
        </w:rPr>
        <w:t xml:space="preserve">（以下称受托人），特订立如下合同。</w:t>
      </w:r>
      <w:r/>
    </w:p>
    <w:p>
      <w:pPr>
        <w:ind w:firstLine="480"/>
        <w:spacing w:line="360" w:lineRule="auto"/>
        <w:rPr>
          <w:rFonts w:ascii="Times New Roman" w:hAnsi="Times New Roman"/>
          <w:sz w:val="24"/>
          <w:szCs w:val="24"/>
        </w:rPr>
      </w:pPr>
      <w:r>
        <w:rPr>
          <w:rFonts w:ascii="Times New Roman" w:hAnsi="Times New Roman"/>
          <w:sz w:val="24"/>
          <w:szCs w:val="24"/>
        </w:rPr>
        <w:t xml:space="preserve">第一条</w:t>
      </w:r>
      <w:r>
        <w:rPr>
          <w:rFonts w:ascii="Times New Roman" w:hAnsi="Times New Roman"/>
          <w:sz w:val="24"/>
          <w:szCs w:val="24"/>
        </w:rPr>
        <w:t xml:space="preserve"> </w:t>
      </w:r>
      <w:r>
        <w:rPr>
          <w:rFonts w:ascii="Times New Roman" w:hAnsi="Times New Roman"/>
          <w:sz w:val="24"/>
          <w:szCs w:val="24"/>
        </w:rPr>
        <w:t xml:space="preserve">委托人、受托人双方的权利和义务</w:t>
      </w:r>
      <w:r/>
    </w:p>
    <w:p>
      <w:pPr>
        <w:ind w:firstLine="480"/>
        <w:spacing w:line="360" w:lineRule="auto"/>
        <w:rPr>
          <w:rFonts w:ascii="Times New Roman" w:hAnsi="Times New Roman"/>
          <w:sz w:val="24"/>
          <w:szCs w:val="24"/>
        </w:rPr>
      </w:pPr>
      <w:r>
        <w:rPr>
          <w:rFonts w:ascii="Times New Roman" w:hAnsi="Times New Roman"/>
          <w:sz w:val="24"/>
          <w:szCs w:val="24"/>
        </w:rPr>
        <w:t xml:space="preserve">（一）严格遵守党和国家有关法律法规等有关规定。</w:t>
      </w:r>
      <w:r/>
    </w:p>
    <w:p>
      <w:pPr>
        <w:ind w:firstLine="480"/>
        <w:spacing w:line="360" w:lineRule="auto"/>
        <w:rPr>
          <w:rFonts w:ascii="Times New Roman" w:hAnsi="Times New Roman"/>
          <w:sz w:val="24"/>
          <w:szCs w:val="24"/>
        </w:rPr>
      </w:pPr>
      <w:r>
        <w:rPr>
          <w:rFonts w:ascii="Times New Roman" w:hAnsi="Times New Roman"/>
          <w:sz w:val="24"/>
          <w:szCs w:val="24"/>
        </w:rPr>
        <w:t xml:space="preserve">（二）严格遵守</w:t>
      </w:r>
      <w:r>
        <w:rPr>
          <w:rFonts w:ascii="Times New Roman" w:hAnsi="Times New Roman"/>
          <w:sz w:val="24"/>
          <w:szCs w:val="24"/>
          <w:u w:val="single"/>
        </w:rPr>
        <w:t xml:space="preserve">合宿铁路</w:t>
      </w:r>
      <w:r>
        <w:rPr>
          <w:rFonts w:ascii="Times New Roman" w:hAnsi="Times New Roman"/>
          <w:sz w:val="24"/>
          <w:szCs w:val="24"/>
          <w:u w:val="single"/>
        </w:rPr>
        <w:t xml:space="preserve">（</w:t>
      </w:r>
      <w:r>
        <w:rPr>
          <w:rFonts w:ascii="Times New Roman" w:hAnsi="Times New Roman"/>
          <w:sz w:val="24"/>
          <w:szCs w:val="24"/>
          <w:u w:val="single"/>
        </w:rPr>
        <w:t xml:space="preserve">宿迁段</w:t>
      </w:r>
      <w:r>
        <w:rPr>
          <w:rFonts w:ascii="Times New Roman" w:hAnsi="Times New Roman"/>
          <w:sz w:val="24"/>
          <w:szCs w:val="24"/>
          <w:u w:val="single"/>
        </w:rPr>
        <w:t xml:space="preserve">）</w:t>
      </w:r>
      <w:r>
        <w:rPr>
          <w:rFonts w:ascii="Times New Roman" w:hAnsi="Times New Roman"/>
          <w:sz w:val="24"/>
          <w:szCs w:val="24"/>
          <w:u w:val="single"/>
        </w:rPr>
        <w:t xml:space="preserve">用地和林地</w:t>
      </w:r>
      <w:r>
        <w:rPr>
          <w:rFonts w:ascii="Times New Roman" w:hAnsi="Times New Roman"/>
          <w:sz w:val="24"/>
          <w:szCs w:val="24"/>
          <w:u w:val="single"/>
        </w:rPr>
        <w:t xml:space="preserve">（</w:t>
      </w:r>
      <w:r>
        <w:rPr>
          <w:rFonts w:ascii="Times New Roman" w:hAnsi="Times New Roman"/>
          <w:sz w:val="24"/>
          <w:szCs w:val="24"/>
          <w:u w:val="single"/>
        </w:rPr>
        <w:t xml:space="preserve">含前置专题</w:t>
      </w:r>
      <w:r>
        <w:rPr>
          <w:rFonts w:ascii="Times New Roman" w:hAnsi="Times New Roman"/>
          <w:sz w:val="24"/>
          <w:szCs w:val="24"/>
          <w:u w:val="single"/>
        </w:rPr>
        <w:t xml:space="preserve">）</w:t>
      </w:r>
      <w:r>
        <w:rPr>
          <w:rFonts w:ascii="Times New Roman" w:hAnsi="Times New Roman"/>
          <w:sz w:val="24"/>
          <w:szCs w:val="24"/>
          <w:u w:val="single"/>
        </w:rPr>
        <w:t xml:space="preserve">组卷报批</w:t>
      </w:r>
      <w:r>
        <w:rPr>
          <w:rFonts w:ascii="Times New Roman" w:hAnsi="Times New Roman"/>
          <w:sz w:val="24"/>
          <w:szCs w:val="24"/>
          <w:u w:val="single"/>
        </w:rPr>
        <w:t xml:space="preserve">服务项目</w:t>
      </w:r>
      <w:r>
        <w:rPr>
          <w:rFonts w:ascii="Times New Roman" w:hAnsi="Times New Roman"/>
          <w:sz w:val="24"/>
          <w:szCs w:val="24"/>
        </w:rPr>
        <w:t xml:space="preserve">的合同文件，自觉按合同办事。</w:t>
      </w:r>
      <w:r/>
    </w:p>
    <w:p>
      <w:pPr>
        <w:ind w:firstLine="480"/>
        <w:spacing w:line="360" w:lineRule="auto"/>
        <w:rPr>
          <w:rFonts w:ascii="Times New Roman" w:hAnsi="Times New Roman"/>
          <w:sz w:val="24"/>
          <w:szCs w:val="24"/>
        </w:rPr>
      </w:pPr>
      <w:r>
        <w:rPr>
          <w:rFonts w:ascii="Times New Roman" w:hAnsi="Times New Roman"/>
          <w:sz w:val="24"/>
          <w:szCs w:val="24"/>
        </w:rPr>
        <w:t xml:space="preserve">（三）双方的业务活动坚持公</w:t>
      </w:r>
      <w:r>
        <w:rPr>
          <w:rFonts w:ascii="Times New Roman" w:hAnsi="Times New Roman"/>
          <w:sz w:val="24"/>
          <w:szCs w:val="24"/>
        </w:rPr>
        <w:t xml:space="preserve">开、公正、诚信、透明的原则（除法律认定的商业秘密和合同文件另有规定之外），不得损害国家和集体利益，违反工程建设管理规章制度。</w:t>
      </w:r>
      <w:r/>
    </w:p>
    <w:p>
      <w:pPr>
        <w:ind w:firstLine="480"/>
        <w:spacing w:line="360" w:lineRule="auto"/>
        <w:rPr>
          <w:rFonts w:ascii="Times New Roman" w:hAnsi="Times New Roman"/>
          <w:sz w:val="24"/>
          <w:szCs w:val="24"/>
        </w:rPr>
      </w:pPr>
      <w:r>
        <w:rPr>
          <w:rFonts w:ascii="Times New Roman" w:hAnsi="Times New Roman"/>
          <w:sz w:val="24"/>
          <w:szCs w:val="24"/>
        </w:rPr>
        <w:t xml:space="preserve">（四）建立健全廉政制度，开展廉政教育，设立廉政告示牌，公布举报电话，监督并认真查处违法违纪行为。</w:t>
      </w:r>
      <w:r/>
    </w:p>
    <w:p>
      <w:pPr>
        <w:ind w:firstLine="480"/>
        <w:spacing w:line="360" w:lineRule="auto"/>
        <w:rPr>
          <w:rFonts w:ascii="Times New Roman" w:hAnsi="Times New Roman"/>
          <w:sz w:val="24"/>
          <w:szCs w:val="24"/>
        </w:rPr>
      </w:pPr>
      <w:r>
        <w:rPr>
          <w:rFonts w:ascii="Times New Roman" w:hAnsi="Times New Roman"/>
          <w:sz w:val="24"/>
          <w:szCs w:val="24"/>
        </w:rPr>
        <w:t xml:space="preserve">（五）发现对方在业务活动中有违反廉政规定的行为，有及时提醒对方纠正的权利和义务。</w:t>
      </w:r>
      <w:r/>
    </w:p>
    <w:p>
      <w:pPr>
        <w:ind w:firstLine="480"/>
        <w:spacing w:line="360" w:lineRule="auto"/>
        <w:rPr>
          <w:rFonts w:ascii="Times New Roman" w:hAnsi="Times New Roman"/>
          <w:sz w:val="24"/>
          <w:szCs w:val="24"/>
        </w:rPr>
      </w:pPr>
      <w:r>
        <w:rPr>
          <w:rFonts w:ascii="Times New Roman" w:hAnsi="Times New Roman"/>
          <w:sz w:val="24"/>
          <w:szCs w:val="24"/>
        </w:rPr>
        <w:t xml:space="preserve">（六）发现对方严重违反本合同义务条款的行为，有向其上级有关部门举报、建议给</w:t>
      </w:r>
      <w:r>
        <w:rPr>
          <w:rFonts w:ascii="Times New Roman" w:hAnsi="Times New Roman"/>
          <w:sz w:val="24"/>
          <w:szCs w:val="24"/>
        </w:rPr>
        <w:t xml:space="preserve">予处理</w:t>
      </w:r>
      <w:r>
        <w:rPr>
          <w:rFonts w:ascii="Times New Roman" w:hAnsi="Times New Roman"/>
          <w:sz w:val="24"/>
          <w:szCs w:val="24"/>
        </w:rPr>
        <w:t xml:space="preserve">并要求告之处理结果的权利。</w:t>
      </w:r>
      <w:r/>
    </w:p>
    <w:p>
      <w:pPr>
        <w:ind w:firstLine="480"/>
        <w:spacing w:line="360" w:lineRule="auto"/>
        <w:rPr>
          <w:rFonts w:ascii="Times New Roman" w:hAnsi="Times New Roman"/>
          <w:sz w:val="24"/>
          <w:szCs w:val="24"/>
        </w:rPr>
      </w:pPr>
      <w:r>
        <w:rPr>
          <w:rFonts w:ascii="Times New Roman" w:hAnsi="Times New Roman"/>
          <w:sz w:val="24"/>
          <w:szCs w:val="24"/>
        </w:rPr>
        <w:t xml:space="preserve">第二条</w:t>
      </w:r>
      <w:r>
        <w:rPr>
          <w:rFonts w:ascii="Times New Roman" w:hAnsi="Times New Roman"/>
          <w:sz w:val="24"/>
          <w:szCs w:val="24"/>
        </w:rPr>
        <w:t xml:space="preserve"> </w:t>
      </w:r>
      <w:r>
        <w:rPr>
          <w:rFonts w:ascii="Times New Roman" w:hAnsi="Times New Roman"/>
          <w:sz w:val="24"/>
          <w:szCs w:val="24"/>
        </w:rPr>
        <w:t xml:space="preserve">委托人的义务</w:t>
      </w:r>
      <w:r/>
    </w:p>
    <w:p>
      <w:pPr>
        <w:ind w:firstLine="480"/>
        <w:spacing w:line="360" w:lineRule="auto"/>
        <w:rPr>
          <w:rFonts w:ascii="Times New Roman" w:hAnsi="Times New Roman"/>
          <w:sz w:val="24"/>
          <w:szCs w:val="24"/>
        </w:rPr>
      </w:pPr>
      <w:r>
        <w:rPr>
          <w:rFonts w:ascii="Times New Roman" w:hAnsi="Times New Roman"/>
          <w:sz w:val="24"/>
          <w:szCs w:val="24"/>
        </w:rPr>
        <w:t xml:space="preserve">（一）委托人及其工作人员不得索要或接受受托人的礼金、有价证券和贵重物品，不得在受托人报销任何应由委托人或个人支付的费用等。</w:t>
      </w:r>
      <w:r/>
    </w:p>
    <w:p>
      <w:pPr>
        <w:ind w:firstLine="480"/>
        <w:spacing w:line="360" w:lineRule="auto"/>
        <w:rPr>
          <w:rFonts w:ascii="Times New Roman" w:hAnsi="Times New Roman"/>
          <w:sz w:val="24"/>
          <w:szCs w:val="24"/>
        </w:rPr>
      </w:pPr>
      <w:r>
        <w:rPr>
          <w:rFonts w:ascii="Times New Roman" w:hAnsi="Times New Roman"/>
          <w:sz w:val="24"/>
          <w:szCs w:val="24"/>
        </w:rPr>
        <w:t xml:space="preserve">（二）委托人工作人员不得参加受托人安排的超标准宴请和娱乐活动；不得接受受托人提供的通讯工具、交通工具和高档办公用品等。</w:t>
      </w:r>
      <w:r/>
    </w:p>
    <w:p>
      <w:pPr>
        <w:ind w:firstLine="480"/>
        <w:spacing w:line="360" w:lineRule="auto"/>
        <w:rPr>
          <w:rFonts w:ascii="Times New Roman" w:hAnsi="Times New Roman"/>
          <w:sz w:val="24"/>
          <w:szCs w:val="24"/>
        </w:rPr>
      </w:pPr>
      <w:r>
        <w:rPr>
          <w:rFonts w:ascii="Times New Roman" w:hAnsi="Times New Roman"/>
          <w:sz w:val="24"/>
          <w:szCs w:val="24"/>
        </w:rPr>
        <w:t xml:space="preserve">（三）委托人及其工作人员不得要求或者接受受托人为其住房装修、婚丧嫁娶活动、配偶子女的工作安排以及出国出境、旅游等提供方便等。</w:t>
      </w:r>
      <w:r/>
    </w:p>
    <w:p>
      <w:pPr>
        <w:ind w:firstLine="480"/>
        <w:spacing w:line="360" w:lineRule="auto"/>
        <w:rPr>
          <w:rFonts w:ascii="Times New Roman" w:hAnsi="Times New Roman"/>
          <w:sz w:val="24"/>
          <w:szCs w:val="24"/>
        </w:rPr>
      </w:pPr>
      <w:r>
        <w:rPr>
          <w:rFonts w:ascii="Times New Roman" w:hAnsi="Times New Roman"/>
          <w:sz w:val="24"/>
          <w:szCs w:val="24"/>
        </w:rPr>
        <w:t xml:space="preserve">（四）委托人及其工作人员不得以任何理由向受托人推荐分包单位，不得要求受托人购买合同规定外的材料和设备。</w:t>
      </w:r>
      <w:r/>
    </w:p>
    <w:p>
      <w:pPr>
        <w:ind w:firstLine="480"/>
        <w:spacing w:line="360" w:lineRule="auto"/>
        <w:rPr>
          <w:rFonts w:ascii="Times New Roman" w:hAnsi="Times New Roman"/>
          <w:sz w:val="24"/>
          <w:szCs w:val="24"/>
        </w:rPr>
      </w:pPr>
      <w:r>
        <w:rPr>
          <w:rFonts w:ascii="Times New Roman" w:hAnsi="Times New Roman"/>
          <w:sz w:val="24"/>
          <w:szCs w:val="24"/>
        </w:rPr>
        <w:t xml:space="preserve">第三条</w:t>
      </w:r>
      <w:r>
        <w:rPr>
          <w:rFonts w:ascii="Times New Roman" w:hAnsi="Times New Roman"/>
          <w:sz w:val="24"/>
          <w:szCs w:val="24"/>
        </w:rPr>
        <w:t xml:space="preserve"> </w:t>
      </w:r>
      <w:r>
        <w:rPr>
          <w:rFonts w:ascii="Times New Roman" w:hAnsi="Times New Roman"/>
          <w:sz w:val="24"/>
          <w:szCs w:val="24"/>
        </w:rPr>
        <w:t xml:space="preserve">受托人义务</w:t>
      </w:r>
      <w:r/>
    </w:p>
    <w:p>
      <w:pPr>
        <w:ind w:firstLine="480"/>
        <w:spacing w:line="360" w:lineRule="auto"/>
        <w:rPr>
          <w:rFonts w:ascii="Times New Roman" w:hAnsi="Times New Roman"/>
          <w:sz w:val="24"/>
          <w:szCs w:val="24"/>
        </w:rPr>
      </w:pPr>
      <w:r>
        <w:rPr>
          <w:rFonts w:ascii="Times New Roman" w:hAnsi="Times New Roman"/>
          <w:sz w:val="24"/>
          <w:szCs w:val="24"/>
        </w:rPr>
        <w:t xml:space="preserve">（一）受托人不得以任何理由向委托人及其工作人员行贿或馈赠礼金、有价证券、贵重礼品。</w:t>
      </w:r>
      <w:r/>
    </w:p>
    <w:p>
      <w:pPr>
        <w:ind w:firstLine="480"/>
        <w:spacing w:line="360" w:lineRule="auto"/>
        <w:rPr>
          <w:rFonts w:ascii="Times New Roman" w:hAnsi="Times New Roman"/>
          <w:sz w:val="24"/>
          <w:szCs w:val="24"/>
        </w:rPr>
      </w:pPr>
      <w:r>
        <w:rPr>
          <w:rFonts w:ascii="Times New Roman" w:hAnsi="Times New Roman"/>
          <w:sz w:val="24"/>
          <w:szCs w:val="24"/>
        </w:rPr>
        <w:t xml:space="preserve">（二）受托人不得以任何名义为委托人及其工作人员报销应由委托人单位或个人支付的任何费用。</w:t>
      </w:r>
      <w:r/>
    </w:p>
    <w:p>
      <w:pPr>
        <w:ind w:firstLine="480"/>
        <w:spacing w:line="360" w:lineRule="auto"/>
        <w:rPr>
          <w:rFonts w:ascii="Times New Roman" w:hAnsi="Times New Roman"/>
          <w:sz w:val="24"/>
          <w:szCs w:val="24"/>
        </w:rPr>
      </w:pPr>
      <w:r>
        <w:rPr>
          <w:rFonts w:ascii="Times New Roman" w:hAnsi="Times New Roman"/>
          <w:sz w:val="24"/>
          <w:szCs w:val="24"/>
        </w:rPr>
        <w:t xml:space="preserve">（三）受托人不得以任何理由安排委托人工作人员参加超标准宴请及娱乐活动。（四）受托人不得为委托人单位和个人购置或提供通讯工具、交通工具和高档办公用品等。</w:t>
      </w:r>
      <w:r/>
    </w:p>
    <w:p>
      <w:pPr>
        <w:ind w:firstLine="480"/>
        <w:spacing w:line="360" w:lineRule="auto"/>
        <w:rPr>
          <w:rFonts w:ascii="Times New Roman" w:hAnsi="Times New Roman"/>
          <w:sz w:val="24"/>
          <w:szCs w:val="24"/>
        </w:rPr>
      </w:pPr>
      <w:r>
        <w:rPr>
          <w:rFonts w:ascii="Times New Roman" w:hAnsi="Times New Roman"/>
          <w:sz w:val="24"/>
          <w:szCs w:val="24"/>
        </w:rPr>
        <w:t xml:space="preserve">（五）受托人</w:t>
      </w:r>
      <w:r>
        <w:rPr>
          <w:rFonts w:ascii="Times New Roman" w:hAnsi="Times New Roman"/>
          <w:sz w:val="24"/>
          <w:szCs w:val="24"/>
        </w:rPr>
        <w:t xml:space="preserve">不</w:t>
      </w:r>
      <w:r>
        <w:rPr>
          <w:rFonts w:ascii="Times New Roman" w:hAnsi="Times New Roman"/>
          <w:sz w:val="24"/>
          <w:szCs w:val="24"/>
        </w:rPr>
        <w:t xml:space="preserve">应接受委托合同约定以外的与本合同工作有关的任何报酬。</w:t>
      </w:r>
      <w:r/>
    </w:p>
    <w:p>
      <w:pPr>
        <w:ind w:firstLine="480"/>
        <w:spacing w:line="360" w:lineRule="auto"/>
        <w:rPr>
          <w:rFonts w:ascii="Times New Roman" w:hAnsi="Times New Roman"/>
          <w:sz w:val="24"/>
          <w:szCs w:val="24"/>
        </w:rPr>
      </w:pPr>
      <w:r>
        <w:rPr>
          <w:rFonts w:ascii="Times New Roman" w:hAnsi="Times New Roman"/>
          <w:sz w:val="24"/>
          <w:szCs w:val="24"/>
        </w:rPr>
        <w:t xml:space="preserve">（六）受托人不得参与合同规定的与委托人人利益相冲突的任何活动。</w:t>
      </w:r>
      <w:r/>
    </w:p>
    <w:p>
      <w:pPr>
        <w:ind w:firstLine="480"/>
        <w:spacing w:line="360" w:lineRule="auto"/>
        <w:rPr>
          <w:rFonts w:ascii="Times New Roman" w:hAnsi="Times New Roman"/>
          <w:sz w:val="24"/>
          <w:szCs w:val="24"/>
        </w:rPr>
      </w:pPr>
      <w:r>
        <w:rPr>
          <w:rFonts w:ascii="Times New Roman" w:hAnsi="Times New Roman"/>
          <w:sz w:val="24"/>
          <w:szCs w:val="24"/>
        </w:rPr>
        <w:t xml:space="preserve">第四条</w:t>
      </w:r>
      <w:r>
        <w:rPr>
          <w:rFonts w:ascii="Times New Roman" w:hAnsi="Times New Roman"/>
          <w:sz w:val="24"/>
          <w:szCs w:val="24"/>
        </w:rPr>
        <w:t xml:space="preserve"> </w:t>
      </w:r>
      <w:r>
        <w:rPr>
          <w:rFonts w:ascii="Times New Roman" w:hAnsi="Times New Roman"/>
          <w:sz w:val="24"/>
          <w:szCs w:val="24"/>
        </w:rPr>
        <w:t xml:space="preserve">违约责任</w:t>
      </w:r>
      <w:r/>
    </w:p>
    <w:p>
      <w:pPr>
        <w:ind w:firstLine="480"/>
        <w:spacing w:line="360" w:lineRule="auto"/>
        <w:rPr>
          <w:rFonts w:ascii="Times New Roman" w:hAnsi="Times New Roman"/>
          <w:sz w:val="24"/>
          <w:szCs w:val="24"/>
        </w:rPr>
      </w:pPr>
      <w:r>
        <w:rPr>
          <w:rFonts w:ascii="Times New Roman" w:hAnsi="Times New Roman"/>
          <w:sz w:val="24"/>
          <w:szCs w:val="24"/>
        </w:rPr>
        <w:t xml:space="preserve">（一）委托人及其工作人员违反本合同第一、二条，按管理权限，依据有关规定给予党纪、政纪或组织处理；涉嫌犯罪的，移交司法机关追究刑事责任；给受托人单位造成经济损失的，应予以赔偿。</w:t>
      </w:r>
      <w:r/>
    </w:p>
    <w:p>
      <w:pPr>
        <w:ind w:firstLine="480"/>
        <w:spacing w:line="360" w:lineRule="auto"/>
        <w:rPr>
          <w:rFonts w:ascii="Times New Roman" w:hAnsi="Times New Roman"/>
          <w:sz w:val="24"/>
          <w:szCs w:val="24"/>
        </w:rPr>
      </w:pPr>
      <w:r>
        <w:rPr>
          <w:rFonts w:ascii="Times New Roman" w:hAnsi="Times New Roman"/>
          <w:sz w:val="24"/>
          <w:szCs w:val="24"/>
        </w:rPr>
        <w:t xml:space="preserve">（二）受托人及其工作人员违反本合同第一、三条，按管理权限，依据有关规定，给予党纪、政纪或组织处理；给委托人单位造成经济损失的，应予以赔偿；情节严重的，委托人建议工程建设主管部门给予受托人一至三年内不得进入其主管的工程建设市场的处罚。</w:t>
      </w:r>
      <w:r/>
    </w:p>
    <w:p>
      <w:pPr>
        <w:ind w:firstLine="480"/>
        <w:spacing w:line="360" w:lineRule="auto"/>
        <w:rPr>
          <w:rFonts w:ascii="Times New Roman" w:hAnsi="Times New Roman"/>
          <w:sz w:val="24"/>
          <w:szCs w:val="24"/>
        </w:rPr>
      </w:pPr>
      <w:r>
        <w:rPr>
          <w:rFonts w:ascii="Times New Roman" w:hAnsi="Times New Roman"/>
          <w:sz w:val="24"/>
          <w:szCs w:val="24"/>
        </w:rPr>
        <w:t xml:space="preserve">第五条</w:t>
      </w:r>
      <w:r>
        <w:rPr>
          <w:rFonts w:ascii="Times New Roman" w:hAnsi="Times New Roman"/>
          <w:sz w:val="24"/>
          <w:szCs w:val="24"/>
        </w:rPr>
        <w:t xml:space="preserve"> </w:t>
      </w:r>
      <w:r>
        <w:rPr>
          <w:rFonts w:ascii="Times New Roman" w:hAnsi="Times New Roman"/>
          <w:sz w:val="24"/>
          <w:szCs w:val="24"/>
        </w:rPr>
        <w:t xml:space="preserve">双方约定：本合同由双方或双方上级单位的纪检监察机关负责监督。由委托人或委托人上级单位的纪检监察机关约请受托人或受托人上级单位纪检监察机关对本合同履行情况进行检查，提出在本合同规定范围内的裁定意见。</w:t>
      </w:r>
      <w:r/>
    </w:p>
    <w:p>
      <w:pPr>
        <w:ind w:firstLine="480"/>
        <w:spacing w:line="360" w:lineRule="auto"/>
        <w:rPr>
          <w:rFonts w:ascii="Times New Roman" w:hAnsi="Times New Roman"/>
          <w:sz w:val="24"/>
          <w:szCs w:val="24"/>
        </w:rPr>
      </w:pPr>
      <w:r>
        <w:rPr>
          <w:rFonts w:ascii="Times New Roman" w:hAnsi="Times New Roman"/>
          <w:sz w:val="24"/>
          <w:szCs w:val="24"/>
        </w:rPr>
        <w:t xml:space="preserve">第六条</w:t>
      </w:r>
      <w:r>
        <w:rPr>
          <w:rFonts w:ascii="Times New Roman" w:hAnsi="Times New Roman"/>
          <w:sz w:val="24"/>
          <w:szCs w:val="24"/>
        </w:rPr>
        <w:t xml:space="preserve"> </w:t>
      </w:r>
      <w:r>
        <w:rPr>
          <w:rFonts w:ascii="Times New Roman" w:hAnsi="Times New Roman"/>
          <w:sz w:val="24"/>
          <w:szCs w:val="24"/>
        </w:rPr>
        <w:t xml:space="preserve">本合同有效期自双方签署之日起至本采购包技术服务合同全部履行完毕后止。</w:t>
      </w:r>
      <w:r/>
    </w:p>
    <w:p>
      <w:pPr>
        <w:ind w:firstLine="480"/>
        <w:spacing w:line="360" w:lineRule="auto"/>
        <w:rPr>
          <w:rFonts w:ascii="Times New Roman" w:hAnsi="Times New Roman"/>
          <w:sz w:val="24"/>
          <w:szCs w:val="24"/>
        </w:rPr>
      </w:pPr>
      <w:r>
        <w:rPr>
          <w:rFonts w:ascii="Times New Roman" w:hAnsi="Times New Roman"/>
          <w:sz w:val="24"/>
          <w:szCs w:val="24"/>
        </w:rPr>
        <w:t xml:space="preserve">第七条</w:t>
      </w:r>
      <w:r>
        <w:rPr>
          <w:rFonts w:ascii="Times New Roman" w:hAnsi="Times New Roman"/>
          <w:sz w:val="24"/>
          <w:szCs w:val="24"/>
        </w:rPr>
        <w:t xml:space="preserve"> </w:t>
      </w:r>
      <w:r>
        <w:rPr>
          <w:rFonts w:ascii="Times New Roman" w:hAnsi="Times New Roman"/>
          <w:sz w:val="24"/>
          <w:szCs w:val="24"/>
        </w:rPr>
        <w:t xml:space="preserve">本合同作为</w:t>
      </w:r>
      <w:r>
        <w:rPr>
          <w:rFonts w:ascii="Times New Roman" w:hAnsi="Times New Roman"/>
          <w:sz w:val="24"/>
          <w:szCs w:val="24"/>
          <w:u w:val="single"/>
        </w:rPr>
        <w:t xml:space="preserve">合宿铁路</w:t>
      </w:r>
      <w:r>
        <w:rPr>
          <w:rFonts w:ascii="Times New Roman" w:hAnsi="Times New Roman"/>
          <w:sz w:val="24"/>
          <w:szCs w:val="24"/>
          <w:u w:val="single"/>
        </w:rPr>
        <w:t xml:space="preserve">（</w:t>
      </w:r>
      <w:r>
        <w:rPr>
          <w:rFonts w:ascii="Times New Roman" w:hAnsi="Times New Roman"/>
          <w:sz w:val="24"/>
          <w:szCs w:val="24"/>
          <w:u w:val="single"/>
        </w:rPr>
        <w:t xml:space="preserve">宿迁段</w:t>
      </w:r>
      <w:r>
        <w:rPr>
          <w:rFonts w:ascii="Times New Roman" w:hAnsi="Times New Roman"/>
          <w:sz w:val="24"/>
          <w:szCs w:val="24"/>
          <w:u w:val="single"/>
        </w:rPr>
        <w:t xml:space="preserve">）</w:t>
      </w:r>
      <w:r>
        <w:rPr>
          <w:rFonts w:ascii="Times New Roman" w:hAnsi="Times New Roman"/>
          <w:sz w:val="24"/>
          <w:szCs w:val="24"/>
          <w:u w:val="single"/>
        </w:rPr>
        <w:t xml:space="preserve">用地和林地</w:t>
      </w:r>
      <w:r>
        <w:rPr>
          <w:rFonts w:ascii="Times New Roman" w:hAnsi="Times New Roman"/>
          <w:sz w:val="24"/>
          <w:szCs w:val="24"/>
          <w:u w:val="single"/>
        </w:rPr>
        <w:t xml:space="preserve">（</w:t>
      </w:r>
      <w:r>
        <w:rPr>
          <w:rFonts w:ascii="Times New Roman" w:hAnsi="Times New Roman"/>
          <w:sz w:val="24"/>
          <w:szCs w:val="24"/>
          <w:u w:val="single"/>
        </w:rPr>
        <w:t xml:space="preserve">含前置专题</w:t>
      </w:r>
      <w:r>
        <w:rPr>
          <w:rFonts w:ascii="Times New Roman" w:hAnsi="Times New Roman"/>
          <w:sz w:val="24"/>
          <w:szCs w:val="24"/>
          <w:u w:val="single"/>
        </w:rPr>
        <w:t xml:space="preserve">）</w:t>
      </w:r>
      <w:r>
        <w:rPr>
          <w:rFonts w:ascii="Times New Roman" w:hAnsi="Times New Roman"/>
          <w:sz w:val="24"/>
          <w:szCs w:val="24"/>
          <w:u w:val="single"/>
        </w:rPr>
        <w:t xml:space="preserve">组卷报批</w:t>
      </w:r>
      <w:r>
        <w:rPr>
          <w:rFonts w:ascii="Times New Roman" w:hAnsi="Times New Roman"/>
          <w:sz w:val="24"/>
          <w:szCs w:val="24"/>
          <w:u w:val="single"/>
        </w:rPr>
        <w:t xml:space="preserve">服务项目</w:t>
      </w:r>
      <w:r>
        <w:rPr>
          <w:rFonts w:ascii="Times New Roman" w:hAnsi="Times New Roman"/>
          <w:sz w:val="24"/>
          <w:szCs w:val="24"/>
        </w:rPr>
        <w:t xml:space="preserve">技术服务合同的附件，</w:t>
      </w:r>
      <w:r>
        <w:rPr>
          <w:rFonts w:ascii="Times New Roman" w:hAnsi="Times New Roman"/>
          <w:sz w:val="24"/>
          <w:szCs w:val="24"/>
        </w:rPr>
        <w:t xml:space="preserve">与技术服务合同具有同等的法律效力，经合同双方签署立即生效。</w:t>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480"/>
        <w:spacing w:line="360" w:lineRule="auto"/>
        <w:rPr>
          <w:rFonts w:ascii="Times New Roman" w:hAnsi="Times New Roman"/>
          <w:sz w:val="24"/>
          <w:szCs w:val="24"/>
        </w:rPr>
      </w:pPr>
      <w:r>
        <w:rPr>
          <w:rFonts w:ascii="Times New Roman" w:hAnsi="Times New Roman"/>
          <w:sz w:val="24"/>
          <w:szCs w:val="24"/>
        </w:rPr>
        <w:t xml:space="preserve">委托人：（盖章）</w:t>
      </w:r>
      <w:r>
        <w:rPr>
          <w:rFonts w:ascii="Times New Roman" w:hAnsi="Times New Roman"/>
          <w:sz w:val="24"/>
          <w:szCs w:val="24"/>
        </w:rPr>
        <w:tab/>
        <w:t xml:space="preserve">            </w:t>
      </w:r>
      <w:r>
        <w:rPr>
          <w:rFonts w:ascii="Times New Roman" w:hAnsi="Times New Roman"/>
          <w:sz w:val="24"/>
          <w:szCs w:val="24"/>
        </w:rPr>
        <w:t xml:space="preserve">受托人：</w:t>
      </w:r>
      <w:r>
        <w:rPr>
          <w:rFonts w:ascii="Times New Roman" w:hAnsi="Times New Roman"/>
          <w:sz w:val="24"/>
          <w:szCs w:val="24"/>
        </w:rPr>
        <w:t xml:space="preserve"> </w:t>
      </w:r>
      <w:r>
        <w:rPr>
          <w:rFonts w:ascii="Times New Roman" w:hAnsi="Times New Roman"/>
          <w:sz w:val="24"/>
          <w:szCs w:val="24"/>
        </w:rPr>
        <w:t xml:space="preserve">（盖章）</w:t>
      </w:r>
      <w:r/>
    </w:p>
    <w:p>
      <w:pPr>
        <w:ind w:firstLine="480"/>
        <w:spacing w:line="360" w:lineRule="auto"/>
        <w:rPr>
          <w:rFonts w:ascii="Times New Roman" w:hAnsi="Times New Roman"/>
          <w:sz w:val="24"/>
          <w:szCs w:val="24"/>
        </w:rPr>
      </w:pPr>
      <w:r>
        <w:rPr>
          <w:rFonts w:ascii="Times New Roman" w:hAnsi="Times New Roman"/>
          <w:sz w:val="24"/>
          <w:szCs w:val="24"/>
        </w:rPr>
        <w:t xml:space="preserve">法定代表人或</w:t>
      </w:r>
      <w:r>
        <w:rPr>
          <w:rFonts w:ascii="Times New Roman" w:hAnsi="Times New Roman"/>
          <w:sz w:val="24"/>
          <w:szCs w:val="24"/>
        </w:rPr>
        <w:tab/>
        <w:t xml:space="preserve">                </w:t>
      </w:r>
      <w:r>
        <w:rPr>
          <w:rFonts w:ascii="Times New Roman" w:hAnsi="Times New Roman"/>
          <w:sz w:val="24"/>
          <w:szCs w:val="24"/>
        </w:rPr>
        <w:t xml:space="preserve">法定代表人或</w:t>
      </w:r>
      <w:r/>
    </w:p>
    <w:p>
      <w:pPr>
        <w:ind w:firstLine="480"/>
        <w:spacing w:line="360" w:lineRule="auto"/>
        <w:rPr>
          <w:rFonts w:ascii="Times New Roman" w:hAnsi="Times New Roman"/>
          <w:sz w:val="24"/>
          <w:szCs w:val="24"/>
        </w:rPr>
      </w:pPr>
      <w:r>
        <w:rPr>
          <w:rFonts w:ascii="Times New Roman" w:hAnsi="Times New Roman"/>
          <w:sz w:val="24"/>
          <w:szCs w:val="24"/>
        </w:rPr>
        <w:t xml:space="preserve">委托代理人：</w:t>
      </w:r>
      <w:r>
        <w:rPr>
          <w:rFonts w:ascii="Times New Roman" w:hAnsi="Times New Roman"/>
          <w:sz w:val="24"/>
          <w:szCs w:val="24"/>
        </w:rPr>
        <w:t xml:space="preserve"> </w:t>
      </w:r>
      <w:r>
        <w:rPr>
          <w:rFonts w:ascii="Times New Roman" w:hAnsi="Times New Roman"/>
          <w:sz w:val="24"/>
          <w:szCs w:val="24"/>
        </w:rPr>
        <w:t xml:space="preserve">（签章）</w:t>
      </w:r>
      <w:r>
        <w:rPr>
          <w:rFonts w:ascii="Times New Roman" w:hAnsi="Times New Roman"/>
          <w:sz w:val="24"/>
          <w:szCs w:val="24"/>
        </w:rPr>
        <w:tab/>
        <w:t xml:space="preserve">    </w:t>
      </w:r>
      <w:r>
        <w:rPr>
          <w:rFonts w:ascii="Times New Roman" w:hAnsi="Times New Roman"/>
          <w:sz w:val="24"/>
          <w:szCs w:val="24"/>
        </w:rPr>
        <w:t xml:space="preserve">委托代理人：</w:t>
      </w:r>
      <w:r>
        <w:rPr>
          <w:rFonts w:ascii="Times New Roman" w:hAnsi="Times New Roman"/>
          <w:sz w:val="24"/>
          <w:szCs w:val="24"/>
        </w:rPr>
        <w:t xml:space="preserve">     </w:t>
      </w:r>
      <w:r>
        <w:rPr>
          <w:rFonts w:ascii="Times New Roman" w:hAnsi="Times New Roman"/>
          <w:sz w:val="24"/>
          <w:szCs w:val="24"/>
        </w:rPr>
        <w:t xml:space="preserve">（签章）</w:t>
      </w:r>
      <w:r>
        <w:rPr>
          <w:rFonts w:ascii="Times New Roman" w:hAnsi="Times New Roman"/>
          <w:sz w:val="24"/>
          <w:szCs w:val="24"/>
        </w:rPr>
        <w:t xml:space="preserve"> </w:t>
      </w:r>
      <w:r/>
    </w:p>
    <w:p>
      <w:pPr>
        <w:jc w:val="left"/>
        <w:widowControl/>
        <w:rPr>
          <w:rFonts w:ascii="Times New Roman" w:hAnsi="Times New Roman" w:eastAsiaTheme="minorEastAsia"/>
          <w:sz w:val="24"/>
        </w:rPr>
      </w:pPr>
      <w:r>
        <w:rPr>
          <w:rFonts w:ascii="Times New Roman" w:hAnsi="Times New Roman" w:eastAsiaTheme="minorEastAsia"/>
          <w:sz w:val="24"/>
        </w:rPr>
      </w:r>
      <w:r/>
    </w:p>
    <w:p>
      <w:pPr>
        <w:jc w:val="left"/>
        <w:widowControl/>
        <w:rPr>
          <w:rFonts w:ascii="Times New Roman" w:hAnsi="Times New Roman" w:eastAsiaTheme="minorEastAsia"/>
        </w:rPr>
      </w:pPr>
      <w:r>
        <w:rPr>
          <w:rFonts w:ascii="Times New Roman" w:hAnsi="Times New Roman" w:eastAsiaTheme="minorEastAsia"/>
          <w:sz w:val="24"/>
        </w:rPr>
        <w:t xml:space="preserve">附件：明细报价表</w:t>
      </w:r>
      <w:r/>
    </w:p>
    <w:p>
      <w:pPr>
        <w:jc w:val="left"/>
        <w:widowControl/>
        <w:rPr>
          <w:rFonts w:ascii="Times New Roman" w:hAnsi="Times New Roman" w:eastAsiaTheme="minorEastAsia"/>
          <w:b/>
          <w:sz w:val="44"/>
          <w:szCs w:val="44"/>
        </w:rPr>
      </w:pPr>
      <w:r>
        <w:rPr>
          <w:rFonts w:ascii="Times New Roman" w:hAnsi="Times New Roman" w:eastAsiaTheme="minorEastAsia"/>
          <w:b/>
          <w:sz w:val="44"/>
          <w:szCs w:val="44"/>
        </w:rPr>
        <w:br w:type="page" w:clear="all"/>
      </w:r>
      <w:r/>
    </w:p>
    <w:p>
      <w:pPr>
        <w:pStyle w:val="717"/>
        <w:jc w:val="center"/>
        <w:spacing w:before="200"/>
        <w:rPr>
          <w:rFonts w:ascii="Times New Roman" w:hAnsi="Times New Roman" w:cs="Times New Roman" w:eastAsiaTheme="minorEastAsia"/>
          <w:b/>
          <w:sz w:val="44"/>
          <w:szCs w:val="44"/>
        </w:rPr>
      </w:pPr>
      <w:r>
        <w:rPr>
          <w:rFonts w:ascii="Times New Roman" w:hAnsi="Times New Roman" w:cs="Times New Roman" w:eastAsiaTheme="minorEastAsia"/>
          <w:b/>
          <w:sz w:val="44"/>
          <w:szCs w:val="44"/>
        </w:rPr>
        <w:t xml:space="preserve">第四章</w:t>
      </w:r>
      <w:r>
        <w:rPr>
          <w:rFonts w:ascii="Times New Roman" w:hAnsi="Times New Roman" w:cs="Times New Roman" w:eastAsiaTheme="minorEastAsia"/>
          <w:b/>
          <w:sz w:val="44"/>
          <w:szCs w:val="44"/>
        </w:rPr>
        <w:t xml:space="preserve">  </w:t>
      </w:r>
      <w:r>
        <w:rPr>
          <w:rFonts w:ascii="Times New Roman" w:hAnsi="Times New Roman" w:cs="Times New Roman" w:eastAsiaTheme="minorEastAsia"/>
          <w:b/>
          <w:sz w:val="44"/>
          <w:szCs w:val="44"/>
        </w:rPr>
        <w:t xml:space="preserve">采购需求</w:t>
      </w:r>
      <w:bookmarkEnd w:id="389"/>
      <w:r/>
      <w:bookmarkEnd w:id="390"/>
      <w:r/>
      <w:r/>
    </w:p>
    <w:p>
      <w:pPr>
        <w:pStyle w:val="783"/>
        <w:ind w:firstLine="480"/>
        <w:spacing w:line="360" w:lineRule="auto"/>
        <w:rPr>
          <w:rFonts w:ascii="Times New Roman" w:hAnsi="Times New Roman" w:eastAsiaTheme="minorEastAsia"/>
          <w:sz w:val="24"/>
        </w:rPr>
      </w:pPr>
      <w:r/>
      <w:bookmarkStart w:id="444" w:name="OLE_LINK165"/>
      <w:r/>
      <w:bookmarkStart w:id="445" w:name="OLE_LINK166"/>
      <w:r/>
      <w:bookmarkStart w:id="446" w:name="OLE_LINK288"/>
      <w:r/>
      <w:bookmarkStart w:id="447" w:name="OLE_LINK318"/>
      <w:r/>
      <w:bookmarkStart w:id="448" w:name="OLE_LINK200"/>
      <w:r/>
      <w:bookmarkStart w:id="449" w:name="OLE_LINK201"/>
      <w:r>
        <w:rPr>
          <w:rFonts w:ascii="Times New Roman" w:hAnsi="Times New Roman" w:eastAsiaTheme="minorEastAsia"/>
          <w:sz w:val="24"/>
        </w:rPr>
        <w:t xml:space="preserve">项目属性：</w:t>
      </w:r>
      <w:r>
        <w:rPr>
          <w:rFonts w:ascii="Times New Roman" w:hAnsi="Times New Roman" w:eastAsiaTheme="minorEastAsia"/>
          <w:sz w:val="24"/>
          <w:u w:val="single"/>
        </w:rPr>
        <w:t xml:space="preserve">服务类项目</w:t>
      </w:r>
      <w:r/>
    </w:p>
    <w:p>
      <w:pPr>
        <w:pStyle w:val="783"/>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本项目采购标的对应的中小企业划分标准所属行业：</w:t>
      </w:r>
      <w:r>
        <w:rPr>
          <w:rFonts w:ascii="Times New Roman" w:hAnsi="Times New Roman" w:eastAsiaTheme="minorEastAsia"/>
          <w:sz w:val="24"/>
          <w:u w:val="single"/>
        </w:rPr>
        <w:t xml:space="preserve">其他未列明行业</w:t>
      </w:r>
      <w:r/>
    </w:p>
    <w:p>
      <w:pPr>
        <w:pStyle w:val="783"/>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本项目不接受进口产品。</w:t>
      </w:r>
      <w:r/>
    </w:p>
    <w:p>
      <w:pPr>
        <w:pStyle w:val="783"/>
        <w:ind w:firstLine="482"/>
        <w:spacing w:line="360" w:lineRule="auto"/>
        <w:rPr>
          <w:rFonts w:ascii="Times New Roman" w:hAnsi="Times New Roman" w:eastAsiaTheme="minorEastAsia"/>
          <w:b/>
          <w:sz w:val="24"/>
        </w:rPr>
      </w:pPr>
      <w:r/>
      <w:bookmarkStart w:id="450" w:name="OLE_LINK277"/>
      <w:r>
        <w:rPr>
          <w:rFonts w:ascii="Times New Roman" w:hAnsi="Times New Roman" w:eastAsiaTheme="minorEastAsia"/>
          <w:b/>
          <w:sz w:val="24"/>
        </w:rPr>
        <w:t xml:space="preserve">（一）项目介绍</w:t>
      </w:r>
      <w:r/>
    </w:p>
    <w:p>
      <w:pPr>
        <w:pStyle w:val="818"/>
        <w:ind w:firstLine="480"/>
        <w:spacing w:line="500" w:lineRule="exact"/>
        <w:rPr>
          <w:rFonts w:eastAsiaTheme="minorEastAsia"/>
          <w:color w:val="000000"/>
          <w:sz w:val="24"/>
        </w:rPr>
      </w:pPr>
      <w:r>
        <w:rPr>
          <w:rFonts w:eastAsiaTheme="minorEastAsia"/>
          <w:color w:val="000000"/>
          <w:sz w:val="24"/>
        </w:rPr>
        <w:t xml:space="preserve">合</w:t>
      </w:r>
      <w:r>
        <w:rPr>
          <w:rFonts w:eastAsiaTheme="minorEastAsia"/>
          <w:color w:val="000000"/>
          <w:sz w:val="24"/>
        </w:rPr>
        <w:t xml:space="preserve">宿铁路</w:t>
      </w:r>
      <w:r>
        <w:rPr>
          <w:rFonts w:eastAsiaTheme="minorEastAsia"/>
          <w:color w:val="000000"/>
          <w:sz w:val="24"/>
        </w:rPr>
        <w:t xml:space="preserve">北起江苏省宿迁市，向南经泗洪县、安徽省泗县、五河、明光、凤阳、定远，终至安徽省合肥市，线路全长</w:t>
      </w:r>
      <w:r>
        <w:rPr>
          <w:rFonts w:eastAsiaTheme="minorEastAsia"/>
          <w:color w:val="000000"/>
          <w:sz w:val="24"/>
        </w:rPr>
        <w:t xml:space="preserve">266.4</w:t>
      </w:r>
      <w:r>
        <w:rPr>
          <w:rFonts w:eastAsiaTheme="minorEastAsia"/>
          <w:color w:val="000000"/>
          <w:sz w:val="24"/>
        </w:rPr>
        <w:t xml:space="preserve">公里，总投资约</w:t>
      </w:r>
      <w:r>
        <w:rPr>
          <w:rFonts w:eastAsiaTheme="minorEastAsia"/>
          <w:color w:val="000000"/>
          <w:sz w:val="24"/>
        </w:rPr>
        <w:t xml:space="preserve">377.5</w:t>
      </w:r>
      <w:r>
        <w:rPr>
          <w:rFonts w:eastAsiaTheme="minorEastAsia"/>
          <w:color w:val="000000"/>
          <w:sz w:val="24"/>
        </w:rPr>
        <w:t xml:space="preserve">亿元，其中合肥至泗县段已于</w:t>
      </w:r>
      <w:r>
        <w:rPr>
          <w:rFonts w:eastAsiaTheme="minorEastAsia"/>
          <w:color w:val="000000"/>
          <w:sz w:val="24"/>
        </w:rPr>
        <w:t xml:space="preserve">2025</w:t>
      </w:r>
      <w:r>
        <w:rPr>
          <w:rFonts w:eastAsiaTheme="minorEastAsia"/>
          <w:color w:val="000000"/>
          <w:sz w:val="24"/>
        </w:rPr>
        <w:t xml:space="preserve">年</w:t>
      </w:r>
      <w:r>
        <w:rPr>
          <w:rFonts w:eastAsiaTheme="minorEastAsia"/>
          <w:color w:val="000000"/>
          <w:sz w:val="24"/>
        </w:rPr>
        <w:t xml:space="preserve">12</w:t>
      </w:r>
      <w:r>
        <w:rPr>
          <w:rFonts w:eastAsiaTheme="minorEastAsia"/>
          <w:color w:val="000000"/>
          <w:sz w:val="24"/>
        </w:rPr>
        <w:t xml:space="preserve">月建成投入运营。泗县至宿迁段共</w:t>
      </w:r>
      <w:r>
        <w:rPr>
          <w:rFonts w:eastAsiaTheme="minorEastAsia"/>
          <w:color w:val="000000"/>
          <w:sz w:val="24"/>
        </w:rPr>
        <w:t xml:space="preserve">59</w:t>
      </w:r>
      <w:r>
        <w:rPr>
          <w:rFonts w:eastAsiaTheme="minorEastAsia"/>
          <w:color w:val="000000"/>
          <w:sz w:val="24"/>
        </w:rPr>
        <w:t xml:space="preserve">公里，其中宿迁段</w:t>
      </w:r>
      <w:r>
        <w:rPr>
          <w:rFonts w:eastAsiaTheme="minorEastAsia"/>
          <w:color w:val="000000"/>
          <w:sz w:val="24"/>
        </w:rPr>
        <w:t xml:space="preserve">45</w:t>
      </w:r>
      <w:r>
        <w:rPr>
          <w:rFonts w:eastAsiaTheme="minorEastAsia"/>
          <w:color w:val="000000"/>
          <w:sz w:val="24"/>
        </w:rPr>
        <w:t xml:space="preserve">公里，主要经过</w:t>
      </w:r>
      <w:r>
        <w:rPr>
          <w:rFonts w:eastAsiaTheme="minorEastAsia"/>
          <w:color w:val="000000"/>
          <w:sz w:val="24"/>
        </w:rPr>
        <w:t xml:space="preserve">宿豫区（存车场）、</w:t>
      </w:r>
      <w:r>
        <w:rPr>
          <w:rFonts w:eastAsiaTheme="minorEastAsia"/>
          <w:color w:val="000000"/>
          <w:sz w:val="24"/>
        </w:rPr>
        <w:t xml:space="preserve">宿城区、洋河新区、泗洪县，设泗洪北站。用地面积约</w:t>
      </w:r>
      <w:r>
        <w:rPr>
          <w:rFonts w:eastAsiaTheme="minorEastAsia"/>
          <w:color w:val="000000"/>
          <w:sz w:val="24"/>
        </w:rPr>
        <w:t xml:space="preserve">118.81</w:t>
      </w:r>
      <w:r>
        <w:rPr>
          <w:rFonts w:eastAsiaTheme="minorEastAsia"/>
          <w:color w:val="000000"/>
          <w:sz w:val="24"/>
        </w:rPr>
        <w:t xml:space="preserve">公顷，其中农用地</w:t>
      </w:r>
      <w:r>
        <w:rPr>
          <w:rFonts w:eastAsiaTheme="minorEastAsia"/>
          <w:color w:val="000000"/>
          <w:sz w:val="24"/>
        </w:rPr>
        <w:t xml:space="preserve">约</w:t>
      </w:r>
      <w:r>
        <w:rPr>
          <w:rFonts w:eastAsiaTheme="minorEastAsia"/>
          <w:color w:val="000000"/>
          <w:sz w:val="24"/>
        </w:rPr>
        <w:t xml:space="preserve">109.72</w:t>
      </w:r>
      <w:r>
        <w:rPr>
          <w:rFonts w:eastAsiaTheme="minorEastAsia"/>
          <w:color w:val="000000"/>
          <w:sz w:val="24"/>
        </w:rPr>
        <w:t xml:space="preserve">公顷，耕地</w:t>
      </w:r>
      <w:bookmarkStart w:id="451" w:name="OLE_LINK57"/>
      <w:r/>
      <w:bookmarkStart w:id="452" w:name="OLE_LINK89"/>
      <w:r>
        <w:rPr>
          <w:rFonts w:eastAsiaTheme="minorEastAsia"/>
          <w:color w:val="000000"/>
          <w:sz w:val="24"/>
        </w:rPr>
        <w:t xml:space="preserve">约</w:t>
      </w:r>
      <w:bookmarkEnd w:id="451"/>
      <w:r/>
      <w:bookmarkEnd w:id="452"/>
      <w:r>
        <w:rPr>
          <w:rFonts w:eastAsiaTheme="minorEastAsia"/>
          <w:color w:val="000000"/>
          <w:sz w:val="24"/>
        </w:rPr>
        <w:t xml:space="preserve">92.11</w:t>
      </w:r>
      <w:r>
        <w:rPr>
          <w:rFonts w:eastAsiaTheme="minorEastAsia"/>
          <w:color w:val="000000"/>
          <w:sz w:val="24"/>
        </w:rPr>
        <w:t xml:space="preserve">公顷，涉及永久基本农田</w:t>
      </w:r>
      <w:r>
        <w:rPr>
          <w:rFonts w:eastAsiaTheme="minorEastAsia"/>
          <w:color w:val="000000"/>
          <w:sz w:val="24"/>
        </w:rPr>
        <w:t xml:space="preserve">约</w:t>
      </w:r>
      <w:r>
        <w:rPr>
          <w:rFonts w:eastAsiaTheme="minorEastAsia"/>
          <w:color w:val="000000"/>
          <w:sz w:val="24"/>
        </w:rPr>
        <w:t xml:space="preserve">3.14 </w:t>
      </w:r>
      <w:r>
        <w:rPr>
          <w:rFonts w:eastAsiaTheme="minorEastAsia"/>
          <w:color w:val="000000"/>
          <w:sz w:val="24"/>
        </w:rPr>
        <w:t xml:space="preserve">公顷。</w:t>
      </w:r>
      <w:r/>
    </w:p>
    <w:p>
      <w:pPr>
        <w:ind w:firstLine="476"/>
        <w:spacing w:line="500" w:lineRule="exact"/>
        <w:rPr>
          <w:rFonts w:ascii="Times New Roman" w:hAnsi="Times New Roman"/>
        </w:rPr>
      </w:pPr>
      <w:r>
        <w:rPr>
          <w:rFonts w:ascii="Times New Roman" w:hAnsi="Times New Roman" w:eastAsiaTheme="minorEastAsia"/>
          <w:spacing w:val="-1"/>
          <w:sz w:val="24"/>
          <w:lang w:val="zh-CN"/>
        </w:rPr>
        <w:t xml:space="preserve">本次招标共分</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个包，采购包</w:t>
      </w:r>
      <w:r>
        <w:rPr>
          <w:rFonts w:ascii="Times New Roman" w:hAnsi="Times New Roman" w:eastAsiaTheme="minorEastAsia"/>
          <w:spacing w:val="-1"/>
          <w:sz w:val="24"/>
          <w:lang w:val="zh-CN"/>
        </w:rPr>
        <w:t xml:space="preserve">1</w:t>
      </w:r>
      <w:r>
        <w:rPr>
          <w:rFonts w:ascii="Times New Roman" w:hAnsi="Times New Roman" w:eastAsiaTheme="minorEastAsia"/>
          <w:spacing w:val="-1"/>
          <w:sz w:val="24"/>
          <w:lang w:val="zh-CN"/>
        </w:rPr>
        <w:t xml:space="preserve">：</w:t>
      </w:r>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用地</w:t>
      </w:r>
      <w:r>
        <w:rPr>
          <w:rFonts w:ascii="Times New Roman" w:hAnsi="Times New Roman" w:eastAsiaTheme="minorEastAsia"/>
          <w:sz w:val="24"/>
          <w:szCs w:val="24"/>
        </w:rPr>
        <w:t xml:space="preserve"> </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含前置专题</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r>
        <w:rPr>
          <w:rFonts w:ascii="Times New Roman" w:hAnsi="Times New Roman" w:eastAsiaTheme="minorEastAsia"/>
          <w:spacing w:val="-1"/>
          <w:sz w:val="24"/>
          <w:lang w:val="zh-CN"/>
        </w:rPr>
        <w:t xml:space="preserve">项目；采购包</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w:t>
      </w:r>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林地</w:t>
      </w:r>
      <w:r>
        <w:rPr>
          <w:rFonts w:ascii="Times New Roman" w:hAnsi="Times New Roman" w:eastAsiaTheme="minorEastAsia"/>
          <w:sz w:val="24"/>
          <w:szCs w:val="24"/>
        </w:rPr>
        <w:t xml:space="preserve">（</w:t>
      </w:r>
      <w:bookmarkStart w:id="453" w:name="OLE_LINK81"/>
      <w:r/>
      <w:bookmarkStart w:id="454" w:name="OLE_LINK80"/>
      <w:r>
        <w:rPr>
          <w:rFonts w:ascii="Times New Roman" w:hAnsi="Times New Roman" w:eastAsiaTheme="minorEastAsia"/>
          <w:sz w:val="24"/>
          <w:szCs w:val="24"/>
        </w:rPr>
        <w:t xml:space="preserve">湿地</w:t>
      </w:r>
      <w:bookmarkEnd w:id="453"/>
      <w:r/>
      <w:bookmarkEnd w:id="454"/>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r>
        <w:rPr>
          <w:rFonts w:ascii="Times New Roman" w:hAnsi="Times New Roman" w:eastAsiaTheme="minorEastAsia"/>
          <w:spacing w:val="-1"/>
          <w:sz w:val="24"/>
          <w:lang w:val="zh-CN"/>
        </w:rPr>
        <w:t xml:space="preserve">项目。</w:t>
      </w:r>
      <w:r/>
    </w:p>
    <w:p>
      <w:pPr>
        <w:pStyle w:val="760"/>
        <w:ind w:firstLine="482"/>
        <w:jc w:val="left"/>
        <w:spacing w:line="500" w:lineRule="exact"/>
        <w:rPr>
          <w:rFonts w:ascii="Times New Roman" w:hAnsi="Times New Roman" w:eastAsiaTheme="minorEastAsia"/>
          <w:b/>
          <w:sz w:val="24"/>
        </w:rPr>
      </w:pPr>
      <w:r/>
      <w:bookmarkStart w:id="455" w:name="OLE_LINK385"/>
      <w:r/>
      <w:bookmarkStart w:id="456" w:name="OLE_LINK386"/>
      <w:r>
        <w:rPr>
          <w:rFonts w:ascii="Times New Roman" w:hAnsi="Times New Roman" w:eastAsiaTheme="minorEastAsia"/>
          <w:b/>
          <w:bCs/>
          <w:sz w:val="24"/>
          <w:szCs w:val="24"/>
        </w:rPr>
        <w:t xml:space="preserve">（二）</w:t>
      </w:r>
      <w:bookmarkStart w:id="457" w:name="OLE_LINK280"/>
      <w:r/>
      <w:bookmarkStart w:id="458" w:name="OLE_LINK281"/>
      <w:r>
        <w:rPr>
          <w:rFonts w:ascii="Times New Roman" w:hAnsi="Times New Roman" w:eastAsiaTheme="minorEastAsia"/>
          <w:b/>
          <w:bCs/>
          <w:sz w:val="24"/>
          <w:szCs w:val="24"/>
        </w:rPr>
        <w:t xml:space="preserve">服务内容及要求</w:t>
      </w:r>
      <w:bookmarkEnd w:id="457"/>
      <w:r/>
      <w:bookmarkEnd w:id="458"/>
      <w:r/>
      <w:r/>
    </w:p>
    <w:p>
      <w:pPr>
        <w:pStyle w:val="818"/>
        <w:ind w:firstLine="482"/>
        <w:spacing w:line="500" w:lineRule="exact"/>
        <w:rPr>
          <w:rFonts w:eastAsiaTheme="minorEastAsia"/>
          <w:b/>
          <w:sz w:val="24"/>
        </w:rPr>
      </w:pPr>
      <w:r/>
      <w:bookmarkStart w:id="459" w:name="OLE_LINK107"/>
      <w:r/>
      <w:bookmarkStart w:id="460" w:name="OLE_LINK106"/>
      <w:r/>
      <w:bookmarkStart w:id="461" w:name="OLE_LINK119"/>
      <w:r/>
      <w:bookmarkEnd w:id="455"/>
      <w:r/>
      <w:bookmarkEnd w:id="456"/>
      <w:r>
        <w:rPr>
          <w:rFonts w:eastAsiaTheme="minorEastAsia"/>
          <w:b/>
          <w:sz w:val="24"/>
        </w:rPr>
        <w:t xml:space="preserve">1</w:t>
      </w:r>
      <w:r>
        <w:rPr>
          <w:rFonts w:eastAsiaTheme="minorEastAsia"/>
          <w:b/>
          <w:sz w:val="24"/>
        </w:rPr>
        <w:t xml:space="preserve">、服务内容：</w:t>
      </w:r>
      <w:r/>
    </w:p>
    <w:p>
      <w:pPr>
        <w:pStyle w:val="818"/>
        <w:ind w:firstLine="482"/>
        <w:spacing w:line="500" w:lineRule="exact"/>
        <w:rPr>
          <w:rFonts w:eastAsiaTheme="minorEastAsia"/>
          <w:sz w:val="24"/>
        </w:rPr>
      </w:pPr>
      <w:r/>
      <w:bookmarkStart w:id="462" w:name="OLE_LINK131"/>
      <w:r/>
      <w:bookmarkStart w:id="463" w:name="OLE_LINK130"/>
      <w:r>
        <w:rPr>
          <w:rFonts w:eastAsiaTheme="minorEastAsia"/>
          <w:b/>
          <w:sz w:val="24"/>
        </w:rPr>
        <w:t xml:space="preserve">采购包</w:t>
      </w:r>
      <w:r>
        <w:rPr>
          <w:rFonts w:eastAsiaTheme="minorEastAsia"/>
          <w:b/>
          <w:sz w:val="24"/>
        </w:rPr>
        <w:t xml:space="preserve">1</w:t>
      </w:r>
      <w:r>
        <w:rPr>
          <w:rFonts w:eastAsiaTheme="minorEastAsia"/>
          <w:b/>
          <w:sz w:val="24"/>
        </w:rPr>
        <w:t xml:space="preserve">：</w:t>
      </w:r>
      <w:r>
        <w:rPr>
          <w:sz w:val="24"/>
        </w:rPr>
        <w:t xml:space="preserve">合宿铁路</w:t>
      </w:r>
      <w:r>
        <w:rPr>
          <w:sz w:val="24"/>
        </w:rPr>
        <w:t xml:space="preserve">（</w:t>
      </w:r>
      <w:r>
        <w:rPr>
          <w:sz w:val="24"/>
        </w:rPr>
        <w:t xml:space="preserve">宿迁段</w:t>
      </w:r>
      <w:r>
        <w:rPr>
          <w:sz w:val="24"/>
        </w:rPr>
        <w:t xml:space="preserve">）</w:t>
      </w:r>
      <w:r>
        <w:rPr>
          <w:sz w:val="24"/>
        </w:rPr>
        <w:t xml:space="preserve">用地（含前置专题）</w:t>
      </w:r>
      <w:r>
        <w:rPr>
          <w:sz w:val="24"/>
        </w:rPr>
        <w:t xml:space="preserve">组卷报批</w:t>
      </w:r>
      <w:r>
        <w:rPr>
          <w:sz w:val="24"/>
        </w:rPr>
        <w:t xml:space="preserve">服务项目，负责合宿铁路（宿迁段）的土地报批（包括但不限于主线用地、站后工程、</w:t>
      </w:r>
      <w:r>
        <w:rPr>
          <w:sz w:val="24"/>
        </w:rPr>
        <w:t xml:space="preserve">四电用地</w:t>
      </w:r>
      <w:r>
        <w:rPr>
          <w:sz w:val="24"/>
        </w:rPr>
        <w:t xml:space="preserve">、防洪补偿用地、三改用地</w:t>
      </w:r>
      <w:r>
        <w:rPr>
          <w:sz w:val="24"/>
        </w:rPr>
        <w:t xml:space="preserve">、存车场</w:t>
      </w:r>
      <w:r>
        <w:rPr>
          <w:sz w:val="24"/>
        </w:rPr>
        <w:t xml:space="preserve">等）、土地复垦方案的编制等工作并通过审批（包含</w:t>
      </w:r>
      <w:r>
        <w:rPr>
          <w:sz w:val="24"/>
        </w:rPr>
        <w:t xml:space="preserve">先开段或</w:t>
      </w:r>
      <w:r>
        <w:rPr>
          <w:sz w:val="24"/>
        </w:rPr>
        <w:t xml:space="preserve">先行用地的土地报批工作），完成项目全线土地登记并取得不动产权证。</w:t>
      </w:r>
      <w:r/>
    </w:p>
    <w:p>
      <w:pPr>
        <w:pStyle w:val="818"/>
        <w:ind w:firstLine="482"/>
        <w:spacing w:line="500" w:lineRule="exact"/>
        <w:rPr>
          <w:rFonts w:eastAsiaTheme="minorEastAsia"/>
          <w:b/>
          <w:sz w:val="24"/>
        </w:rPr>
      </w:pPr>
      <w:r>
        <w:rPr>
          <w:rFonts w:eastAsiaTheme="minorEastAsia"/>
          <w:b/>
          <w:sz w:val="24"/>
        </w:rPr>
        <w:t xml:space="preserve">具体工作内容包括但不限于：</w:t>
      </w:r>
      <w:r/>
    </w:p>
    <w:p>
      <w:pPr>
        <w:pStyle w:val="818"/>
        <w:ind w:firstLine="480"/>
        <w:spacing w:line="500" w:lineRule="exact"/>
        <w:rPr>
          <w:rFonts w:eastAsiaTheme="minorEastAsia"/>
          <w:sz w:val="24"/>
        </w:rPr>
      </w:pPr>
      <w:r/>
      <w:bookmarkStart w:id="464" w:name="OLE_LINK94"/>
      <w:r/>
      <w:bookmarkStart w:id="465" w:name="OLE_LINK74"/>
      <w:r>
        <w:rPr>
          <w:rFonts w:eastAsiaTheme="minorEastAsia"/>
          <w:sz w:val="24"/>
        </w:rPr>
        <w:t xml:space="preserve">（</w:t>
      </w:r>
      <w:r>
        <w:rPr>
          <w:rFonts w:eastAsiaTheme="minorEastAsia"/>
          <w:sz w:val="24"/>
        </w:rPr>
        <w:t xml:space="preserve">1</w:t>
      </w:r>
      <w:r>
        <w:rPr>
          <w:rFonts w:eastAsiaTheme="minorEastAsia"/>
          <w:sz w:val="24"/>
        </w:rPr>
        <w:t xml:space="preserve">）编制上报先行用地报批材料，取得相关自然资源部门的行政许可批复文件。</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）组织编制上报用地报批材料，包含基本农田补划方案在内，并取得中华人民共和国自然资源部的用地批复及江苏省自然资源厅的批转</w:t>
      </w:r>
      <w:r>
        <w:rPr>
          <w:rFonts w:eastAsiaTheme="minorEastAsia"/>
          <w:sz w:val="24"/>
        </w:rPr>
        <w:t xml:space="preserve">。</w:t>
      </w:r>
      <w:r/>
    </w:p>
    <w:p>
      <w:pPr>
        <w:pStyle w:val="818"/>
        <w:ind w:firstLine="480"/>
        <w:spacing w:line="500" w:lineRule="exact"/>
        <w:rPr>
          <w:rFonts w:eastAsiaTheme="minorEastAsia"/>
          <w:b/>
          <w:sz w:val="24"/>
        </w:rPr>
      </w:pPr>
      <w:r>
        <w:rPr>
          <w:rFonts w:eastAsiaTheme="minorEastAsia"/>
          <w:sz w:val="24"/>
        </w:rPr>
        <w:t xml:space="preserve">（</w:t>
      </w:r>
      <w:r>
        <w:rPr>
          <w:rFonts w:eastAsiaTheme="minorEastAsia"/>
          <w:sz w:val="24"/>
        </w:rPr>
        <w:t xml:space="preserve">3</w:t>
      </w:r>
      <w:r>
        <w:rPr>
          <w:rFonts w:eastAsiaTheme="minorEastAsia"/>
          <w:sz w:val="24"/>
        </w:rPr>
        <w:t xml:space="preserve">）</w:t>
      </w:r>
      <w:r>
        <w:rPr>
          <w:rStyle w:val="744"/>
          <w:b w:val="0"/>
          <w:sz w:val="24"/>
          <w:shd w:val="clear" w:color="auto" w:fill="ffffff"/>
        </w:rPr>
        <w:t xml:space="preserve">涉及用地调整，由</w:t>
      </w:r>
      <w:r>
        <w:rPr>
          <w:rStyle w:val="744"/>
          <w:rFonts w:hint="eastAsia"/>
          <w:b w:val="0"/>
          <w:sz w:val="24"/>
          <w:shd w:val="clear" w:color="auto" w:fill="ffffff"/>
        </w:rPr>
        <w:t xml:space="preserve">中标</w:t>
      </w:r>
      <w:r>
        <w:rPr>
          <w:rStyle w:val="744"/>
          <w:b w:val="0"/>
          <w:sz w:val="24"/>
          <w:shd w:val="clear" w:color="auto" w:fill="ffffff"/>
        </w:rPr>
        <w:t xml:space="preserve">单位</w:t>
      </w:r>
      <w:r>
        <w:rPr>
          <w:rStyle w:val="744"/>
          <w:b w:val="0"/>
          <w:sz w:val="24"/>
          <w:shd w:val="clear" w:color="auto" w:fill="ffffff"/>
        </w:rPr>
        <w:t xml:space="preserve">包干负责，合同费用不予调整。</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4</w:t>
      </w:r>
      <w:r>
        <w:rPr>
          <w:rFonts w:eastAsiaTheme="minorEastAsia"/>
          <w:sz w:val="24"/>
        </w:rPr>
        <w:t xml:space="preserve">）</w:t>
      </w:r>
      <w:r>
        <w:rPr>
          <w:rFonts w:eastAsiaTheme="minorEastAsia"/>
          <w:sz w:val="24"/>
        </w:rPr>
        <w:t xml:space="preserve">按照现行的土地复垦方案编制的相关规定完成合宿铁路</w:t>
      </w:r>
      <w:r>
        <w:rPr>
          <w:rFonts w:eastAsiaTheme="minorEastAsia"/>
          <w:color w:val="000000"/>
          <w:sz w:val="24"/>
        </w:rPr>
        <w:t xml:space="preserve">（宿迁段）全线土地复垦方案的编制，</w:t>
      </w:r>
      <w:r>
        <w:rPr>
          <w:rFonts w:eastAsiaTheme="minorEastAsia"/>
          <w:sz w:val="24"/>
        </w:rPr>
        <w:t xml:space="preserve">包括项目概况、土地复垦方向可行性分析、土地复垦质量要求与复垦措施、土地复垦工程设计及工程量测算、土地复垦投资估算、复垦工作计划安排、</w:t>
      </w:r>
      <w:r>
        <w:rPr>
          <w:rFonts w:eastAsiaTheme="minorEastAsia"/>
          <w:sz w:val="24"/>
        </w:rPr>
        <w:t xml:space="preserve">土地复垦效益分析及保障措施等，</w:t>
      </w:r>
      <w:r>
        <w:rPr>
          <w:rFonts w:eastAsiaTheme="minorEastAsia"/>
          <w:color w:val="000000"/>
          <w:sz w:val="24"/>
        </w:rPr>
        <w:t xml:space="preserve">通过专家审查论证后</w:t>
      </w:r>
      <w:r>
        <w:rPr>
          <w:rFonts w:eastAsiaTheme="minorEastAsia"/>
          <w:color w:val="000000"/>
          <w:sz w:val="24"/>
        </w:rPr>
        <w:t xml:space="preserve">并相关</w:t>
      </w:r>
      <w:r>
        <w:rPr>
          <w:rFonts w:eastAsiaTheme="minorEastAsia"/>
          <w:color w:val="000000"/>
          <w:sz w:val="24"/>
        </w:rPr>
        <w:t xml:space="preserve">主管部门审批通过。</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5</w:t>
      </w:r>
      <w:r>
        <w:rPr>
          <w:rFonts w:eastAsiaTheme="minorEastAsia"/>
          <w:sz w:val="24"/>
        </w:rPr>
        <w:t xml:space="preserve">）</w:t>
      </w:r>
      <w:r>
        <w:rPr>
          <w:rFonts w:eastAsiaTheme="minorEastAsia"/>
          <w:color w:val="000000"/>
          <w:sz w:val="24"/>
        </w:rPr>
        <w:t xml:space="preserve">配合设计进程，组织完成永久用地勘测定界工作（包含具体项目的权属、地类、面积</w:t>
      </w:r>
      <w:r>
        <w:rPr>
          <w:rFonts w:eastAsiaTheme="minorEastAsia"/>
          <w:color w:val="000000"/>
          <w:sz w:val="24"/>
        </w:rPr>
        <w:t xml:space="preserve">等到户</w:t>
      </w:r>
      <w:r>
        <w:rPr>
          <w:rFonts w:eastAsiaTheme="minorEastAsia"/>
          <w:color w:val="000000"/>
          <w:sz w:val="24"/>
        </w:rPr>
        <w:t xml:space="preserve">调查及安置用地的测量工作），完成</w:t>
      </w:r>
      <w:r>
        <w:rPr>
          <w:rFonts w:eastAsiaTheme="minorEastAsia"/>
          <w:sz w:val="24"/>
        </w:rPr>
        <w:t xml:space="preserve">勘测定界资料收集、数据分析、图件制作、外业权属调查、数据库修改完善、勘测定界报告制作、成果复核确认。</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6</w:t>
      </w:r>
      <w:r>
        <w:rPr>
          <w:rFonts w:eastAsiaTheme="minorEastAsia"/>
          <w:sz w:val="24"/>
        </w:rPr>
        <w:t xml:space="preserve">）红线边桩放样（直线</w:t>
      </w:r>
      <w:r>
        <w:rPr>
          <w:rFonts w:eastAsiaTheme="minorEastAsia"/>
          <w:sz w:val="24"/>
        </w:rPr>
        <w:t xml:space="preserve">段至少</w:t>
      </w:r>
      <w:r>
        <w:rPr>
          <w:rFonts w:eastAsiaTheme="minorEastAsia"/>
          <w:sz w:val="24"/>
        </w:rPr>
        <w:t xml:space="preserve">50</w:t>
      </w:r>
      <w:r>
        <w:rPr>
          <w:rFonts w:eastAsiaTheme="minorEastAsia"/>
          <w:sz w:val="24"/>
        </w:rPr>
        <w:t xml:space="preserve">米一根桩，曲线</w:t>
      </w:r>
      <w:r>
        <w:rPr>
          <w:rFonts w:eastAsiaTheme="minorEastAsia"/>
          <w:sz w:val="24"/>
        </w:rPr>
        <w:t xml:space="preserve">段至少</w:t>
      </w:r>
      <w:r>
        <w:rPr>
          <w:rFonts w:eastAsiaTheme="minorEastAsia"/>
          <w:sz w:val="24"/>
        </w:rPr>
        <w:t xml:space="preserve">25</w:t>
      </w:r>
      <w:r>
        <w:rPr>
          <w:rFonts w:eastAsiaTheme="minorEastAsia"/>
          <w:sz w:val="24"/>
        </w:rPr>
        <w:t xml:space="preserve">米一根桩）。</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7</w:t>
      </w:r>
      <w:r>
        <w:rPr>
          <w:rFonts w:eastAsiaTheme="minorEastAsia"/>
          <w:sz w:val="24"/>
        </w:rPr>
        <w:t xml:space="preserve">）完成项目征地</w:t>
      </w:r>
      <w:r>
        <w:rPr>
          <w:rFonts w:eastAsiaTheme="minorEastAsia"/>
          <w:sz w:val="24"/>
        </w:rPr>
        <w:t xml:space="preserve">稳评风险</w:t>
      </w:r>
      <w:r>
        <w:rPr>
          <w:rFonts w:eastAsiaTheme="minorEastAsia"/>
          <w:sz w:val="24"/>
        </w:rPr>
        <w:t xml:space="preserve">调查，实地走访、座谈会、文献收集，需要按照新土地管理法要求对被征地农户进行</w:t>
      </w:r>
      <w:r>
        <w:rPr>
          <w:rFonts w:eastAsiaTheme="minorEastAsia"/>
          <w:sz w:val="24"/>
        </w:rPr>
        <w:t xml:space="preserve">100%</w:t>
      </w:r>
      <w:r>
        <w:rPr>
          <w:rFonts w:eastAsiaTheme="minorEastAsia"/>
          <w:sz w:val="24"/>
        </w:rPr>
        <w:t xml:space="preserve">调查，编制征地社会稳定性评估报告并通过相关主管部门的备案。</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8</w:t>
      </w:r>
      <w:r>
        <w:rPr>
          <w:rFonts w:eastAsiaTheme="minorEastAsia"/>
          <w:sz w:val="24"/>
        </w:rPr>
        <w:t xml:space="preserve">）征地</w:t>
      </w:r>
      <w:r>
        <w:rPr>
          <w:rFonts w:eastAsiaTheme="minorEastAsia"/>
          <w:sz w:val="24"/>
        </w:rPr>
        <w:t xml:space="preserve">报批组卷</w:t>
      </w:r>
      <w:r>
        <w:rPr>
          <w:rFonts w:eastAsiaTheme="minorEastAsia"/>
          <w:sz w:val="24"/>
        </w:rPr>
        <w:t xml:space="preserve">：组织编制、逐级上报用地报批材料，取得用地批复文件。</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9</w:t>
      </w:r>
      <w:r>
        <w:rPr>
          <w:rFonts w:eastAsiaTheme="minorEastAsia"/>
          <w:sz w:val="24"/>
        </w:rPr>
        <w:t xml:space="preserve">）生态管控区论证（如有）。</w:t>
      </w:r>
      <w:r>
        <w:rPr>
          <w:rFonts w:eastAsiaTheme="minorEastAsia"/>
          <w:sz w:val="24"/>
        </w:rPr>
        <w:t xml:space="preserve"> </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10</w:t>
      </w:r>
      <w:r>
        <w:rPr>
          <w:rFonts w:eastAsiaTheme="minorEastAsia"/>
          <w:sz w:val="24"/>
        </w:rPr>
        <w:t xml:space="preserve">）</w:t>
      </w:r>
      <w:bookmarkStart w:id="466" w:name="OLE_LINK13"/>
      <w:r>
        <w:rPr>
          <w:rFonts w:eastAsiaTheme="minorEastAsia"/>
          <w:sz w:val="24"/>
        </w:rPr>
        <w:t xml:space="preserve">土地划拨与确权：</w:t>
      </w:r>
      <w:r>
        <w:rPr>
          <w:rFonts w:eastAsiaTheme="minorEastAsia"/>
          <w:sz w:val="24"/>
        </w:rPr>
        <w:t xml:space="preserve">完成供地手续，取得《建设用地规划许可证》、《国有建设用地划拨决定书》和《不动产权证书》，并完成为取得上述证书所需的全部相关工作。</w:t>
      </w:r>
      <w:bookmarkEnd w:id="464"/>
      <w:r/>
      <w:bookmarkEnd w:id="465"/>
      <w:r/>
      <w:bookmarkEnd w:id="462"/>
      <w:bookmarkEnd w:id="463"/>
      <w:bookmarkEnd w:id="466"/>
      <w:r/>
    </w:p>
    <w:p>
      <w:pPr>
        <w:pStyle w:val="818"/>
        <w:ind w:firstLine="482"/>
        <w:spacing w:line="500" w:lineRule="exact"/>
        <w:rPr>
          <w:rFonts w:eastAsiaTheme="minorEastAsia"/>
          <w:sz w:val="24"/>
        </w:rPr>
      </w:pPr>
      <w:r>
        <w:rPr>
          <w:rFonts w:eastAsiaTheme="minorEastAsia"/>
          <w:b/>
          <w:sz w:val="24"/>
        </w:rPr>
        <w:t xml:space="preserve">采购包</w:t>
      </w:r>
      <w:r>
        <w:rPr>
          <w:rFonts w:eastAsiaTheme="minorEastAsia"/>
          <w:b/>
          <w:sz w:val="24"/>
        </w:rPr>
        <w:t xml:space="preserve">2</w:t>
      </w:r>
      <w:r>
        <w:rPr>
          <w:rFonts w:eastAsiaTheme="minorEastAsia"/>
          <w:b/>
          <w:sz w:val="24"/>
        </w:rPr>
        <w:t xml:space="preserve">：</w:t>
      </w:r>
      <w:bookmarkStart w:id="467" w:name="OLE_LINK310"/>
      <w:r/>
      <w:bookmarkStart w:id="468" w:name="OLE_LINK317"/>
      <w:r>
        <w:rPr>
          <w:rFonts w:eastAsiaTheme="minorEastAsia"/>
          <w:sz w:val="24"/>
        </w:rPr>
        <w:t xml:space="preserve">合宿铁路</w:t>
      </w:r>
      <w:r>
        <w:rPr>
          <w:rFonts w:eastAsiaTheme="minorEastAsia"/>
          <w:sz w:val="24"/>
        </w:rPr>
        <w:t xml:space="preserve">（</w:t>
      </w:r>
      <w:r>
        <w:rPr>
          <w:rFonts w:eastAsiaTheme="minorEastAsia"/>
          <w:sz w:val="24"/>
        </w:rPr>
        <w:t xml:space="preserve">宿迁段</w:t>
      </w:r>
      <w:r>
        <w:rPr>
          <w:rFonts w:eastAsiaTheme="minorEastAsia"/>
          <w:sz w:val="24"/>
        </w:rPr>
        <w:t xml:space="preserve">）</w:t>
      </w:r>
      <w:r>
        <w:rPr>
          <w:rFonts w:eastAsiaTheme="minorEastAsia"/>
          <w:sz w:val="24"/>
        </w:rPr>
        <w:t xml:space="preserve">林地</w:t>
      </w:r>
      <w:r>
        <w:rPr>
          <w:rFonts w:eastAsiaTheme="minorEastAsia"/>
          <w:sz w:val="24"/>
        </w:rPr>
        <w:t xml:space="preserve">（</w:t>
      </w:r>
      <w:r>
        <w:rPr>
          <w:rFonts w:eastAsiaTheme="minorEastAsia"/>
          <w:sz w:val="24"/>
        </w:rPr>
        <w:t xml:space="preserve">湿地</w:t>
      </w:r>
      <w:r>
        <w:rPr>
          <w:rFonts w:eastAsiaTheme="minorEastAsia"/>
          <w:sz w:val="24"/>
        </w:rPr>
        <w:t xml:space="preserve">）</w:t>
      </w:r>
      <w:r>
        <w:rPr>
          <w:rFonts w:eastAsiaTheme="minorEastAsia"/>
          <w:sz w:val="24"/>
        </w:rPr>
        <w:t xml:space="preserve">组卷报批</w:t>
      </w:r>
      <w:r>
        <w:rPr>
          <w:rFonts w:eastAsiaTheme="minorEastAsia"/>
          <w:sz w:val="24"/>
        </w:rPr>
        <w:t xml:space="preserve">服务项目，负责合宿铁路（宿迁段）的林地报批、林地复垦方案、占用湿地保护与恢复方案的编制等工作并通过审批（包含</w:t>
      </w:r>
      <w:r>
        <w:rPr>
          <w:rFonts w:eastAsiaTheme="minorEastAsia"/>
          <w:sz w:val="24"/>
        </w:rPr>
        <w:t xml:space="preserve">先开段或</w:t>
      </w:r>
      <w:r>
        <w:rPr>
          <w:rFonts w:eastAsiaTheme="minorEastAsia"/>
          <w:sz w:val="24"/>
        </w:rPr>
        <w:t xml:space="preserve">先行用林报批工作），并取得相关林业部门的行政许可批复文件。</w:t>
      </w:r>
      <w:r/>
    </w:p>
    <w:p>
      <w:pPr>
        <w:pStyle w:val="818"/>
        <w:ind w:firstLine="482"/>
        <w:spacing w:line="500" w:lineRule="exact"/>
        <w:rPr>
          <w:rFonts w:eastAsiaTheme="minorEastAsia"/>
          <w:b/>
          <w:sz w:val="24"/>
        </w:rPr>
      </w:pPr>
      <w:r>
        <w:rPr>
          <w:rFonts w:eastAsiaTheme="minorEastAsia"/>
          <w:b/>
          <w:sz w:val="24"/>
        </w:rPr>
        <w:t xml:space="preserve">具体工作内容包括但不限于：</w:t>
      </w:r>
      <w:r/>
    </w:p>
    <w:p>
      <w:pPr>
        <w:pStyle w:val="818"/>
        <w:ind w:firstLine="480"/>
        <w:spacing w:line="500" w:lineRule="exact"/>
        <w:rPr>
          <w:rFonts w:eastAsiaTheme="minorEastAsia"/>
          <w:sz w:val="24"/>
        </w:rPr>
      </w:pPr>
      <w:r/>
      <w:bookmarkStart w:id="469" w:name="OLE_LINK64"/>
      <w:r/>
      <w:bookmarkStart w:id="470" w:name="OLE_LINK67"/>
      <w:r>
        <w:rPr>
          <w:rFonts w:eastAsiaTheme="minorEastAsia"/>
          <w:sz w:val="24"/>
        </w:rPr>
        <w:t xml:space="preserve">（</w:t>
      </w:r>
      <w:r>
        <w:rPr>
          <w:rFonts w:eastAsiaTheme="minorEastAsia"/>
          <w:sz w:val="24"/>
        </w:rPr>
        <w:t xml:space="preserve">1</w:t>
      </w:r>
      <w:r>
        <w:rPr>
          <w:rFonts w:eastAsiaTheme="minorEastAsia"/>
          <w:sz w:val="24"/>
        </w:rPr>
        <w:t xml:space="preserve">）完成先行使用林地可行性报告编制（如有），并取得林业主管部门的批复。</w:t>
      </w:r>
      <w:r>
        <w:rPr>
          <w:rFonts w:eastAsiaTheme="minorEastAsia"/>
          <w:sz w:val="24"/>
        </w:rPr>
        <w:t xml:space="preserve"> </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）完成全线占用林地可行性研究报告编制，并取得林业主管部门的批复。</w:t>
      </w:r>
      <w:r/>
    </w:p>
    <w:p>
      <w:pPr>
        <w:pStyle w:val="818"/>
        <w:ind w:firstLine="480"/>
        <w:spacing w:line="500" w:lineRule="exact"/>
        <w:rPr>
          <w:rFonts w:eastAsiaTheme="minorEastAsia"/>
          <w:sz w:val="24"/>
        </w:rPr>
      </w:pPr>
      <w:r/>
      <w:bookmarkStart w:id="471" w:name="OLE_LINK360"/>
      <w:r/>
      <w:bookmarkStart w:id="472" w:name="OLE_LINK361"/>
      <w:r>
        <w:rPr>
          <w:rFonts w:eastAsiaTheme="minorEastAsia"/>
          <w:sz w:val="24"/>
        </w:rPr>
        <w:t xml:space="preserve">（</w:t>
      </w:r>
      <w:r>
        <w:rPr>
          <w:rFonts w:eastAsiaTheme="minorEastAsia"/>
          <w:sz w:val="24"/>
        </w:rPr>
        <w:t xml:space="preserve">3</w:t>
      </w:r>
      <w:r>
        <w:rPr>
          <w:rFonts w:eastAsiaTheme="minorEastAsia"/>
          <w:sz w:val="24"/>
        </w:rPr>
        <w:t xml:space="preserve">）</w:t>
      </w:r>
      <w:bookmarkEnd w:id="471"/>
      <w:r/>
      <w:bookmarkEnd w:id="472"/>
      <w:r>
        <w:rPr>
          <w:rFonts w:eastAsiaTheme="minorEastAsia"/>
          <w:sz w:val="24"/>
        </w:rPr>
        <w:t xml:space="preserve">完成占用湿地保护与恢复方案编制等技术服务工作</w:t>
      </w:r>
      <w:r>
        <w:rPr>
          <w:rFonts w:eastAsiaTheme="minorEastAsia"/>
          <w:sz w:val="24"/>
        </w:rPr>
        <w:t xml:space="preserve">，并取得主管部门的批复等。</w:t>
      </w:r>
      <w:bookmarkEnd w:id="469"/>
      <w:bookmarkEnd w:id="470"/>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4</w:t>
      </w:r>
      <w:r>
        <w:rPr>
          <w:rFonts w:eastAsiaTheme="minorEastAsia"/>
          <w:sz w:val="24"/>
        </w:rPr>
        <w:t xml:space="preserve">）中标</w:t>
      </w:r>
      <w:bookmarkStart w:id="473" w:name="OLE_LINK286"/>
      <w:r/>
      <w:bookmarkStart w:id="474" w:name="OLE_LINK287"/>
      <w:r>
        <w:rPr>
          <w:rFonts w:eastAsiaTheme="minorEastAsia"/>
          <w:sz w:val="24"/>
        </w:rPr>
        <w:t xml:space="preserve">单位</w:t>
      </w:r>
      <w:bookmarkEnd w:id="473"/>
      <w:r/>
      <w:bookmarkEnd w:id="474"/>
      <w:r>
        <w:rPr>
          <w:rFonts w:eastAsiaTheme="minorEastAsia"/>
          <w:sz w:val="24"/>
        </w:rPr>
        <w:t xml:space="preserve">需要配合采购包</w:t>
      </w:r>
      <w:r>
        <w:rPr>
          <w:rFonts w:eastAsiaTheme="minorEastAsia"/>
          <w:sz w:val="24"/>
        </w:rPr>
        <w:t xml:space="preserve">1</w:t>
      </w:r>
      <w:r>
        <w:rPr>
          <w:rFonts w:eastAsiaTheme="minorEastAsia"/>
          <w:sz w:val="24"/>
        </w:rPr>
        <w:t xml:space="preserve">中标单位开展相关工作。</w:t>
      </w:r>
      <w:bookmarkEnd w:id="459"/>
      <w:r/>
      <w:bookmarkEnd w:id="460"/>
      <w:r/>
      <w:r/>
    </w:p>
    <w:p>
      <w:pPr>
        <w:pStyle w:val="818"/>
        <w:ind w:firstLine="480"/>
        <w:spacing w:line="500" w:lineRule="exact"/>
        <w:rPr>
          <w:rFonts w:eastAsiaTheme="minorEastAsia"/>
          <w:sz w:val="24"/>
        </w:rPr>
      </w:pPr>
      <w:r/>
      <w:bookmarkStart w:id="475" w:name="OLE_LINK132"/>
      <w:r/>
      <w:bookmarkEnd w:id="467"/>
      <w:r/>
      <w:bookmarkEnd w:id="468"/>
      <w:r>
        <w:rPr>
          <w:rFonts w:eastAsiaTheme="minorEastAsia"/>
          <w:sz w:val="24"/>
        </w:rPr>
        <w:t xml:space="preserve">2</w:t>
      </w:r>
      <w:r>
        <w:rPr>
          <w:rFonts w:eastAsiaTheme="minorEastAsia"/>
          <w:sz w:val="24"/>
        </w:rPr>
        <w:t xml:space="preserve">、服务要求：</w:t>
      </w:r>
      <w:r/>
    </w:p>
    <w:p>
      <w:pPr>
        <w:pStyle w:val="818"/>
        <w:ind w:firstLine="480"/>
        <w:spacing w:line="500" w:lineRule="exact"/>
        <w:rPr>
          <w:sz w:val="24"/>
        </w:rPr>
      </w:pPr>
      <w:r/>
      <w:bookmarkStart w:id="476" w:name="OLE_LINK274"/>
      <w:r/>
      <w:bookmarkStart w:id="477" w:name="OLE_LINK275"/>
      <w:r>
        <w:rPr>
          <w:sz w:val="24"/>
        </w:rPr>
        <w:t xml:space="preserve">（</w:t>
      </w:r>
      <w:r>
        <w:rPr>
          <w:sz w:val="24"/>
        </w:rPr>
        <w:t xml:space="preserve">1</w:t>
      </w:r>
      <w:r>
        <w:rPr>
          <w:sz w:val="24"/>
        </w:rPr>
        <w:t xml:space="preserve">）通过必要的社会调查、资料收集、现场踏勘、分析研究，并进行全面分析论证，</w:t>
      </w:r>
      <w:r>
        <w:rPr>
          <w:sz w:val="24"/>
        </w:rPr>
        <w:t xml:space="preserve">完成</w:t>
      </w:r>
      <w:r>
        <w:rPr>
          <w:sz w:val="24"/>
        </w:rPr>
        <w:t xml:space="preserve">与报批相关所有</w:t>
      </w:r>
      <w:r>
        <w:rPr>
          <w:sz w:val="24"/>
        </w:rPr>
        <w:t xml:space="preserve">技术服务工作。</w:t>
      </w:r>
      <w:r/>
    </w:p>
    <w:p>
      <w:pPr>
        <w:pStyle w:val="818"/>
        <w:ind w:firstLine="480"/>
        <w:spacing w:line="500" w:lineRule="exact"/>
        <w:rPr>
          <w:bCs/>
          <w:sz w:val="24"/>
        </w:rPr>
      </w:pPr>
      <w:r>
        <w:rPr>
          <w:sz w:val="24"/>
        </w:rPr>
        <w:t xml:space="preserve">（</w:t>
      </w:r>
      <w:r>
        <w:rPr>
          <w:sz w:val="24"/>
        </w:rPr>
        <w:t xml:space="preserve">2</w:t>
      </w:r>
      <w:r>
        <w:rPr>
          <w:sz w:val="24"/>
        </w:rPr>
        <w:t xml:space="preserve">）</w:t>
      </w:r>
      <w:r>
        <w:rPr>
          <w:rFonts w:hint="eastAsia"/>
          <w:bCs/>
          <w:sz w:val="24"/>
        </w:rPr>
        <w:t xml:space="preserve">中标</w:t>
      </w:r>
      <w:r>
        <w:rPr>
          <w:rFonts w:hint="eastAsia" w:eastAsiaTheme="minorEastAsia"/>
          <w:sz w:val="24"/>
        </w:rPr>
        <w:t xml:space="preserve">单位</w:t>
      </w:r>
      <w:r>
        <w:rPr>
          <w:bCs/>
          <w:sz w:val="24"/>
        </w:rPr>
        <w:t xml:space="preserve">应根据上一阶段成果的批复意见或</w:t>
      </w:r>
      <w:r>
        <w:rPr>
          <w:rFonts w:hint="eastAsia"/>
          <w:bCs/>
          <w:sz w:val="24"/>
        </w:rPr>
        <w:t xml:space="preserve">采购</w:t>
      </w:r>
      <w:r>
        <w:rPr>
          <w:bCs/>
          <w:sz w:val="24"/>
        </w:rPr>
        <w:t xml:space="preserve">人</w:t>
      </w:r>
      <w:r>
        <w:rPr>
          <w:bCs/>
          <w:sz w:val="24"/>
        </w:rPr>
        <w:t xml:space="preserve">的书面指令，推进下一阶段工作。</w:t>
      </w:r>
      <w:r/>
    </w:p>
    <w:p>
      <w:pPr>
        <w:pStyle w:val="818"/>
        <w:ind w:firstLine="480"/>
        <w:spacing w:line="500" w:lineRule="exact"/>
        <w:rPr>
          <w:sz w:val="23"/>
          <w:szCs w:val="23"/>
          <w:shd w:val="clear" w:color="auto" w:fill="ffffff"/>
        </w:rPr>
      </w:pPr>
      <w:r>
        <w:rPr>
          <w:sz w:val="24"/>
        </w:rPr>
        <w:t xml:space="preserve">（</w:t>
      </w:r>
      <w:r>
        <w:rPr>
          <w:sz w:val="24"/>
        </w:rPr>
        <w:t xml:space="preserve">3</w:t>
      </w:r>
      <w:r>
        <w:rPr>
          <w:sz w:val="24"/>
        </w:rPr>
        <w:t xml:space="preserve">）最终</w:t>
      </w:r>
      <w:r>
        <w:rPr>
          <w:sz w:val="23"/>
          <w:szCs w:val="23"/>
          <w:shd w:val="clear" w:color="auto" w:fill="ffffff"/>
        </w:rPr>
        <w:t xml:space="preserve">完成本项目相关文件的报批工作并取得相应批复。</w:t>
      </w:r>
      <w:bookmarkEnd w:id="476"/>
      <w:bookmarkEnd w:id="477"/>
      <w:r/>
    </w:p>
    <w:p>
      <w:pPr>
        <w:pStyle w:val="818"/>
        <w:ind w:firstLine="480"/>
        <w:spacing w:line="500" w:lineRule="exact"/>
        <w:rPr>
          <w:rStyle w:val="744"/>
          <w:sz w:val="24"/>
          <w:shd w:val="clear" w:color="auto" w:fill="ffffff"/>
        </w:rPr>
      </w:pPr>
      <w:r>
        <w:rPr>
          <w:sz w:val="24"/>
        </w:rPr>
        <w:t xml:space="preserve">3</w:t>
      </w:r>
      <w:r>
        <w:rPr>
          <w:sz w:val="24"/>
        </w:rPr>
        <w:t xml:space="preserve">、服务标准：</w:t>
      </w:r>
      <w:r>
        <w:rPr>
          <w:rStyle w:val="744"/>
          <w:b w:val="0"/>
          <w:sz w:val="24"/>
          <w:shd w:val="clear" w:color="auto" w:fill="ffffff"/>
        </w:rPr>
        <w:t xml:space="preserve">报告编制成果应符合国家及地方有关法律法规、技术规范以及本合同约定的要求。</w:t>
      </w:r>
      <w:r/>
    </w:p>
    <w:p>
      <w:pPr>
        <w:pStyle w:val="818"/>
        <w:ind w:firstLine="480"/>
        <w:spacing w:line="500" w:lineRule="exact"/>
        <w:rPr>
          <w:rFonts w:eastAsiaTheme="minorEastAsia"/>
          <w:sz w:val="24"/>
        </w:rPr>
      </w:pPr>
      <w:r>
        <w:rPr>
          <w:rFonts w:eastAsiaTheme="minorEastAsia"/>
          <w:sz w:val="24"/>
        </w:rPr>
        <w:t xml:space="preserve">1.4</w:t>
      </w:r>
      <w:r>
        <w:rPr>
          <w:rFonts w:eastAsiaTheme="minorEastAsia"/>
          <w:sz w:val="24"/>
        </w:rPr>
        <w:t xml:space="preserve">成果要求：过程原始资料及最终成果报告（一式六份，装订成册，同时提交电子文件一份）。</w:t>
      </w:r>
      <w:bookmarkEnd w:id="461"/>
      <w:r/>
      <w:bookmarkEnd w:id="475"/>
      <w:r/>
      <w:r/>
    </w:p>
    <w:p>
      <w:pPr>
        <w:pStyle w:val="818"/>
        <w:ind w:firstLine="482"/>
        <w:spacing w:line="500" w:lineRule="exact"/>
        <w:rPr>
          <w:rFonts w:eastAsiaTheme="minorEastAsia"/>
          <w:spacing w:val="-1"/>
          <w:sz w:val="24"/>
          <w:lang w:val="zh-CN"/>
        </w:rPr>
      </w:pPr>
      <w:r>
        <w:rPr>
          <w:rFonts w:eastAsiaTheme="minorEastAsia"/>
          <w:b/>
          <w:bCs/>
          <w:sz w:val="24"/>
        </w:rPr>
        <w:t xml:space="preserve">（三）商务要求</w:t>
      </w:r>
      <w:r/>
    </w:p>
    <w:p>
      <w:pPr>
        <w:pStyle w:val="819"/>
        <w:ind w:firstLine="476"/>
        <w:spacing w:line="500" w:lineRule="exact"/>
        <w:rPr>
          <w:rFonts w:ascii="Times New Roman" w:hAnsi="Times New Roman" w:eastAsiaTheme="minorEastAsia"/>
          <w:color w:val="000000"/>
          <w:sz w:val="24"/>
          <w:szCs w:val="24"/>
        </w:rPr>
      </w:pPr>
      <w:r>
        <w:rPr>
          <w:rFonts w:ascii="Times New Roman" w:hAnsi="Times New Roman" w:eastAsiaTheme="minorEastAsia"/>
          <w:spacing w:val="-1"/>
          <w:sz w:val="24"/>
          <w:lang w:val="zh-CN"/>
        </w:rPr>
        <w:t xml:space="preserve">1.</w:t>
      </w:r>
      <w:r>
        <w:rPr>
          <w:rFonts w:ascii="Times New Roman" w:hAnsi="Times New Roman" w:eastAsiaTheme="minorEastAsia"/>
          <w:spacing w:val="-1"/>
          <w:sz w:val="24"/>
          <w:lang w:val="zh-CN"/>
        </w:rPr>
        <w:t xml:space="preserve">合同履行期限：</w:t>
      </w:r>
      <w:r>
        <w:rPr>
          <w:rFonts w:ascii="Times New Roman" w:hAnsi="Times New Roman" w:eastAsiaTheme="minorEastAsia"/>
          <w:color w:val="000000"/>
          <w:sz w:val="24"/>
          <w:szCs w:val="24"/>
        </w:rPr>
        <w:t xml:space="preserve"> </w:t>
      </w:r>
      <w:r/>
    </w:p>
    <w:p>
      <w:pPr>
        <w:ind w:firstLine="482"/>
        <w:spacing w:line="500" w:lineRule="exact"/>
        <w:rPr>
          <w:rFonts w:ascii="Times New Roman" w:hAnsi="Times New Roman" w:eastAsiaTheme="minorEastAsia"/>
          <w:spacing w:val="-1"/>
          <w:sz w:val="24"/>
        </w:rPr>
      </w:pPr>
      <w:r/>
      <w:bookmarkStart w:id="478" w:name="OLE_LINK362"/>
      <w:r/>
      <w:bookmarkStart w:id="479" w:name="OLE_LINK376"/>
      <w:r>
        <w:rPr>
          <w:rFonts w:ascii="Times New Roman" w:hAnsi="Times New Roman" w:eastAsiaTheme="minorEastAsia"/>
          <w:b/>
          <w:sz w:val="24"/>
          <w:szCs w:val="24"/>
        </w:rPr>
        <w:t xml:space="preserve">采购包</w:t>
      </w:r>
      <w:r>
        <w:rPr>
          <w:rFonts w:ascii="Times New Roman" w:hAnsi="Times New Roman" w:eastAsiaTheme="minorEastAsia"/>
          <w:b/>
          <w:sz w:val="24"/>
          <w:szCs w:val="24"/>
        </w:rPr>
        <w:t xml:space="preserve">1</w:t>
      </w:r>
      <w:r>
        <w:rPr>
          <w:rFonts w:ascii="Times New Roman" w:hAnsi="Times New Roman" w:eastAsiaTheme="minorEastAsia"/>
          <w:b/>
          <w:sz w:val="24"/>
          <w:szCs w:val="24"/>
        </w:rPr>
        <w:t xml:space="preserve">：</w:t>
      </w:r>
      <w:r>
        <w:rPr>
          <w:rFonts w:ascii="Times New Roman" w:hAnsi="Times New Roman"/>
          <w:sz w:val="24"/>
          <w:szCs w:val="24"/>
        </w:rPr>
        <w:t xml:space="preserve">先行用地于</w:t>
      </w:r>
      <w:r>
        <w:rPr>
          <w:rFonts w:ascii="Times New Roman" w:hAnsi="Times New Roman"/>
          <w:sz w:val="24"/>
          <w:szCs w:val="24"/>
        </w:rPr>
        <w:t xml:space="preserve">2026</w:t>
      </w:r>
      <w:r>
        <w:rPr>
          <w:rFonts w:ascii="Times New Roman" w:hAnsi="Times New Roman"/>
          <w:sz w:val="24"/>
          <w:szCs w:val="24"/>
        </w:rPr>
        <w:t xml:space="preserve">年</w:t>
      </w:r>
      <w:r>
        <w:rPr>
          <w:rFonts w:ascii="Times New Roman" w:hAnsi="Times New Roman"/>
          <w:sz w:val="24"/>
          <w:szCs w:val="24"/>
        </w:rPr>
        <w:t xml:space="preserve">11</w:t>
      </w:r>
      <w:r>
        <w:rPr>
          <w:rFonts w:ascii="Times New Roman" w:hAnsi="Times New Roman"/>
          <w:sz w:val="24"/>
          <w:szCs w:val="24"/>
        </w:rPr>
        <w:t xml:space="preserve">月底前取得批复，全线用地于先行用地批复后</w:t>
      </w:r>
      <w:r>
        <w:rPr>
          <w:rFonts w:ascii="Times New Roman" w:hAnsi="Times New Roman"/>
          <w:sz w:val="24"/>
          <w:szCs w:val="24"/>
        </w:rPr>
        <w:t xml:space="preserve">1</w:t>
      </w:r>
      <w:r>
        <w:rPr>
          <w:rFonts w:ascii="Times New Roman" w:hAnsi="Times New Roman"/>
          <w:sz w:val="24"/>
          <w:szCs w:val="24"/>
        </w:rPr>
        <w:t xml:space="preserve">年内</w:t>
      </w:r>
      <w:r>
        <w:rPr>
          <w:rFonts w:ascii="Times New Roman" w:hAnsi="Times New Roman"/>
          <w:sz w:val="24"/>
          <w:szCs w:val="24"/>
        </w:rPr>
        <w:t xml:space="preserve">报送</w:t>
      </w:r>
      <w:r>
        <w:rPr>
          <w:rFonts w:ascii="Times New Roman" w:hAnsi="Times New Roman"/>
          <w:sz w:val="24"/>
          <w:szCs w:val="24"/>
        </w:rPr>
        <w:t xml:space="preserve">自然资源部，全线用地批复后</w:t>
      </w:r>
      <w:r>
        <w:rPr>
          <w:rFonts w:ascii="Times New Roman" w:hAnsi="Times New Roman"/>
          <w:sz w:val="24"/>
          <w:szCs w:val="24"/>
        </w:rPr>
        <w:t xml:space="preserve">6</w:t>
      </w:r>
      <w:r>
        <w:rPr>
          <w:rFonts w:ascii="Times New Roman" w:hAnsi="Times New Roman"/>
          <w:sz w:val="24"/>
          <w:szCs w:val="24"/>
        </w:rPr>
        <w:t xml:space="preserve">个月内取得《建设用地规划许可证》和《国有建设用地划拨决定书》，在收到</w:t>
      </w:r>
      <w:r>
        <w:rPr>
          <w:rFonts w:hint="eastAsia" w:ascii="Times New Roman" w:hAnsi="Times New Roman"/>
          <w:sz w:val="24"/>
          <w:szCs w:val="24"/>
        </w:rPr>
        <w:t xml:space="preserve">采购</w:t>
      </w:r>
      <w:r>
        <w:rPr>
          <w:rFonts w:ascii="Times New Roman" w:hAnsi="Times New Roman"/>
          <w:sz w:val="24"/>
          <w:szCs w:val="24"/>
        </w:rPr>
        <w:t xml:space="preserve">人</w:t>
      </w:r>
      <w:r>
        <w:rPr>
          <w:rFonts w:ascii="Times New Roman" w:hAnsi="Times New Roman"/>
          <w:sz w:val="24"/>
          <w:szCs w:val="24"/>
        </w:rPr>
        <w:t xml:space="preserve">通知后</w:t>
      </w:r>
      <w:r>
        <w:rPr>
          <w:rFonts w:ascii="Times New Roman" w:hAnsi="Times New Roman"/>
          <w:sz w:val="24"/>
          <w:szCs w:val="24"/>
        </w:rPr>
        <w:t xml:space="preserve">6</w:t>
      </w:r>
      <w:r>
        <w:rPr>
          <w:rFonts w:ascii="Times New Roman" w:hAnsi="Times New Roman"/>
          <w:sz w:val="24"/>
          <w:szCs w:val="24"/>
        </w:rPr>
        <w:t xml:space="preserve">个月内取得《不动产权证书》。</w:t>
      </w:r>
      <w:r/>
    </w:p>
    <w:p>
      <w:pPr>
        <w:ind w:firstLine="482"/>
        <w:spacing w:line="500" w:lineRule="exact"/>
        <w:rPr>
          <w:rFonts w:ascii="Times New Roman" w:hAnsi="Times New Roman" w:eastAsiaTheme="minorEastAsia"/>
          <w:spacing w:val="-1"/>
          <w:sz w:val="24"/>
          <w:lang w:val="zh-CN"/>
        </w:rPr>
      </w:pPr>
      <w:r>
        <w:rPr>
          <w:rFonts w:ascii="Times New Roman" w:hAnsi="Times New Roman" w:eastAsiaTheme="minorEastAsia"/>
          <w:b/>
          <w:sz w:val="24"/>
          <w:szCs w:val="24"/>
        </w:rPr>
        <w:t xml:space="preserve">采购包</w:t>
      </w:r>
      <w:r>
        <w:rPr>
          <w:rFonts w:ascii="Times New Roman" w:hAnsi="Times New Roman" w:eastAsiaTheme="minorEastAsia"/>
          <w:b/>
          <w:sz w:val="24"/>
          <w:szCs w:val="24"/>
        </w:rPr>
        <w:t xml:space="preserve">2</w:t>
      </w:r>
      <w:r>
        <w:rPr>
          <w:rFonts w:ascii="Times New Roman" w:hAnsi="Times New Roman" w:eastAsiaTheme="minorEastAsia"/>
          <w:b/>
          <w:sz w:val="24"/>
          <w:szCs w:val="24"/>
        </w:rPr>
        <w:t xml:space="preserve">：</w:t>
      </w:r>
      <w:bookmarkStart w:id="480" w:name="OLE_LINK321"/>
      <w:r/>
      <w:bookmarkStart w:id="481" w:name="OLE_LINK320"/>
      <w:r>
        <w:rPr>
          <w:rFonts w:ascii="Times New Roman" w:hAnsi="Times New Roman" w:eastAsiaTheme="minorEastAsia"/>
          <w:spacing w:val="-1"/>
          <w:sz w:val="24"/>
          <w:lang w:val="zh-CN"/>
        </w:rPr>
        <w:t xml:space="preserve">先行用林（如有）</w:t>
      </w:r>
      <w:r>
        <w:rPr>
          <w:rFonts w:ascii="Times New Roman" w:hAnsi="Times New Roman" w:eastAsiaTheme="minorEastAsia"/>
          <w:spacing w:val="-1"/>
          <w:sz w:val="24"/>
          <w:lang w:val="zh-CN"/>
        </w:rPr>
        <w:t xml:space="preserve">2026</w:t>
      </w:r>
      <w:r>
        <w:rPr>
          <w:rFonts w:ascii="Times New Roman" w:hAnsi="Times New Roman" w:eastAsiaTheme="minorEastAsia"/>
          <w:spacing w:val="-1"/>
          <w:sz w:val="24"/>
          <w:lang w:val="zh-CN"/>
        </w:rPr>
        <w:t xml:space="preserve">年</w:t>
      </w:r>
      <w:r>
        <w:rPr>
          <w:rFonts w:ascii="Times New Roman" w:hAnsi="Times New Roman" w:eastAsiaTheme="minorEastAsia"/>
          <w:spacing w:val="-1"/>
          <w:sz w:val="24"/>
          <w:lang w:val="zh-CN"/>
        </w:rPr>
        <w:t xml:space="preserve">1</w:t>
      </w:r>
      <w:r>
        <w:rPr>
          <w:rFonts w:ascii="Times New Roman" w:hAnsi="Times New Roman" w:eastAsiaTheme="minorEastAsia"/>
          <w:spacing w:val="-1"/>
          <w:sz w:val="24"/>
        </w:rPr>
        <w:t xml:space="preserve">0</w:t>
      </w:r>
      <w:r>
        <w:rPr>
          <w:rFonts w:ascii="Times New Roman" w:hAnsi="Times New Roman" w:eastAsiaTheme="minorEastAsia"/>
          <w:spacing w:val="-1"/>
          <w:sz w:val="24"/>
          <w:lang w:val="zh-CN"/>
        </w:rPr>
        <w:t xml:space="preserve">月底前取得批复，全线用林</w:t>
      </w:r>
      <w:r>
        <w:rPr>
          <w:rFonts w:ascii="Times New Roman" w:hAnsi="Times New Roman" w:eastAsiaTheme="minorEastAsia"/>
          <w:spacing w:val="-1"/>
          <w:sz w:val="24"/>
          <w:lang w:val="zh-CN"/>
        </w:rPr>
        <w:t xml:space="preserve">（湿地）</w:t>
      </w:r>
      <w:r>
        <w:rPr>
          <w:rFonts w:ascii="Times New Roman" w:hAnsi="Times New Roman" w:eastAsiaTheme="minorEastAsia"/>
          <w:spacing w:val="-1"/>
          <w:sz w:val="24"/>
        </w:rPr>
        <w:t xml:space="preserve">于</w:t>
      </w:r>
      <w:r>
        <w:rPr>
          <w:rFonts w:ascii="Times New Roman" w:hAnsi="Times New Roman" w:eastAsiaTheme="minorEastAsia"/>
          <w:spacing w:val="-1"/>
          <w:sz w:val="24"/>
          <w:lang w:val="zh-CN"/>
        </w:rPr>
        <w:t xml:space="preserve">合同签订后</w:t>
      </w:r>
      <w:r>
        <w:rPr>
          <w:rFonts w:ascii="Times New Roman" w:hAnsi="Times New Roman" w:eastAsiaTheme="minorEastAsia"/>
          <w:spacing w:val="-1"/>
          <w:sz w:val="24"/>
        </w:rPr>
        <w:t xml:space="preserve">9</w:t>
      </w:r>
      <w:r>
        <w:rPr>
          <w:rFonts w:ascii="Times New Roman" w:hAnsi="Times New Roman" w:eastAsiaTheme="minorEastAsia"/>
          <w:spacing w:val="-1"/>
          <w:sz w:val="24"/>
          <w:lang w:val="zh-CN"/>
        </w:rPr>
        <w:t xml:space="preserve">个月内取得批复</w:t>
      </w:r>
      <w:r>
        <w:rPr>
          <w:rFonts w:ascii="Times New Roman" w:hAnsi="Times New Roman" w:eastAsiaTheme="minorEastAsia"/>
          <w:spacing w:val="-1"/>
          <w:sz w:val="24"/>
        </w:rPr>
        <w:t xml:space="preserve">（最迟在全线用地</w:t>
      </w:r>
      <w:r>
        <w:rPr>
          <w:rFonts w:ascii="Times New Roman" w:hAnsi="Times New Roman" w:eastAsiaTheme="minorEastAsia"/>
          <w:spacing w:val="-1"/>
          <w:sz w:val="24"/>
        </w:rPr>
        <w:t xml:space="preserve">报批组卷材料</w:t>
      </w:r>
      <w:r>
        <w:rPr>
          <w:rFonts w:ascii="Times New Roman" w:hAnsi="Times New Roman" w:eastAsiaTheme="minorEastAsia"/>
          <w:spacing w:val="-1"/>
          <w:sz w:val="24"/>
        </w:rPr>
        <w:t xml:space="preserve">上</w:t>
      </w:r>
      <w:r>
        <w:rPr>
          <w:rFonts w:ascii="Times New Roman" w:hAnsi="Times New Roman" w:eastAsiaTheme="minorEastAsia"/>
          <w:spacing w:val="-1"/>
          <w:sz w:val="24"/>
          <w:lang w:val="zh-CN"/>
        </w:rPr>
        <w:t xml:space="preserve">报</w:t>
      </w:r>
      <w:r>
        <w:rPr>
          <w:rFonts w:ascii="Times New Roman" w:hAnsi="Times New Roman" w:eastAsiaTheme="minorEastAsia"/>
          <w:spacing w:val="-1"/>
          <w:sz w:val="24"/>
        </w:rPr>
        <w:t xml:space="preserve">省自然资源厅之前取得）</w:t>
      </w:r>
      <w:r>
        <w:rPr>
          <w:rFonts w:ascii="Times New Roman" w:hAnsi="Times New Roman" w:eastAsiaTheme="minorEastAsia"/>
          <w:spacing w:val="-1"/>
          <w:sz w:val="24"/>
          <w:lang w:val="zh-CN"/>
        </w:rPr>
        <w:t xml:space="preserve">。</w:t>
      </w:r>
      <w:bookmarkEnd w:id="480"/>
      <w:r/>
      <w:bookmarkEnd w:id="481"/>
      <w:r/>
      <w:bookmarkEnd w:id="478"/>
      <w:bookmarkEnd w:id="479"/>
      <w:r/>
    </w:p>
    <w:p>
      <w:pPr>
        <w:ind w:firstLine="476"/>
        <w:spacing w:line="500" w:lineRule="exact"/>
        <w:rPr>
          <w:rFonts w:ascii="Times New Roman" w:hAnsi="Times New Roman" w:eastAsiaTheme="minorEastAsia"/>
          <w:spacing w:val="-1"/>
          <w:sz w:val="24"/>
          <w:lang w:val="zh-CN"/>
        </w:rPr>
      </w:pPr>
      <w:r>
        <w:rPr>
          <w:rFonts w:ascii="Times New Roman" w:hAnsi="Times New Roman" w:eastAsiaTheme="minorEastAsia"/>
          <w:spacing w:val="-1"/>
          <w:sz w:val="24"/>
          <w:lang w:val="zh-CN"/>
        </w:rPr>
        <w:t xml:space="preserve">注：合同履行期间，采购人可能会根据项目实际情况对上述工作周期做相应合理的调整，</w:t>
      </w:r>
      <w:r>
        <w:rPr>
          <w:rFonts w:ascii="Times New Roman" w:hAnsi="Times New Roman" w:eastAsiaTheme="minorEastAsia"/>
          <w:bCs/>
          <w:sz w:val="24"/>
          <w:szCs w:val="24"/>
        </w:rPr>
        <w:t xml:space="preserve">投标人</w:t>
      </w:r>
      <w:r>
        <w:rPr>
          <w:rFonts w:ascii="Times New Roman" w:hAnsi="Times New Roman" w:eastAsiaTheme="minorEastAsia"/>
          <w:spacing w:val="-1"/>
          <w:sz w:val="24"/>
          <w:lang w:val="zh-CN"/>
        </w:rPr>
        <w:t xml:space="preserve">须无条件服从采购人工作周期安排。实时根据采购人相关要求，做好各阶段成果的提交和汇报。</w:t>
      </w:r>
      <w:r/>
    </w:p>
    <w:p>
      <w:pPr>
        <w:ind w:firstLine="476"/>
        <w:spacing w:line="500" w:lineRule="exact"/>
        <w:rPr>
          <w:rFonts w:ascii="Times New Roman" w:hAnsi="Times New Roman" w:eastAsiaTheme="minorEastAsia"/>
          <w:spacing w:val="-1"/>
          <w:sz w:val="24"/>
          <w:lang w:val="zh-CN"/>
        </w:rPr>
      </w:pP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履行地点：宿迁市</w:t>
      </w:r>
      <w:bookmarkStart w:id="482" w:name="OLE_LINK381"/>
      <w:r/>
      <w:bookmarkStart w:id="483" w:name="OLE_LINK382"/>
      <w:r/>
      <w:r/>
    </w:p>
    <w:p>
      <w:pPr>
        <w:ind w:firstLine="476"/>
        <w:spacing w:line="500" w:lineRule="exact"/>
        <w:rPr>
          <w:rFonts w:ascii="Times New Roman" w:hAnsi="Times New Roman" w:eastAsiaTheme="minorEastAsia"/>
          <w:spacing w:val="-1"/>
          <w:sz w:val="24"/>
          <w:lang w:val="zh-CN"/>
        </w:rPr>
      </w:pPr>
      <w:r>
        <w:rPr>
          <w:rFonts w:ascii="Times New Roman" w:hAnsi="Times New Roman" w:eastAsiaTheme="minorEastAsia"/>
          <w:spacing w:val="-1"/>
          <w:sz w:val="24"/>
          <w:lang w:val="zh-CN"/>
        </w:rPr>
        <w:t xml:space="preserve">3.</w:t>
      </w:r>
      <w:r>
        <w:rPr>
          <w:rFonts w:ascii="Times New Roman" w:hAnsi="Times New Roman" w:eastAsiaTheme="minorEastAsia"/>
          <w:spacing w:val="-1"/>
          <w:sz w:val="24"/>
          <w:lang w:val="zh-CN"/>
        </w:rPr>
        <w:t xml:space="preserve">付款方式：</w:t>
      </w:r>
      <w:bookmarkStart w:id="484" w:name="OLE_LINK49"/>
      <w:r/>
      <w:bookmarkStart w:id="485" w:name="OLE_LINK16"/>
      <w:r/>
      <w:bookmarkStart w:id="486" w:name="OLE_LINK50"/>
      <w:r/>
      <w:r/>
    </w:p>
    <w:p>
      <w:pPr>
        <w:pStyle w:val="818"/>
        <w:ind w:firstLine="482"/>
        <w:spacing w:line="500" w:lineRule="exact"/>
        <w:rPr>
          <w:rFonts w:eastAsiaTheme="minorEastAsia"/>
          <w:sz w:val="24"/>
        </w:rPr>
      </w:pPr>
      <w:r>
        <w:rPr>
          <w:rFonts w:eastAsiaTheme="minorEastAsia"/>
          <w:b/>
          <w:sz w:val="24"/>
        </w:rPr>
        <w:t xml:space="preserve">采购包</w:t>
      </w:r>
      <w:r>
        <w:rPr>
          <w:rFonts w:eastAsiaTheme="minorEastAsia"/>
          <w:b/>
          <w:sz w:val="24"/>
        </w:rPr>
        <w:t xml:space="preserve">1</w:t>
      </w:r>
      <w:r>
        <w:rPr>
          <w:rFonts w:eastAsiaTheme="minorEastAsia"/>
          <w:b/>
          <w:sz w:val="24"/>
        </w:rPr>
        <w:t xml:space="preserve">：</w:t>
      </w:r>
      <w:r>
        <w:rPr>
          <w:sz w:val="24"/>
          <w:lang w:val="zh-CN"/>
        </w:rPr>
        <w:t xml:space="preserve">合同签订后，采购人在收到中标人发票后</w:t>
      </w:r>
      <w:r>
        <w:rPr>
          <w:sz w:val="24"/>
          <w:lang w:val="zh-CN"/>
        </w:rPr>
        <w:t xml:space="preserve">10</w:t>
      </w:r>
      <w:r>
        <w:rPr>
          <w:sz w:val="24"/>
          <w:lang w:val="zh-CN"/>
        </w:rPr>
        <w:t xml:space="preserve">个工作日内支付</w:t>
      </w:r>
      <w:bookmarkStart w:id="487" w:name="OLE_LINK334"/>
      <w:r>
        <w:rPr>
          <w:sz w:val="24"/>
          <w:lang w:val="zh-CN"/>
        </w:rPr>
        <w:t xml:space="preserve">合同总价</w:t>
      </w:r>
      <w:bookmarkEnd w:id="487"/>
      <w:r>
        <w:rPr>
          <w:sz w:val="24"/>
          <w:lang w:val="zh-CN"/>
        </w:rPr>
        <w:t xml:space="preserve">的</w:t>
      </w:r>
      <w:r>
        <w:rPr>
          <w:sz w:val="24"/>
          <w:lang w:val="zh-CN"/>
        </w:rPr>
        <w:t xml:space="preserve">10%</w:t>
      </w:r>
      <w:r>
        <w:rPr>
          <w:sz w:val="24"/>
          <w:lang w:val="zh-CN"/>
        </w:rPr>
        <w:t xml:space="preserve">作为预付款；完成全部用地报批工作并取得自然资源部用地批复及江苏省自然资源厅批转文件后，支付至合同总价的</w:t>
      </w:r>
      <w:r>
        <w:rPr>
          <w:sz w:val="24"/>
          <w:lang w:val="zh-CN"/>
        </w:rPr>
        <w:t xml:space="preserve">60%</w:t>
      </w:r>
      <w:r>
        <w:rPr>
          <w:sz w:val="24"/>
          <w:lang w:val="zh-CN"/>
        </w:rPr>
        <w:t xml:space="preserve">；</w:t>
      </w:r>
      <w:bookmarkStart w:id="488" w:name="OLE_LINK336"/>
      <w:r/>
      <w:bookmarkStart w:id="489" w:name="OLE_LINK335"/>
      <w:r>
        <w:rPr>
          <w:sz w:val="24"/>
          <w:lang w:val="zh-CN"/>
        </w:rPr>
        <w:t xml:space="preserve">全部服务内容完成并经采购人验收合格后，</w:t>
      </w:r>
      <w:r>
        <w:rPr>
          <w:sz w:val="24"/>
          <w:lang w:val="zh-CN"/>
        </w:rPr>
        <w:t xml:space="preserve">付清余款</w:t>
      </w:r>
      <w:r>
        <w:rPr>
          <w:sz w:val="24"/>
          <w:lang w:val="zh-CN"/>
        </w:rPr>
        <w:t xml:space="preserve">。</w:t>
      </w:r>
      <w:bookmarkEnd w:id="488"/>
      <w:r/>
      <w:bookmarkEnd w:id="489"/>
      <w:r/>
      <w:r/>
    </w:p>
    <w:p>
      <w:pPr>
        <w:pStyle w:val="818"/>
        <w:ind w:firstLine="482"/>
        <w:spacing w:line="500" w:lineRule="exact"/>
        <w:rPr>
          <w:rFonts w:eastAsiaTheme="minorEastAsia"/>
          <w:sz w:val="24"/>
        </w:rPr>
      </w:pPr>
      <w:r>
        <w:rPr>
          <w:rFonts w:eastAsiaTheme="minorEastAsia"/>
          <w:b/>
          <w:sz w:val="24"/>
        </w:rPr>
        <w:t xml:space="preserve">采购包</w:t>
      </w:r>
      <w:r>
        <w:rPr>
          <w:rFonts w:eastAsiaTheme="minorEastAsia"/>
          <w:b/>
          <w:sz w:val="24"/>
        </w:rPr>
        <w:t xml:space="preserve">2</w:t>
      </w:r>
      <w:r>
        <w:rPr>
          <w:rFonts w:eastAsiaTheme="minorEastAsia"/>
          <w:b/>
          <w:sz w:val="24"/>
        </w:rPr>
        <w:t xml:space="preserve">：</w:t>
      </w:r>
      <w:r>
        <w:rPr>
          <w:rFonts w:eastAsiaTheme="minorEastAsia"/>
          <w:sz w:val="24"/>
        </w:rPr>
        <w:t xml:space="preserve">合同签订后，</w:t>
      </w:r>
      <w:bookmarkStart w:id="490" w:name="OLE_LINK338"/>
      <w:r/>
      <w:bookmarkStart w:id="491" w:name="OLE_LINK350"/>
      <w:r/>
      <w:bookmarkStart w:id="492" w:name="OLE_LINK332"/>
      <w:r/>
      <w:bookmarkStart w:id="493" w:name="OLE_LINK331"/>
      <w:r>
        <w:rPr>
          <w:rFonts w:eastAsiaTheme="minorEastAsia"/>
          <w:sz w:val="24"/>
        </w:rPr>
        <w:t xml:space="preserve">采购人</w:t>
      </w:r>
      <w:bookmarkEnd w:id="490"/>
      <w:r/>
      <w:bookmarkEnd w:id="491"/>
      <w:r/>
      <w:bookmarkEnd w:id="492"/>
      <w:r/>
      <w:bookmarkEnd w:id="493"/>
      <w:r>
        <w:rPr>
          <w:rFonts w:eastAsiaTheme="minorEastAsia"/>
          <w:sz w:val="24"/>
        </w:rPr>
        <w:t xml:space="preserve">在收到</w:t>
      </w:r>
      <w:bookmarkStart w:id="494" w:name="OLE_LINK333"/>
      <w:r>
        <w:rPr>
          <w:rFonts w:eastAsiaTheme="minorEastAsia"/>
          <w:sz w:val="24"/>
        </w:rPr>
        <w:t xml:space="preserve">中标人</w:t>
      </w:r>
      <w:bookmarkEnd w:id="494"/>
      <w:r>
        <w:rPr>
          <w:rFonts w:eastAsiaTheme="minorEastAsia"/>
          <w:sz w:val="24"/>
        </w:rPr>
        <w:t xml:space="preserve">发票</w:t>
      </w:r>
      <w:r>
        <w:rPr>
          <w:rFonts w:eastAsiaTheme="minorEastAsia"/>
          <w:sz w:val="24"/>
        </w:rPr>
        <w:t xml:space="preserve">10</w:t>
      </w:r>
      <w:r>
        <w:rPr>
          <w:rFonts w:eastAsiaTheme="minorEastAsia"/>
          <w:sz w:val="24"/>
        </w:rPr>
        <w:t xml:space="preserve">个工作日内支付合同总价的</w:t>
      </w:r>
      <w:r>
        <w:rPr>
          <w:rFonts w:eastAsiaTheme="minorEastAsia"/>
          <w:sz w:val="24"/>
        </w:rPr>
        <w:t xml:space="preserve">20%</w:t>
      </w:r>
      <w:r>
        <w:rPr>
          <w:rFonts w:eastAsiaTheme="minorEastAsia"/>
          <w:sz w:val="24"/>
        </w:rPr>
        <w:t xml:space="preserve">作为预付款；</w:t>
      </w:r>
      <w:r>
        <w:rPr>
          <w:sz w:val="24"/>
          <w:lang w:val="zh-CN"/>
        </w:rPr>
        <w:t xml:space="preserve">全部服务内容完成并经</w:t>
      </w:r>
      <w:bookmarkStart w:id="495" w:name="OLE_LINK349"/>
      <w:r>
        <w:rPr>
          <w:sz w:val="24"/>
          <w:lang w:val="zh-CN"/>
        </w:rPr>
        <w:t xml:space="preserve">采购人</w:t>
      </w:r>
      <w:bookmarkEnd w:id="495"/>
      <w:r>
        <w:rPr>
          <w:sz w:val="24"/>
          <w:lang w:val="zh-CN"/>
        </w:rPr>
        <w:t xml:space="preserve">验收合格后，</w:t>
      </w:r>
      <w:bookmarkStart w:id="496" w:name="OLE_LINK100"/>
      <w:r>
        <w:rPr>
          <w:sz w:val="24"/>
          <w:lang w:val="zh-CN"/>
        </w:rPr>
        <w:t xml:space="preserve">付清余款</w:t>
      </w:r>
      <w:bookmarkEnd w:id="496"/>
      <w:r>
        <w:rPr>
          <w:rFonts w:eastAsiaTheme="minorEastAsia"/>
          <w:sz w:val="24"/>
        </w:rPr>
        <w:t xml:space="preserve">。</w:t>
      </w:r>
      <w:bookmarkStart w:id="497" w:name="OLE_LINK159"/>
      <w:r/>
      <w:bookmarkStart w:id="498" w:name="OLE_LINK146"/>
      <w:r/>
      <w:bookmarkStart w:id="499" w:name="OLE_LINK152"/>
      <w:r/>
      <w:bookmarkEnd w:id="482"/>
      <w:r/>
      <w:bookmarkEnd w:id="483"/>
      <w:r/>
      <w:bookmarkEnd w:id="484"/>
      <w:r/>
      <w:bookmarkEnd w:id="485"/>
      <w:r/>
      <w:bookmarkEnd w:id="486"/>
      <w:r/>
      <w:r/>
    </w:p>
    <w:p>
      <w:pPr>
        <w:pStyle w:val="818"/>
        <w:ind w:firstLine="480"/>
        <w:spacing w:line="500" w:lineRule="exact"/>
        <w:rPr>
          <w:rFonts w:eastAsiaTheme="minorEastAsia"/>
          <w:sz w:val="24"/>
        </w:rPr>
      </w:pPr>
      <w:r>
        <w:rPr>
          <w:rFonts w:eastAsiaTheme="minorEastAsia"/>
          <w:sz w:val="24"/>
        </w:rPr>
        <w:t xml:space="preserve">注：（</w:t>
      </w:r>
      <w:r>
        <w:rPr>
          <w:rFonts w:eastAsiaTheme="minorEastAsia"/>
          <w:sz w:val="24"/>
        </w:rPr>
        <w:t xml:space="preserve">1</w:t>
      </w:r>
      <w:r>
        <w:rPr>
          <w:rFonts w:eastAsiaTheme="minorEastAsia"/>
          <w:sz w:val="24"/>
        </w:rPr>
        <w:t xml:space="preserve">）资金支付的时间</w:t>
      </w:r>
      <w:bookmarkEnd w:id="497"/>
      <w:r>
        <w:rPr>
          <w:rFonts w:eastAsiaTheme="minorEastAsia"/>
          <w:sz w:val="24"/>
        </w:rPr>
        <w:t xml:space="preserve">：收到中标人发票</w:t>
      </w:r>
      <w:r>
        <w:rPr>
          <w:rFonts w:eastAsiaTheme="minorEastAsia"/>
          <w:sz w:val="24"/>
        </w:rPr>
        <w:t xml:space="preserve">10</w:t>
      </w:r>
      <w:r>
        <w:rPr>
          <w:rFonts w:eastAsiaTheme="minorEastAsia"/>
          <w:sz w:val="24"/>
        </w:rPr>
        <w:t xml:space="preserve">个工作日内。</w:t>
      </w:r>
      <w:bookmarkStart w:id="500" w:name="OLE_LINK164"/>
      <w:r/>
      <w:bookmarkStart w:id="501" w:name="OLE_LINK163"/>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w:t>
      </w:r>
      <w:bookmarkEnd w:id="500"/>
      <w:r/>
      <w:bookmarkEnd w:id="501"/>
      <w:r>
        <w:rPr>
          <w:rFonts w:eastAsiaTheme="minorEastAsia"/>
          <w:sz w:val="24"/>
        </w:rPr>
        <w:t xml:space="preserve">资金支付的条件：满足相应阶段的要求且收到中标人发票。</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3</w:t>
      </w:r>
      <w:r>
        <w:rPr>
          <w:rFonts w:eastAsiaTheme="minorEastAsia"/>
          <w:sz w:val="24"/>
        </w:rPr>
        <w:t xml:space="preserve">）数字人民币作为支付方式之一；在签订合同时，</w:t>
      </w:r>
      <w:bookmarkStart w:id="502" w:name="OLE_LINK351"/>
      <w:r/>
      <w:bookmarkStart w:id="503" w:name="OLE_LINK352"/>
      <w:r>
        <w:rPr>
          <w:rFonts w:eastAsiaTheme="minorEastAsia"/>
          <w:sz w:val="24"/>
        </w:rPr>
        <w:t xml:space="preserve">中标人</w:t>
      </w:r>
      <w:bookmarkEnd w:id="502"/>
      <w:r/>
      <w:bookmarkEnd w:id="503"/>
      <w:r>
        <w:rPr>
          <w:rFonts w:eastAsiaTheme="minorEastAsia"/>
          <w:sz w:val="24"/>
        </w:rPr>
        <w:t xml:space="preserve">明确表示无需预付款或者主动要求降低预付款比例的金额，采购人可不适用预付款规定。</w:t>
      </w:r>
      <w:bookmarkEnd w:id="498"/>
      <w:r/>
      <w:bookmarkEnd w:id="499"/>
      <w:r/>
      <w:r/>
    </w:p>
    <w:p>
      <w:pPr>
        <w:pStyle w:val="818"/>
        <w:ind w:firstLine="476"/>
        <w:spacing w:line="500" w:lineRule="exact"/>
        <w:rPr>
          <w:rFonts w:eastAsiaTheme="minorEastAsia"/>
          <w:spacing w:val="-1"/>
          <w:sz w:val="24"/>
          <w:lang w:val="zh-CN"/>
        </w:rPr>
      </w:pPr>
      <w:r>
        <w:rPr>
          <w:rFonts w:eastAsiaTheme="minorEastAsia"/>
          <w:spacing w:val="-1"/>
          <w:sz w:val="24"/>
          <w:lang w:val="zh-CN"/>
        </w:rPr>
        <w:t xml:space="preserve">5.</w:t>
      </w:r>
      <w:r>
        <w:rPr>
          <w:rFonts w:eastAsiaTheme="minorEastAsia"/>
          <w:spacing w:val="-1"/>
          <w:sz w:val="24"/>
          <w:lang w:val="zh-CN"/>
        </w:rPr>
        <w:t xml:space="preserve">报价要求</w:t>
      </w:r>
      <w:r/>
    </w:p>
    <w:p>
      <w:pPr>
        <w:pStyle w:val="818"/>
        <w:ind w:firstLine="476"/>
        <w:spacing w:line="500" w:lineRule="exact"/>
        <w:rPr>
          <w:rFonts w:eastAsiaTheme="minorEastAsia"/>
          <w:spacing w:val="-1"/>
          <w:sz w:val="24"/>
          <w:lang w:val="zh-CN"/>
        </w:rPr>
      </w:pPr>
      <w:r>
        <w:rPr>
          <w:rFonts w:eastAsiaTheme="minorEastAsia"/>
          <w:spacing w:val="-1"/>
          <w:sz w:val="24"/>
          <w:lang w:val="zh-CN"/>
        </w:rPr>
        <w:t xml:space="preserve">（</w:t>
      </w:r>
      <w:r>
        <w:rPr>
          <w:rFonts w:eastAsiaTheme="minorEastAsia"/>
          <w:spacing w:val="-1"/>
          <w:sz w:val="24"/>
          <w:lang w:val="zh-CN"/>
        </w:rPr>
        <w:t xml:space="preserve">1</w:t>
      </w:r>
      <w:r>
        <w:rPr>
          <w:rFonts w:eastAsiaTheme="minorEastAsia"/>
          <w:spacing w:val="-1"/>
          <w:sz w:val="24"/>
          <w:lang w:val="zh-CN"/>
        </w:rPr>
        <w:t xml:space="preserve">）本项目不接受备选的投标方案或有选择的报价，只允许有一个报价。</w:t>
      </w:r>
      <w:r>
        <w:rPr>
          <w:rFonts w:eastAsiaTheme="minorEastAsia"/>
          <w:bCs/>
          <w:sz w:val="24"/>
        </w:rPr>
        <w:t xml:space="preserve">投标人</w:t>
      </w:r>
      <w:r>
        <w:rPr>
          <w:rFonts w:eastAsiaTheme="minorEastAsia"/>
          <w:spacing w:val="-1"/>
          <w:sz w:val="24"/>
          <w:lang w:val="zh-CN"/>
        </w:rPr>
        <w:t xml:space="preserve">报价时应充分考虑所有可能影响到报价的因素，如发生漏、缺、少项，都将被认为是</w:t>
      </w:r>
      <w:r>
        <w:rPr>
          <w:rFonts w:eastAsiaTheme="minorEastAsia"/>
          <w:bCs/>
          <w:sz w:val="24"/>
        </w:rPr>
        <w:t xml:space="preserve">投标人</w:t>
      </w:r>
      <w:r>
        <w:rPr>
          <w:rFonts w:eastAsiaTheme="minorEastAsia"/>
          <w:spacing w:val="-1"/>
          <w:sz w:val="24"/>
          <w:lang w:val="zh-CN"/>
        </w:rPr>
        <w:t xml:space="preserve">的报价让利行为，损失自负。</w:t>
      </w:r>
      <w:r/>
    </w:p>
    <w:p>
      <w:pPr>
        <w:pStyle w:val="818"/>
        <w:ind w:firstLine="480"/>
        <w:spacing w:line="500" w:lineRule="exact"/>
        <w:rPr>
          <w:rFonts w:eastAsiaTheme="minorEastAsia"/>
          <w:sz w:val="24"/>
        </w:rPr>
      </w:pPr>
      <w:r>
        <w:rPr>
          <w:rFonts w:eastAsiaTheme="minorEastAsia"/>
          <w:color w:val="000000"/>
          <w:sz w:val="24"/>
        </w:rPr>
        <w:t xml:space="preserve">（</w:t>
      </w:r>
      <w:r>
        <w:rPr>
          <w:rFonts w:eastAsiaTheme="minorEastAsia"/>
          <w:color w:val="000000"/>
          <w:sz w:val="24"/>
        </w:rPr>
        <w:t xml:space="preserve">2</w:t>
      </w:r>
      <w:r>
        <w:rPr>
          <w:rFonts w:eastAsiaTheme="minorEastAsia"/>
          <w:color w:val="000000"/>
          <w:sz w:val="24"/>
        </w:rPr>
        <w:t xml:space="preserve">）合同形式：本合同为固定单价合同。投标人的投标价，应是投标人完成本项目所有工作内</w:t>
      </w:r>
      <w:r>
        <w:rPr>
          <w:rFonts w:eastAsiaTheme="minorEastAsia"/>
          <w:sz w:val="24"/>
        </w:rPr>
        <w:t xml:space="preserve">容和提供完整的技术服务（成果）、取得相关部门的批准（批复）及后续服务的全部费用，并以投标人提交的报价清单中的综合单价为准，除非在合同条款中另有规定，投标人所报的单价在合同实施期间不予调整。</w:t>
      </w:r>
      <w:r/>
    </w:p>
    <w:p>
      <w:pPr>
        <w:pStyle w:val="818"/>
        <w:ind w:firstLine="476"/>
        <w:spacing w:line="500" w:lineRule="exact"/>
        <w:rPr>
          <w:rFonts w:eastAsiaTheme="minorEastAsia"/>
          <w:spacing w:val="-1"/>
          <w:sz w:val="24"/>
          <w:lang w:val="zh-CN"/>
        </w:rPr>
      </w:pPr>
      <w:r>
        <w:rPr>
          <w:rFonts w:eastAsiaTheme="minorEastAsia"/>
          <w:spacing w:val="-1"/>
          <w:sz w:val="24"/>
          <w:lang w:val="zh-CN"/>
        </w:rPr>
        <w:t xml:space="preserve">6.</w:t>
      </w:r>
      <w:r>
        <w:rPr>
          <w:rFonts w:eastAsiaTheme="minorEastAsia"/>
          <w:spacing w:val="-1"/>
          <w:sz w:val="24"/>
          <w:lang w:val="zh-CN"/>
        </w:rPr>
        <w:t xml:space="preserve">验收标准及要求</w:t>
      </w:r>
      <w:r/>
    </w:p>
    <w:p>
      <w:pPr>
        <w:pStyle w:val="818"/>
        <w:ind w:firstLine="476"/>
        <w:spacing w:line="500" w:lineRule="exact"/>
        <w:rPr>
          <w:rFonts w:eastAsiaTheme="minorEastAsia"/>
          <w:spacing w:val="-1"/>
          <w:sz w:val="24"/>
          <w:lang w:val="zh-CN"/>
        </w:rPr>
      </w:pPr>
      <w:r/>
      <w:bookmarkStart w:id="504" w:name="OLE_LINK293"/>
      <w:r/>
      <w:bookmarkStart w:id="505" w:name="OLE_LINK303"/>
      <w:r>
        <w:rPr>
          <w:rFonts w:eastAsiaTheme="minorEastAsia"/>
          <w:spacing w:val="-1"/>
          <w:sz w:val="24"/>
          <w:lang w:val="zh-CN"/>
        </w:rPr>
        <w:t xml:space="preserve">（</w:t>
      </w:r>
      <w:r>
        <w:rPr>
          <w:rFonts w:eastAsiaTheme="minorEastAsia"/>
          <w:spacing w:val="-1"/>
          <w:sz w:val="24"/>
          <w:lang w:val="zh-CN"/>
        </w:rPr>
        <w:t xml:space="preserve">1</w:t>
      </w:r>
      <w:r>
        <w:rPr>
          <w:rFonts w:eastAsiaTheme="minorEastAsia"/>
          <w:spacing w:val="-1"/>
          <w:sz w:val="24"/>
          <w:lang w:val="zh-CN"/>
        </w:rPr>
        <w:t xml:space="preserve">）</w:t>
      </w:r>
      <w:bookmarkEnd w:id="504"/>
      <w:r/>
      <w:bookmarkEnd w:id="505"/>
      <w:r>
        <w:rPr>
          <w:rFonts w:eastAsiaTheme="minorEastAsia"/>
          <w:spacing w:val="-1"/>
          <w:sz w:val="24"/>
          <w:lang w:val="zh-CN"/>
        </w:rPr>
        <w:t xml:space="preserve">验收标准：</w:t>
      </w:r>
      <w:r/>
    </w:p>
    <w:p>
      <w:pPr>
        <w:pStyle w:val="818"/>
        <w:ind w:firstLine="478"/>
        <w:spacing w:line="500" w:lineRule="exact"/>
        <w:rPr>
          <w:rFonts w:eastAsiaTheme="minorEastAsia"/>
          <w:sz w:val="24"/>
        </w:rPr>
      </w:pPr>
      <w:r/>
      <w:bookmarkStart w:id="506" w:name="OLE_LINK355"/>
      <w:r/>
      <w:bookmarkStart w:id="507" w:name="OLE_LINK354"/>
      <w:r>
        <w:rPr>
          <w:rFonts w:eastAsiaTheme="minorEastAsia"/>
          <w:b/>
          <w:spacing w:val="-1"/>
          <w:sz w:val="24"/>
          <w:lang w:val="zh-CN"/>
        </w:rPr>
        <w:t xml:space="preserve">采购包</w:t>
      </w:r>
      <w:r>
        <w:rPr>
          <w:rFonts w:eastAsiaTheme="minorEastAsia"/>
          <w:b/>
          <w:spacing w:val="-1"/>
          <w:sz w:val="24"/>
          <w:lang w:val="zh-CN"/>
        </w:rPr>
        <w:t xml:space="preserve">1</w:t>
      </w:r>
      <w:r>
        <w:rPr>
          <w:rFonts w:eastAsiaTheme="minorEastAsia"/>
          <w:b/>
          <w:spacing w:val="-1"/>
          <w:sz w:val="24"/>
          <w:lang w:val="zh-CN"/>
        </w:rPr>
        <w:t xml:space="preserve">：</w:t>
      </w:r>
      <w:bookmarkEnd w:id="506"/>
      <w:r/>
      <w:bookmarkEnd w:id="507"/>
      <w:r>
        <w:rPr>
          <w:sz w:val="24"/>
        </w:rPr>
        <w:t xml:space="preserve">以取得自然资源部用地批复、江苏省自然资源厅批转文件、</w:t>
      </w:r>
      <w:r>
        <w:rPr>
          <w:rFonts w:eastAsiaTheme="minorEastAsia"/>
          <w:sz w:val="24"/>
        </w:rPr>
        <w:t xml:space="preserve">《建设用地规划许可证》、《国有建设用地划拨决定书》和《不动产权证书》</w:t>
      </w:r>
      <w:r>
        <w:rPr>
          <w:sz w:val="24"/>
        </w:rPr>
        <w:t xml:space="preserve">等最终批复文件为验收合格标准</w:t>
      </w:r>
      <w:r>
        <w:rPr>
          <w:rFonts w:eastAsiaTheme="minorEastAsia"/>
          <w:sz w:val="24"/>
        </w:rPr>
        <w:t xml:space="preserve">。</w:t>
      </w:r>
      <w:r/>
    </w:p>
    <w:p>
      <w:pPr>
        <w:pStyle w:val="818"/>
        <w:ind w:firstLine="478"/>
        <w:spacing w:line="500" w:lineRule="exact"/>
        <w:rPr>
          <w:sz w:val="24"/>
        </w:rPr>
      </w:pPr>
      <w:r>
        <w:rPr>
          <w:rFonts w:eastAsiaTheme="minorEastAsia"/>
          <w:b/>
          <w:spacing w:val="-1"/>
          <w:sz w:val="24"/>
          <w:lang w:val="zh-CN"/>
        </w:rPr>
        <w:t xml:space="preserve">采购包</w:t>
      </w:r>
      <w:r>
        <w:rPr>
          <w:rFonts w:eastAsiaTheme="minorEastAsia"/>
          <w:b/>
          <w:spacing w:val="-1"/>
          <w:sz w:val="24"/>
          <w:lang w:val="zh-CN"/>
        </w:rPr>
        <w:t xml:space="preserve">2</w:t>
      </w:r>
      <w:r>
        <w:rPr>
          <w:rFonts w:eastAsiaTheme="minorEastAsia"/>
          <w:b/>
          <w:spacing w:val="-1"/>
          <w:sz w:val="24"/>
          <w:lang w:val="zh-CN"/>
        </w:rPr>
        <w:t xml:space="preserve">：</w:t>
      </w:r>
      <w:r>
        <w:rPr>
          <w:sz w:val="24"/>
        </w:rPr>
        <w:t xml:space="preserve">以取得先行用林可</w:t>
      </w:r>
      <w:r>
        <w:rPr>
          <w:sz w:val="24"/>
        </w:rPr>
        <w:t xml:space="preserve">研</w:t>
      </w:r>
      <w:r>
        <w:rPr>
          <w:sz w:val="24"/>
        </w:rPr>
        <w:t xml:space="preserve">报告批复（如有）、全线</w:t>
      </w:r>
      <w:r>
        <w:rPr>
          <w:sz w:val="24"/>
        </w:rPr>
        <w:t xml:space="preserve">用林</w:t>
      </w:r>
      <w:r>
        <w:rPr>
          <w:sz w:val="24"/>
        </w:rPr>
        <w:t xml:space="preserve">批复、占用湿地保护与恢复方案批复等相应林业主管部门的行政许可批复文件为验收合格标准。</w:t>
      </w:r>
      <w:r/>
    </w:p>
    <w:p>
      <w:pPr>
        <w:pStyle w:val="818"/>
        <w:ind w:firstLine="476"/>
        <w:spacing w:line="500" w:lineRule="exact"/>
        <w:rPr>
          <w:rFonts w:eastAsiaTheme="minorEastAsia"/>
          <w:spacing w:val="-1"/>
          <w:sz w:val="24"/>
          <w:lang w:val="zh-CN"/>
        </w:rPr>
      </w:pPr>
      <w:r>
        <w:rPr>
          <w:rFonts w:eastAsiaTheme="minorEastAsia"/>
          <w:spacing w:val="-1"/>
          <w:sz w:val="24"/>
          <w:lang w:val="zh-CN"/>
        </w:rPr>
        <w:t xml:space="preserve">（</w:t>
      </w:r>
      <w:r>
        <w:rPr>
          <w:rFonts w:eastAsiaTheme="minorEastAsia"/>
          <w:spacing w:val="-1"/>
          <w:sz w:val="24"/>
          <w:lang w:val="zh-CN"/>
        </w:rPr>
        <w:t xml:space="preserve">2</w:t>
      </w:r>
      <w:r>
        <w:rPr>
          <w:rFonts w:eastAsiaTheme="minorEastAsia"/>
          <w:spacing w:val="-1"/>
          <w:sz w:val="24"/>
          <w:lang w:val="zh-CN"/>
        </w:rPr>
        <w:t xml:space="preserve">）验收要求：中标人向采购人提交最终成果，并提出验收申请；由采购人组织验收，审查通过后出具验收报告。</w:t>
      </w:r>
      <w:r/>
    </w:p>
    <w:p>
      <w:pPr>
        <w:pStyle w:val="818"/>
        <w:ind w:firstLine="476"/>
        <w:spacing w:line="500" w:lineRule="exact"/>
        <w:rPr>
          <w:rFonts w:eastAsiaTheme="minorEastAsia"/>
          <w:spacing w:val="-1"/>
          <w:sz w:val="24"/>
          <w:lang w:val="zh-CN"/>
        </w:rPr>
      </w:pPr>
      <w:r>
        <w:rPr>
          <w:rFonts w:eastAsiaTheme="minorEastAsia"/>
          <w:spacing w:val="-1"/>
          <w:sz w:val="24"/>
          <w:lang w:val="zh-CN"/>
        </w:rPr>
        <w:t xml:space="preserve">7.</w:t>
      </w:r>
      <w:r>
        <w:rPr>
          <w:rFonts w:eastAsiaTheme="minorEastAsia"/>
          <w:spacing w:val="-1"/>
          <w:sz w:val="24"/>
          <w:lang w:val="zh-CN"/>
        </w:rPr>
        <w:t xml:space="preserve">其他要求</w:t>
      </w:r>
      <w:r/>
    </w:p>
    <w:p>
      <w:pPr>
        <w:pStyle w:val="818"/>
        <w:ind w:firstLine="480"/>
        <w:spacing w:line="500" w:lineRule="exact"/>
        <w:rPr>
          <w:rFonts w:eastAsiaTheme="minorEastAsia"/>
          <w:spacing w:val="-1"/>
          <w:sz w:val="24"/>
        </w:rPr>
      </w:pPr>
      <w:r>
        <w:rPr>
          <w:rFonts w:eastAsiaTheme="minorEastAsia"/>
          <w:bCs/>
          <w:sz w:val="24"/>
        </w:rPr>
        <w:t xml:space="preserve">投标人</w:t>
      </w:r>
      <w:r>
        <w:rPr>
          <w:rFonts w:eastAsiaTheme="minorEastAsia"/>
          <w:spacing w:val="-1"/>
          <w:sz w:val="24"/>
        </w:rPr>
        <w:t xml:space="preserve">应具有提供合宿铁路</w:t>
      </w:r>
      <w:r>
        <w:rPr>
          <w:rFonts w:eastAsiaTheme="minorEastAsia"/>
          <w:spacing w:val="-1"/>
          <w:sz w:val="24"/>
        </w:rPr>
        <w:t xml:space="preserve">（</w:t>
      </w:r>
      <w:r>
        <w:rPr>
          <w:rFonts w:eastAsiaTheme="minorEastAsia"/>
          <w:spacing w:val="-1"/>
          <w:sz w:val="24"/>
        </w:rPr>
        <w:t xml:space="preserve">宿迁段</w:t>
      </w:r>
      <w:r>
        <w:rPr>
          <w:rFonts w:eastAsiaTheme="minorEastAsia"/>
          <w:spacing w:val="-1"/>
          <w:sz w:val="24"/>
        </w:rPr>
        <w:t xml:space="preserve">）</w:t>
      </w:r>
      <w:r>
        <w:rPr>
          <w:rFonts w:eastAsiaTheme="minorEastAsia"/>
          <w:spacing w:val="-1"/>
          <w:sz w:val="24"/>
        </w:rPr>
        <w:t xml:space="preserve">用地和林地</w:t>
      </w:r>
      <w:r>
        <w:rPr>
          <w:rFonts w:eastAsiaTheme="minorEastAsia"/>
          <w:spacing w:val="-1"/>
          <w:sz w:val="24"/>
        </w:rPr>
        <w:t xml:space="preserve">（</w:t>
      </w:r>
      <w:r>
        <w:rPr>
          <w:rFonts w:eastAsiaTheme="minorEastAsia"/>
          <w:spacing w:val="-1"/>
          <w:sz w:val="24"/>
        </w:rPr>
        <w:t xml:space="preserve">含前置专题</w:t>
      </w:r>
      <w:r>
        <w:rPr>
          <w:rFonts w:eastAsiaTheme="minorEastAsia"/>
          <w:spacing w:val="-1"/>
          <w:sz w:val="24"/>
        </w:rPr>
        <w:t xml:space="preserve">）</w:t>
      </w:r>
      <w:r>
        <w:rPr>
          <w:rFonts w:eastAsiaTheme="minorEastAsia"/>
          <w:spacing w:val="-1"/>
          <w:sz w:val="24"/>
        </w:rPr>
        <w:t xml:space="preserve">组卷报批</w:t>
      </w:r>
      <w:r>
        <w:rPr>
          <w:rFonts w:eastAsiaTheme="minorEastAsia"/>
          <w:spacing w:val="-1"/>
          <w:sz w:val="24"/>
        </w:rPr>
        <w:t xml:space="preserve">服务项目的服务能力，为本项目提供专业的技术人员，更好的为采购人提供优质服务。</w:t>
      </w:r>
      <w:bookmarkStart w:id="508" w:name="OLE_LINK85"/>
      <w:r/>
      <w:bookmarkEnd w:id="444"/>
      <w:r/>
      <w:bookmarkEnd w:id="445"/>
      <w:r/>
      <w:r/>
    </w:p>
    <w:p>
      <w:pPr>
        <w:pStyle w:val="818"/>
        <w:ind w:firstLine="482"/>
        <w:spacing w:line="500" w:lineRule="exact"/>
        <w:rPr>
          <w:rFonts w:eastAsiaTheme="minorEastAsia"/>
          <w:b/>
          <w:bCs/>
          <w:sz w:val="24"/>
        </w:rPr>
      </w:pPr>
      <w:r/>
      <w:bookmarkStart w:id="509" w:name="OLE_LINK92"/>
      <w:r/>
      <w:bookmarkStart w:id="510" w:name="OLE_LINK93"/>
      <w:r>
        <w:rPr>
          <w:rFonts w:eastAsiaTheme="minorEastAsia"/>
          <w:b/>
          <w:bCs/>
          <w:sz w:val="24"/>
        </w:rPr>
        <w:t xml:space="preserve">（四）服务团队要求</w:t>
      </w:r>
      <w:r/>
    </w:p>
    <w:p>
      <w:pPr>
        <w:pStyle w:val="818"/>
        <w:ind w:firstLine="480"/>
        <w:spacing w:line="500" w:lineRule="exact"/>
        <w:rPr>
          <w:rFonts w:eastAsiaTheme="minorEastAsia"/>
          <w:sz w:val="24"/>
        </w:rPr>
      </w:pPr>
      <w:r>
        <w:rPr>
          <w:rFonts w:eastAsiaTheme="minorEastAsia"/>
          <w:sz w:val="24"/>
        </w:rPr>
        <w:t xml:space="preserve">1.</w:t>
      </w:r>
      <w:r>
        <w:rPr>
          <w:rFonts w:eastAsiaTheme="minorEastAsia"/>
          <w:sz w:val="24"/>
        </w:rPr>
        <w:t xml:space="preserve">项目负责人</w:t>
      </w:r>
      <w:r>
        <w:rPr>
          <w:rFonts w:eastAsiaTheme="minorEastAsia"/>
          <w:sz w:val="24"/>
        </w:rPr>
        <w:t xml:space="preserve">1</w:t>
      </w:r>
      <w:r>
        <w:rPr>
          <w:rFonts w:eastAsiaTheme="minorEastAsia"/>
          <w:sz w:val="24"/>
        </w:rPr>
        <w:t xml:space="preserve">人。要求具有项目相关专业领域、丰富经验的专业人员领衔，负责推进本项目有序开展、稳步推进，及时有效处理项目开展出现的异常状况。</w:t>
      </w:r>
      <w:r/>
    </w:p>
    <w:p>
      <w:pPr>
        <w:pStyle w:val="818"/>
        <w:ind w:firstLine="480"/>
        <w:spacing w:line="500" w:lineRule="exact"/>
        <w:rPr>
          <w:rFonts w:eastAsiaTheme="minorEastAsia"/>
          <w:sz w:val="24"/>
        </w:rPr>
      </w:pPr>
      <w:r>
        <w:rPr>
          <w:rFonts w:eastAsiaTheme="minorEastAsia"/>
          <w:sz w:val="24"/>
        </w:rPr>
        <w:t xml:space="preserve">2.</w:t>
      </w:r>
      <w:r>
        <w:rPr>
          <w:rFonts w:eastAsiaTheme="minorEastAsia"/>
          <w:sz w:val="24"/>
        </w:rPr>
        <w:t xml:space="preserve">其他服务团队成员不少于</w:t>
      </w:r>
      <w:r>
        <w:rPr>
          <w:rFonts w:eastAsiaTheme="minorEastAsia"/>
          <w:sz w:val="24"/>
        </w:rPr>
        <w:t xml:space="preserve">5</w:t>
      </w:r>
      <w:r>
        <w:rPr>
          <w:rFonts w:eastAsiaTheme="minorEastAsia"/>
          <w:sz w:val="24"/>
        </w:rPr>
        <w:t xml:space="preserve">人。</w:t>
      </w:r>
      <w:r>
        <w:rPr>
          <w:rFonts w:eastAsiaTheme="minorEastAsia"/>
          <w:sz w:val="24"/>
        </w:rPr>
        <w:t xml:space="preserve">除项目</w:t>
      </w:r>
      <w:r>
        <w:rPr>
          <w:rFonts w:eastAsiaTheme="minorEastAsia"/>
          <w:sz w:val="24"/>
        </w:rPr>
        <w:t xml:space="preserve">负责人外，其他服务团队成员充足、专业能力突出，配置合理；要求具有相关工作经验，能有力支撑本项目</w:t>
      </w:r>
      <w:bookmarkEnd w:id="508"/>
      <w:r>
        <w:rPr>
          <w:rFonts w:eastAsiaTheme="minorEastAsia"/>
          <w:bCs/>
          <w:sz w:val="24"/>
        </w:rPr>
        <w:t xml:space="preserve">用地用林报批技术服务</w:t>
      </w:r>
      <w:r>
        <w:rPr>
          <w:rFonts w:eastAsiaTheme="minorEastAsia"/>
          <w:sz w:val="24"/>
        </w:rPr>
        <w:t xml:space="preserve">，确保</w:t>
      </w:r>
      <w:r>
        <w:rPr>
          <w:rFonts w:eastAsiaTheme="minorEastAsia"/>
          <w:bCs/>
          <w:sz w:val="24"/>
        </w:rPr>
        <w:t xml:space="preserve">各专题报告通过评审并取得相关行政许可批复</w:t>
      </w:r>
      <w:r>
        <w:rPr>
          <w:rFonts w:eastAsiaTheme="minorEastAsia"/>
          <w:bCs/>
          <w:sz w:val="24"/>
        </w:rPr>
        <w:t xml:space="preserve">。</w:t>
      </w:r>
      <w:r/>
    </w:p>
    <w:p>
      <w:pPr>
        <w:pStyle w:val="818"/>
        <w:ind w:firstLine="482"/>
        <w:spacing w:line="500" w:lineRule="exact"/>
        <w:rPr>
          <w:rFonts w:eastAsiaTheme="minorEastAsia"/>
          <w:b/>
          <w:bCs/>
          <w:sz w:val="24"/>
        </w:rPr>
      </w:pPr>
      <w:r>
        <w:rPr>
          <w:rFonts w:eastAsiaTheme="minorEastAsia"/>
          <w:b/>
          <w:bCs/>
          <w:sz w:val="24"/>
        </w:rPr>
        <w:t xml:space="preserve">（五）项目实施方案</w:t>
      </w:r>
      <w:r/>
    </w:p>
    <w:p>
      <w:pPr>
        <w:pStyle w:val="818"/>
        <w:ind w:firstLine="480"/>
        <w:spacing w:line="500" w:lineRule="exact"/>
        <w:rPr>
          <w:rFonts w:eastAsiaTheme="minorEastAsia"/>
          <w:sz w:val="24"/>
        </w:rPr>
      </w:pPr>
      <w:r>
        <w:rPr>
          <w:rFonts w:eastAsiaTheme="minorEastAsia"/>
          <w:sz w:val="24"/>
        </w:rPr>
        <w:t xml:space="preserve">1</w:t>
      </w:r>
      <w:r>
        <w:rPr>
          <w:rFonts w:eastAsiaTheme="minorEastAsia"/>
          <w:sz w:val="24"/>
        </w:rPr>
        <w:t xml:space="preserve">.</w:t>
      </w:r>
      <w:r>
        <w:rPr>
          <w:rFonts w:eastAsiaTheme="minorEastAsia"/>
          <w:sz w:val="24"/>
        </w:rPr>
        <w:t xml:space="preserve">工作方案及工作流程</w:t>
      </w:r>
      <w:r/>
    </w:p>
    <w:p>
      <w:pPr>
        <w:pStyle w:val="818"/>
        <w:ind w:firstLine="480"/>
        <w:spacing w:line="500" w:lineRule="exact"/>
        <w:rPr>
          <w:rFonts w:eastAsiaTheme="minorEastAsia"/>
          <w:sz w:val="24"/>
        </w:rPr>
      </w:pPr>
      <w:r>
        <w:rPr>
          <w:rFonts w:eastAsiaTheme="minorEastAsia"/>
          <w:sz w:val="24"/>
        </w:rPr>
        <w:t xml:space="preserve">严格遵循国家及江苏省关于</w:t>
      </w:r>
      <w:bookmarkStart w:id="511" w:name="OLE_LINK223"/>
      <w:r/>
      <w:bookmarkStart w:id="512" w:name="OLE_LINK224"/>
      <w:r/>
      <w:bookmarkStart w:id="513" w:name="OLE_LINK225"/>
      <w:r/>
      <w:bookmarkStart w:id="514" w:name="OLE_LINK228"/>
      <w:r>
        <w:rPr>
          <w:rFonts w:eastAsiaTheme="minorEastAsia"/>
          <w:sz w:val="24"/>
        </w:rPr>
        <w:t xml:space="preserve">用地</w:t>
      </w:r>
      <w:bookmarkEnd w:id="511"/>
      <w:r/>
      <w:bookmarkEnd w:id="512"/>
      <w:r>
        <w:rPr>
          <w:rFonts w:eastAsiaTheme="minorEastAsia"/>
          <w:sz w:val="24"/>
        </w:rPr>
        <w:t xml:space="preserve">/</w:t>
      </w:r>
      <w:bookmarkEnd w:id="513"/>
      <w:r/>
      <w:bookmarkEnd w:id="514"/>
      <w:r>
        <w:rPr>
          <w:rFonts w:eastAsiaTheme="minorEastAsia"/>
          <w:sz w:val="24"/>
        </w:rPr>
        <w:t xml:space="preserve">林地（湿地）</w:t>
      </w:r>
      <w:r>
        <w:rPr>
          <w:rFonts w:eastAsiaTheme="minorEastAsia"/>
          <w:sz w:val="24"/>
        </w:rPr>
        <w:t xml:space="preserve">组卷报批</w:t>
      </w:r>
      <w:r>
        <w:rPr>
          <w:rFonts w:eastAsiaTheme="minorEastAsia"/>
          <w:sz w:val="24"/>
        </w:rPr>
        <w:t xml:space="preserve">的法律法规和技术规范，</w:t>
      </w:r>
      <w:r>
        <w:rPr>
          <w:rFonts w:eastAsiaTheme="minorEastAsia"/>
          <w:sz w:val="24"/>
        </w:rPr>
        <w:t xml:space="preserve">制定全流程工作方案。工作流程分为前期准备阶段、报告编制阶段、审查报批阶段、批后管理阶段。各阶段环环相扣，前一阶段成果经确认后方可转入下一阶段，确保工作有序推进。</w:t>
      </w:r>
      <w:r/>
    </w:p>
    <w:p>
      <w:pPr>
        <w:pStyle w:val="818"/>
        <w:ind w:firstLine="480"/>
        <w:spacing w:line="500" w:lineRule="exact"/>
        <w:rPr>
          <w:rFonts w:eastAsiaTheme="minorEastAsia"/>
          <w:sz w:val="24"/>
        </w:rPr>
      </w:pPr>
      <w:r>
        <w:rPr>
          <w:rFonts w:eastAsiaTheme="minorEastAsia"/>
          <w:sz w:val="24"/>
        </w:rPr>
        <w:t xml:space="preserve">2</w:t>
      </w:r>
      <w:r>
        <w:rPr>
          <w:rFonts w:eastAsiaTheme="minorEastAsia"/>
          <w:sz w:val="24"/>
        </w:rPr>
        <w:t xml:space="preserve">.</w:t>
      </w:r>
      <w:r>
        <w:rPr>
          <w:rFonts w:eastAsiaTheme="minorEastAsia"/>
          <w:sz w:val="24"/>
        </w:rPr>
        <w:t xml:space="preserve">报批过程中重点、难点及应对措施</w:t>
      </w:r>
      <w:r/>
    </w:p>
    <w:p>
      <w:pPr>
        <w:pStyle w:val="818"/>
        <w:ind w:firstLine="480"/>
        <w:spacing w:line="500" w:lineRule="exact"/>
        <w:rPr>
          <w:rFonts w:eastAsiaTheme="minorEastAsia"/>
          <w:sz w:val="24"/>
        </w:rPr>
      </w:pPr>
      <w:r>
        <w:rPr>
          <w:rFonts w:eastAsiaTheme="minorEastAsia"/>
          <w:sz w:val="24"/>
        </w:rPr>
        <w:t xml:space="preserve">投标人应在全面掌握项目</w:t>
      </w:r>
      <w:r>
        <w:rPr>
          <w:rFonts w:eastAsiaTheme="minorEastAsia"/>
          <w:sz w:val="24"/>
        </w:rPr>
        <w:t xml:space="preserve">内容及要求</w:t>
      </w:r>
      <w:r>
        <w:rPr>
          <w:rFonts w:eastAsiaTheme="minorEastAsia"/>
          <w:sz w:val="24"/>
        </w:rPr>
        <w:t xml:space="preserve">的基础上，重点针对</w:t>
      </w:r>
      <w:r>
        <w:rPr>
          <w:rFonts w:eastAsiaTheme="minorEastAsia"/>
          <w:sz w:val="24"/>
        </w:rPr>
        <w:t xml:space="preserve">用地</w:t>
      </w:r>
      <w:r>
        <w:rPr>
          <w:rFonts w:eastAsiaTheme="minorEastAsia"/>
          <w:sz w:val="24"/>
        </w:rPr>
        <w:t xml:space="preserve">/</w:t>
      </w:r>
      <w:r>
        <w:rPr>
          <w:rFonts w:eastAsiaTheme="minorEastAsia"/>
          <w:sz w:val="24"/>
        </w:rPr>
        <w:t xml:space="preserve">林地（湿地）报批</w:t>
      </w:r>
      <w:r>
        <w:rPr>
          <w:rFonts w:eastAsiaTheme="minorEastAsia"/>
          <w:sz w:val="24"/>
        </w:rPr>
        <w:t xml:space="preserve">等方面，分析本项目</w:t>
      </w:r>
      <w:r>
        <w:rPr>
          <w:rFonts w:eastAsiaTheme="minorEastAsia"/>
          <w:sz w:val="24"/>
        </w:rPr>
        <w:t xml:space="preserve">服务</w:t>
      </w:r>
      <w:r>
        <w:rPr>
          <w:rFonts w:eastAsiaTheme="minorEastAsia"/>
          <w:sz w:val="24"/>
        </w:rPr>
        <w:t xml:space="preserve">的重点、难点问题，并有针对性的提出对策措施。</w:t>
      </w:r>
      <w:r/>
    </w:p>
    <w:p>
      <w:pPr>
        <w:pStyle w:val="818"/>
        <w:ind w:firstLine="480"/>
        <w:spacing w:line="500" w:lineRule="exact"/>
        <w:rPr>
          <w:rFonts w:eastAsiaTheme="minorEastAsia"/>
          <w:sz w:val="24"/>
        </w:rPr>
      </w:pPr>
      <w:r>
        <w:rPr>
          <w:rFonts w:eastAsiaTheme="minorEastAsia"/>
          <w:bCs/>
          <w:sz w:val="24"/>
        </w:rPr>
        <w:t xml:space="preserve">3</w:t>
      </w:r>
      <w:r>
        <w:rPr>
          <w:rFonts w:eastAsiaTheme="minorEastAsia"/>
          <w:bCs/>
          <w:sz w:val="24"/>
        </w:rPr>
        <w:t xml:space="preserve">.</w:t>
      </w:r>
      <w:r>
        <w:rPr>
          <w:rFonts w:eastAsiaTheme="minorEastAsia"/>
          <w:bCs/>
          <w:sz w:val="24"/>
        </w:rPr>
        <w:t xml:space="preserve">进度安排</w:t>
      </w:r>
      <w:r/>
    </w:p>
    <w:p>
      <w:pPr>
        <w:pStyle w:val="818"/>
        <w:ind w:firstLine="480"/>
        <w:spacing w:line="500" w:lineRule="exact"/>
        <w:rPr>
          <w:rFonts w:eastAsiaTheme="minorEastAsia"/>
          <w:sz w:val="24"/>
        </w:rPr>
      </w:pPr>
      <w:r>
        <w:rPr>
          <w:rFonts w:eastAsiaTheme="minorEastAsia"/>
          <w:sz w:val="24"/>
        </w:rPr>
        <w:t xml:space="preserve">根据合同履行期限要求，合理安排项目进度，实行动态节点管理，各阶段具体工作节点以经</w:t>
      </w:r>
      <w:r>
        <w:rPr>
          <w:rFonts w:hint="eastAsia" w:eastAsiaTheme="minorEastAsia"/>
          <w:sz w:val="24"/>
        </w:rPr>
        <w:t xml:space="preserve">采购</w:t>
      </w:r>
      <w:r>
        <w:rPr>
          <w:rFonts w:eastAsiaTheme="minorEastAsia"/>
          <w:sz w:val="24"/>
        </w:rPr>
        <w:t xml:space="preserve">人</w:t>
      </w:r>
      <w:r>
        <w:rPr>
          <w:rFonts w:eastAsiaTheme="minorEastAsia"/>
          <w:sz w:val="24"/>
        </w:rPr>
        <w:t xml:space="preserve">确认的详细进度计划为准。同时，针对项目实施过程中可能出现的突发或紧急情况，制定相应应急保障措施，确保各项工作有序推进。</w:t>
      </w:r>
      <w:r/>
    </w:p>
    <w:p>
      <w:pPr>
        <w:pStyle w:val="818"/>
        <w:ind w:firstLine="480"/>
        <w:spacing w:line="500" w:lineRule="exact"/>
        <w:rPr>
          <w:rFonts w:eastAsiaTheme="minorEastAsia"/>
          <w:sz w:val="24"/>
        </w:rPr>
      </w:pPr>
      <w:r>
        <w:rPr>
          <w:rFonts w:eastAsiaTheme="minorEastAsia"/>
          <w:bCs/>
          <w:sz w:val="24"/>
        </w:rPr>
        <w:t xml:space="preserve">4</w:t>
      </w:r>
      <w:r>
        <w:rPr>
          <w:rFonts w:eastAsiaTheme="minorEastAsia"/>
          <w:bCs/>
          <w:sz w:val="24"/>
        </w:rPr>
        <w:t xml:space="preserve">.</w:t>
      </w:r>
      <w:r>
        <w:rPr>
          <w:rFonts w:eastAsiaTheme="minorEastAsia"/>
          <w:bCs/>
          <w:sz w:val="24"/>
        </w:rPr>
        <w:t xml:space="preserve">质量保证措施</w:t>
      </w:r>
      <w:r/>
    </w:p>
    <w:p>
      <w:pPr>
        <w:pStyle w:val="818"/>
        <w:ind w:firstLine="480"/>
        <w:spacing w:line="500" w:lineRule="exact"/>
        <w:rPr>
          <w:rFonts w:eastAsiaTheme="minorEastAsia"/>
          <w:sz w:val="24"/>
        </w:rPr>
      </w:pPr>
      <w:r>
        <w:rPr>
          <w:rFonts w:eastAsiaTheme="minorEastAsia"/>
          <w:sz w:val="24"/>
        </w:rPr>
        <w:t xml:space="preserve">建立健全质量管理体系，严格执行国家及江苏省有关用地及林地（湿地）保护与恢复的技术标准和规范，确保基础资料完整准确、论证分析充分可靠、方案成果科学可行；实行全过程质量跟踪，对现场踏勘、数据采集、图件制作、报告编制等各环节实施质量检查，发现问题及时纠正，确保最终成果质量达到国内领先水平。</w:t>
      </w:r>
      <w:r/>
    </w:p>
    <w:p>
      <w:pPr>
        <w:pStyle w:val="818"/>
        <w:ind w:firstLine="480"/>
        <w:spacing w:line="500" w:lineRule="exact"/>
        <w:rPr>
          <w:rFonts w:eastAsiaTheme="minorEastAsia"/>
          <w:sz w:val="24"/>
        </w:rPr>
      </w:pPr>
      <w:r>
        <w:rPr>
          <w:rFonts w:eastAsiaTheme="minorEastAsia"/>
          <w:bCs/>
          <w:sz w:val="24"/>
        </w:rPr>
        <w:t xml:space="preserve">5</w:t>
      </w:r>
      <w:r>
        <w:rPr>
          <w:rFonts w:eastAsiaTheme="minorEastAsia"/>
          <w:bCs/>
          <w:sz w:val="24"/>
        </w:rPr>
        <w:t xml:space="preserve">.</w:t>
      </w:r>
      <w:r>
        <w:rPr>
          <w:rFonts w:eastAsiaTheme="minorEastAsia"/>
          <w:bCs/>
          <w:sz w:val="24"/>
        </w:rPr>
        <w:t xml:space="preserve">与采购人及其他单位、部门的综合协调方案</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1</w:t>
      </w:r>
      <w:r>
        <w:rPr>
          <w:rFonts w:eastAsiaTheme="minorEastAsia"/>
          <w:sz w:val="24"/>
        </w:rPr>
        <w:t xml:space="preserve">）组建专职协调小组，明确专人负责与采购人日常对接，定期汇报进展并及时响应各项工作指令；主动与设计单位保持密切沟通，确保报批成果与设计进度同步推进；同时建立与相关主管部门的常态化沟通机制，及时掌握审批动态及政策要求，确保报批材料符合审查要求。</w:t>
      </w:r>
      <w:r/>
    </w:p>
    <w:p>
      <w:pPr>
        <w:pStyle w:val="818"/>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w:t>
      </w:r>
      <w:r>
        <w:rPr>
          <w:rFonts w:eastAsiaTheme="minorEastAsia"/>
          <w:sz w:val="24"/>
        </w:rPr>
        <w:t xml:space="preserve">采购包</w:t>
      </w:r>
      <w:r>
        <w:rPr>
          <w:rFonts w:eastAsiaTheme="minorEastAsia"/>
          <w:sz w:val="24"/>
        </w:rPr>
        <w:t xml:space="preserve">2</w:t>
      </w:r>
      <w:r>
        <w:rPr>
          <w:rFonts w:eastAsiaTheme="minorEastAsia"/>
          <w:sz w:val="24"/>
        </w:rPr>
        <w:t xml:space="preserve">中标单位</w:t>
      </w:r>
      <w:r>
        <w:rPr>
          <w:rFonts w:eastAsiaTheme="minorEastAsia"/>
          <w:sz w:val="24"/>
        </w:rPr>
        <w:t xml:space="preserve">积极配合采购包</w:t>
      </w:r>
      <w:r>
        <w:rPr>
          <w:rFonts w:eastAsiaTheme="minorEastAsia"/>
          <w:sz w:val="24"/>
        </w:rPr>
        <w:t xml:space="preserve">1</w:t>
      </w:r>
      <w:r>
        <w:rPr>
          <w:rFonts w:eastAsiaTheme="minorEastAsia"/>
          <w:sz w:val="24"/>
        </w:rPr>
        <w:t xml:space="preserve">中标单位开展相关工作，按照统一部署协同推进用地与林地（湿地）</w:t>
      </w:r>
      <w:r>
        <w:rPr>
          <w:rFonts w:eastAsiaTheme="minorEastAsia"/>
          <w:sz w:val="24"/>
        </w:rPr>
        <w:t xml:space="preserve">组卷报批</w:t>
      </w:r>
      <w:r>
        <w:rPr>
          <w:rFonts w:eastAsiaTheme="minorEastAsia"/>
          <w:sz w:val="24"/>
        </w:rPr>
        <w:t xml:space="preserve">工作，确保两包工作成果无缝衔接。</w:t>
      </w:r>
      <w:r/>
    </w:p>
    <w:p>
      <w:pPr>
        <w:pStyle w:val="818"/>
        <w:ind w:firstLine="480"/>
        <w:spacing w:line="500" w:lineRule="exact"/>
        <w:rPr>
          <w:rFonts w:eastAsiaTheme="minorEastAsia"/>
          <w:sz w:val="24"/>
        </w:rPr>
      </w:pPr>
      <w:r>
        <w:rPr>
          <w:rFonts w:eastAsiaTheme="minorEastAsia"/>
          <w:bCs/>
          <w:sz w:val="24"/>
        </w:rPr>
        <w:t xml:space="preserve">6</w:t>
      </w:r>
      <w:r>
        <w:rPr>
          <w:rFonts w:eastAsiaTheme="minorEastAsia"/>
          <w:bCs/>
          <w:sz w:val="24"/>
        </w:rPr>
        <w:t xml:space="preserve">.</w:t>
      </w:r>
      <w:r>
        <w:rPr>
          <w:rFonts w:eastAsiaTheme="minorEastAsia"/>
          <w:bCs/>
          <w:sz w:val="24"/>
        </w:rPr>
        <w:t xml:space="preserve">合理化建议</w:t>
      </w:r>
      <w:r/>
    </w:p>
    <w:p>
      <w:pPr>
        <w:pStyle w:val="818"/>
        <w:ind w:firstLine="480"/>
        <w:spacing w:line="500" w:lineRule="exact"/>
        <w:rPr>
          <w:rFonts w:eastAsiaTheme="minorEastAsia"/>
          <w:sz w:val="24"/>
        </w:rPr>
      </w:pPr>
      <w:r>
        <w:rPr>
          <w:rFonts w:eastAsiaTheme="minorEastAsia"/>
          <w:sz w:val="24"/>
        </w:rPr>
        <w:t xml:space="preserve">针对本项目重点难点进行分析并提出合理有效的建议，保障更加顺利地、更加有效地完成项目内容。</w:t>
      </w:r>
      <w:bookmarkEnd w:id="446"/>
      <w:bookmarkEnd w:id="447"/>
      <w:bookmarkEnd w:id="509"/>
      <w:bookmarkEnd w:id="510"/>
      <w:r/>
    </w:p>
    <w:p>
      <w:pPr>
        <w:pStyle w:val="818"/>
        <w:ind w:firstLine="480"/>
        <w:spacing w:line="500" w:lineRule="exact"/>
        <w:rPr>
          <w:rFonts w:eastAsiaTheme="minorEastAsia"/>
          <w:sz w:val="24"/>
        </w:rPr>
      </w:pPr>
      <w:r>
        <w:rPr>
          <w:rFonts w:eastAsiaTheme="minorEastAsia"/>
          <w:sz w:val="24"/>
        </w:rPr>
      </w:r>
      <w:r/>
    </w:p>
    <w:p>
      <w:pPr>
        <w:pStyle w:val="818"/>
        <w:ind w:firstLine="480"/>
        <w:spacing w:line="500" w:lineRule="exact"/>
        <w:rPr>
          <w:rFonts w:eastAsiaTheme="minorEastAsia"/>
          <w:sz w:val="24"/>
        </w:rPr>
      </w:pPr>
      <w:r/>
      <w:bookmarkStart w:id="515" w:name="_Toc195714030"/>
      <w:r/>
      <w:bookmarkEnd w:id="391"/>
      <w:r/>
      <w:bookmarkEnd w:id="392"/>
      <w:r/>
      <w:bookmarkEnd w:id="450"/>
      <w:r>
        <w:rPr>
          <w:rFonts w:eastAsiaTheme="minorEastAsia"/>
          <w:sz w:val="24"/>
        </w:rPr>
        <w:br w:type="page" w:clear="all"/>
      </w:r>
      <w:r/>
    </w:p>
    <w:p>
      <w:pPr>
        <w:pStyle w:val="717"/>
        <w:jc w:val="center"/>
        <w:spacing w:before="200"/>
        <w:rPr>
          <w:rFonts w:ascii="Times New Roman" w:hAnsi="Times New Roman" w:cs="Times New Roman" w:eastAsiaTheme="minorEastAsia"/>
        </w:rPr>
      </w:pPr>
      <w:r/>
      <w:bookmarkStart w:id="516" w:name="_Toc197954838"/>
      <w:r/>
      <w:bookmarkStart w:id="517" w:name="OLE_LINK87"/>
      <w:r/>
      <w:bookmarkStart w:id="518" w:name="OLE_LINK86"/>
      <w:r>
        <w:rPr>
          <w:rFonts w:ascii="Times New Roman" w:hAnsi="Times New Roman" w:cs="Times New Roman" w:eastAsiaTheme="minorEastAsia"/>
          <w:b/>
          <w:sz w:val="44"/>
          <w:szCs w:val="44"/>
        </w:rPr>
        <w:t xml:space="preserve">第五章</w:t>
      </w:r>
      <w:r>
        <w:rPr>
          <w:rFonts w:ascii="Times New Roman" w:hAnsi="Times New Roman" w:cs="Times New Roman" w:eastAsiaTheme="minorEastAsia"/>
          <w:b/>
          <w:sz w:val="44"/>
          <w:szCs w:val="44"/>
        </w:rPr>
        <w:t xml:space="preserve">  </w:t>
      </w:r>
      <w:r>
        <w:rPr>
          <w:rFonts w:ascii="Times New Roman" w:hAnsi="Times New Roman" w:cs="Times New Roman" w:eastAsiaTheme="minorEastAsia"/>
          <w:b/>
          <w:sz w:val="44"/>
          <w:szCs w:val="44"/>
        </w:rPr>
        <w:t xml:space="preserve">资格审查及评标方法</w:t>
      </w:r>
      <w:bookmarkEnd w:id="515"/>
      <w:r/>
      <w:bookmarkEnd w:id="516"/>
      <w:r/>
      <w:r/>
    </w:p>
    <w:p>
      <w:pPr>
        <w:ind w:firstLine="482"/>
        <w:jc w:val="left"/>
        <w:spacing w:line="360" w:lineRule="auto"/>
        <w:rPr>
          <w:rFonts w:ascii="Times New Roman" w:hAnsi="Times New Roman" w:eastAsiaTheme="minorEastAsia"/>
          <w:b/>
          <w:bCs/>
          <w:sz w:val="24"/>
        </w:rPr>
      </w:pPr>
      <w:r>
        <w:rPr>
          <w:rFonts w:ascii="Times New Roman" w:hAnsi="Times New Roman" w:eastAsiaTheme="minorEastAsia"/>
          <w:b/>
          <w:bCs/>
          <w:sz w:val="24"/>
        </w:rPr>
        <w:t xml:space="preserve">一、资格审查</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资格审查人员按照下列指标对各投标人的资格进行审查，未通过审查的为无效标，不参与评标。</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bookmarkStart w:id="519" w:name="OLE_LINK197"/>
            <w:r/>
            <w:bookmarkStart w:id="520" w:name="OLE_LINK204"/>
            <w:r>
              <w:rPr>
                <w:rFonts w:ascii="Times New Roman" w:hAnsi="Times New Roman" w:eastAsiaTheme="minorEastAsia"/>
                <w:sz w:val="24"/>
                <w:szCs w:val="24"/>
              </w:rPr>
              <w:t xml:space="preserve">符合招标文件要求</w:t>
            </w:r>
            <w:bookmarkEnd w:id="519"/>
            <w:r/>
            <w:bookmarkEnd w:id="520"/>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bookmarkStart w:id="521" w:name="OLE_LINK344"/>
            <w:r/>
            <w:bookmarkStart w:id="522" w:name="OLE_LINK345"/>
            <w:r>
              <w:rPr>
                <w:rFonts w:ascii="Times New Roman" w:hAnsi="Times New Roman" w:eastAsiaTheme="minorEastAsia"/>
                <w:sz w:val="24"/>
                <w:szCs w:val="24"/>
              </w:rPr>
              <w:t xml:space="preserve">本项目的特定资格要求</w:t>
            </w:r>
            <w:bookmarkEnd w:id="521"/>
            <w:r/>
            <w:bookmarkEnd w:id="522"/>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bl>
    <w:p>
      <w:pPr>
        <w:ind w:firstLine="602"/>
        <w:jc w:val="left"/>
        <w:spacing w:line="360" w:lineRule="auto"/>
        <w:rPr>
          <w:rFonts w:ascii="Times New Roman" w:hAnsi="Times New Roman" w:eastAsiaTheme="minorEastAsia"/>
          <w:b/>
          <w:bCs/>
          <w:sz w:val="24"/>
        </w:rPr>
      </w:pPr>
      <w:r>
        <w:rPr>
          <w:rFonts w:ascii="Times New Roman" w:hAnsi="Times New Roman" w:eastAsiaTheme="minorEastAsia"/>
          <w:b/>
          <w:bCs/>
          <w:sz w:val="24"/>
        </w:rPr>
        <w:t xml:space="preserve">二、符合性审查</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评标委员会对符合资格的投标人的投标文件进行符合性审查，未通过审查的为无效标，不再参与评审。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开标一览表及分项报价表</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bl>
    <w:p>
      <w:pPr>
        <w:ind w:firstLine="602"/>
        <w:jc w:val="left"/>
        <w:spacing w:line="360" w:lineRule="auto"/>
        <w:rPr>
          <w:rFonts w:ascii="Times New Roman" w:hAnsi="Times New Roman" w:eastAsiaTheme="minorEastAsia"/>
          <w:b/>
          <w:bCs/>
          <w:sz w:val="24"/>
        </w:rPr>
      </w:pPr>
      <w:r>
        <w:rPr>
          <w:rFonts w:ascii="Times New Roman" w:hAnsi="Times New Roman" w:eastAsiaTheme="minorEastAsia"/>
          <w:b/>
          <w:bCs/>
          <w:sz w:val="24"/>
        </w:rPr>
        <w:t xml:space="preserve">三、评标办法</w:t>
      </w:r>
      <w:r/>
    </w:p>
    <w:p>
      <w:pPr>
        <w:ind w:firstLine="480"/>
        <w:jc w:val="left"/>
        <w:spacing w:line="360" w:lineRule="auto"/>
        <w:rPr>
          <w:rFonts w:ascii="Times New Roman" w:hAnsi="Times New Roman" w:eastAsiaTheme="minorEastAsia"/>
          <w:sz w:val="24"/>
          <w:szCs w:val="28"/>
        </w:rPr>
      </w:pPr>
      <w:r/>
      <w:bookmarkStart w:id="523" w:name="OLE_LINK482"/>
      <w:r>
        <w:rPr>
          <w:rFonts w:ascii="Times New Roman" w:hAnsi="Times New Roman" w:eastAsiaTheme="minorEastAsia"/>
          <w:sz w:val="24"/>
          <w:szCs w:val="28"/>
        </w:rPr>
        <w:t xml:space="preserve">本项目采用综合评分办法，综合评分保留至小数点后两位。评标委员会严格按照招标文件规定的评分标准和要求，对各投标文件进行综合评审，按评审后得分由高到低顺序对投标人进行排序。得分相同的，按投标报价由低到高顺序排序；得分且投标</w:t>
      </w:r>
      <w:r>
        <w:rPr>
          <w:rFonts w:ascii="Times New Roman" w:hAnsi="Times New Roman" w:eastAsiaTheme="minorEastAsia"/>
          <w:sz w:val="24"/>
          <w:szCs w:val="28"/>
        </w:rPr>
        <w:t xml:space="preserve">报价相同的，并列排序。</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同一投标人可同时参加本项目多个采购包的投标，但只能在</w:t>
      </w:r>
      <w:r>
        <w:rPr>
          <w:rFonts w:ascii="Times New Roman" w:hAnsi="Times New Roman" w:eastAsiaTheme="minorEastAsia"/>
          <w:sz w:val="24"/>
          <w:szCs w:val="28"/>
        </w:rPr>
        <w:t xml:space="preserve">1</w:t>
      </w:r>
      <w:r>
        <w:rPr>
          <w:rFonts w:ascii="Times New Roman" w:hAnsi="Times New Roman" w:eastAsiaTheme="minorEastAsia"/>
          <w:sz w:val="24"/>
          <w:szCs w:val="28"/>
        </w:rPr>
        <w:t xml:space="preserve">个采购包中标。评标委员会按照采购包</w:t>
      </w:r>
      <w:r>
        <w:rPr>
          <w:rFonts w:ascii="Times New Roman" w:hAnsi="Times New Roman" w:eastAsiaTheme="minorEastAsia"/>
          <w:sz w:val="24"/>
          <w:szCs w:val="28"/>
        </w:rPr>
        <w:t xml:space="preserve">1</w:t>
      </w:r>
      <w:r>
        <w:rPr>
          <w:rFonts w:ascii="Times New Roman" w:hAnsi="Times New Roman" w:eastAsiaTheme="minorEastAsia"/>
          <w:sz w:val="24"/>
          <w:szCs w:val="28"/>
        </w:rPr>
        <w:t xml:space="preserve">、采购包</w:t>
      </w:r>
      <w:r>
        <w:rPr>
          <w:rFonts w:ascii="Times New Roman" w:hAnsi="Times New Roman" w:eastAsiaTheme="minorEastAsia"/>
          <w:sz w:val="24"/>
          <w:szCs w:val="28"/>
        </w:rPr>
        <w:t xml:space="preserve">2</w:t>
      </w:r>
      <w:r>
        <w:rPr>
          <w:rFonts w:ascii="Times New Roman" w:hAnsi="Times New Roman" w:eastAsiaTheme="minorEastAsia"/>
          <w:sz w:val="24"/>
          <w:szCs w:val="28"/>
        </w:rPr>
        <w:t xml:space="preserve">的顺序评审并推荐中标候选人，已在采购包</w:t>
      </w:r>
      <w:r>
        <w:rPr>
          <w:rFonts w:ascii="Times New Roman" w:hAnsi="Times New Roman" w:eastAsiaTheme="minorEastAsia"/>
          <w:sz w:val="24"/>
          <w:szCs w:val="28"/>
        </w:rPr>
        <w:t xml:space="preserve">1</w:t>
      </w:r>
      <w:r>
        <w:rPr>
          <w:rFonts w:ascii="Times New Roman" w:hAnsi="Times New Roman" w:eastAsiaTheme="minorEastAsia"/>
          <w:sz w:val="24"/>
          <w:szCs w:val="28"/>
        </w:rPr>
        <w:t xml:space="preserve">被推荐为第一中标候选人的，采购包</w:t>
      </w:r>
      <w:r>
        <w:rPr>
          <w:rFonts w:ascii="Times New Roman" w:hAnsi="Times New Roman" w:eastAsiaTheme="minorEastAsia"/>
          <w:sz w:val="24"/>
          <w:szCs w:val="28"/>
        </w:rPr>
        <w:t xml:space="preserve">2</w:t>
      </w:r>
      <w:r>
        <w:rPr>
          <w:rFonts w:ascii="Times New Roman" w:hAnsi="Times New Roman" w:eastAsiaTheme="minorEastAsia"/>
          <w:sz w:val="24"/>
          <w:szCs w:val="28"/>
        </w:rPr>
        <w:t xml:space="preserve">不再被推荐为中标候选人。</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评标结束后，若其中一个</w:t>
      </w:r>
      <w:r>
        <w:rPr>
          <w:rFonts w:ascii="Times New Roman" w:hAnsi="Times New Roman" w:eastAsiaTheme="minorEastAsia"/>
          <w:sz w:val="24"/>
          <w:szCs w:val="28"/>
        </w:rPr>
        <w:t xml:space="preserve">采购包因质疑</w:t>
      </w:r>
      <w:r>
        <w:rPr>
          <w:rFonts w:ascii="Times New Roman" w:hAnsi="Times New Roman" w:eastAsiaTheme="minorEastAsia"/>
          <w:sz w:val="24"/>
          <w:szCs w:val="28"/>
        </w:rPr>
        <w:t xml:space="preserve">投诉等原因导致评标结果改变，不影响其他采购包的评标结果。</w:t>
      </w:r>
      <w:r/>
    </w:p>
    <w:p>
      <w:pPr>
        <w:ind w:firstLine="480"/>
        <w:jc w:val="left"/>
        <w:spacing w:line="360" w:lineRule="auto"/>
        <w:rPr>
          <w:rFonts w:ascii="Times New Roman" w:hAnsi="Times New Roman"/>
          <w:sz w:val="24"/>
        </w:rPr>
      </w:pPr>
      <w:r>
        <w:rPr>
          <w:rFonts w:ascii="Times New Roman" w:hAnsi="Times New Roman" w:eastAsiaTheme="minorEastAsia"/>
          <w:sz w:val="24"/>
          <w:szCs w:val="28"/>
        </w:rPr>
        <w:t xml:space="preserve">评标委员会依据招标文件规定的评标办法和标准，根据评审后投标人排序推荐</w:t>
      </w:r>
      <w:r>
        <w:rPr>
          <w:rFonts w:ascii="Times New Roman" w:hAnsi="Times New Roman" w:eastAsiaTheme="minorEastAsia"/>
          <w:sz w:val="24"/>
          <w:szCs w:val="28"/>
        </w:rPr>
        <w:t xml:space="preserve">2</w:t>
      </w:r>
      <w:r>
        <w:rPr>
          <w:rFonts w:ascii="Times New Roman" w:hAnsi="Times New Roman" w:eastAsiaTheme="minorEastAsia"/>
          <w:sz w:val="24"/>
          <w:szCs w:val="28"/>
        </w:rPr>
        <w:t xml:space="preserve">名中标候选人，并形成评标报告。招标文件未规定的评标标准不得作为评标的依据。</w:t>
      </w:r>
      <w:r/>
    </w:p>
    <w:p>
      <w:pPr>
        <w:ind w:firstLine="482"/>
        <w:jc w:val="left"/>
        <w:spacing w:line="480" w:lineRule="exact"/>
        <w:rPr>
          <w:rFonts w:ascii="Times New Roman" w:hAnsi="Times New Roman"/>
          <w:b/>
          <w:bCs/>
          <w:sz w:val="24"/>
        </w:rPr>
      </w:pPr>
      <w:r>
        <w:rPr>
          <w:rFonts w:ascii="Times New Roman" w:hAnsi="Times New Roman"/>
          <w:b/>
          <w:bCs/>
          <w:sz w:val="24"/>
        </w:rPr>
        <w:t xml:space="preserve">四、评标标准（采购包</w:t>
      </w:r>
      <w:r>
        <w:rPr>
          <w:rFonts w:ascii="Times New Roman" w:hAnsi="Times New Roman"/>
          <w:b/>
          <w:bCs/>
          <w:sz w:val="24"/>
        </w:rPr>
        <w:t xml:space="preserve">1</w:t>
      </w:r>
      <w:r>
        <w:rPr>
          <w:rFonts w:ascii="Times New Roman" w:hAnsi="Times New Roman"/>
          <w:b/>
          <w:bCs/>
          <w:sz w:val="24"/>
        </w:rPr>
        <w:t xml:space="preserve">、采购包</w:t>
      </w:r>
      <w:r>
        <w:rPr>
          <w:rFonts w:ascii="Times New Roman" w:hAnsi="Times New Roman"/>
          <w:b/>
          <w:bCs/>
          <w:sz w:val="24"/>
        </w:rPr>
        <w:t xml:space="preserve">2</w:t>
      </w:r>
      <w:r>
        <w:rPr>
          <w:rFonts w:ascii="Times New Roman" w:hAnsi="Times New Roman"/>
          <w:b/>
          <w:bCs/>
          <w:sz w:val="24"/>
        </w:rPr>
        <w:t xml:space="preserve">）</w:t>
      </w:r>
      <w:bookmarkEnd w:id="523"/>
      <w:r/>
    </w:p>
    <w:p>
      <w:pPr>
        <w:ind w:firstLine="480"/>
        <w:jc w:val="left"/>
        <w:spacing w:line="360" w:lineRule="auto"/>
        <w:rPr>
          <w:rFonts w:ascii="Times New Roman" w:hAnsi="Times New Roman"/>
          <w:sz w:val="24"/>
        </w:rPr>
      </w:pPr>
      <w:r>
        <w:rPr>
          <w:rFonts w:ascii="Times New Roman" w:hAnsi="Times New Roman"/>
          <w:sz w:val="24"/>
        </w:rPr>
      </w:r>
      <w:r/>
    </w:p>
    <w:tbl>
      <w:tblPr>
        <w:tblW w:w="498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01"/>
        <w:gridCol w:w="992"/>
        <w:gridCol w:w="6947"/>
      </w:tblGrid>
      <w:tr>
        <w:trPr/>
        <w:tc>
          <w:tcPr>
            <w:tcW w:w="1001" w:type="dxa"/>
            <w:vAlign w:val="center"/>
            <w:textDirection w:val="lrTb"/>
            <w:noWrap w:val="false"/>
          </w:tcPr>
          <w:p>
            <w:pPr>
              <w:jc w:val="center"/>
              <w:rPr>
                <w:rFonts w:ascii="Times New Roman" w:hAnsi="Times New Roman" w:eastAsiaTheme="minorEastAsia"/>
                <w:sz w:val="24"/>
                <w:szCs w:val="24"/>
              </w:rPr>
            </w:pPr>
            <w:r/>
            <w:bookmarkStart w:id="524" w:name="_Hlk196381599"/>
            <w:r/>
            <w:bookmarkStart w:id="525" w:name="OLE_LINK199"/>
            <w:r/>
            <w:bookmarkStart w:id="526" w:name="OLE_LINK198"/>
            <w:r>
              <w:rPr>
                <w:rFonts w:ascii="Times New Roman" w:hAnsi="Times New Roman" w:eastAsiaTheme="minorEastAsia"/>
                <w:sz w:val="24"/>
                <w:szCs w:val="24"/>
              </w:rPr>
              <w:t xml:space="preserve">评审因素</w:t>
            </w:r>
            <w:r/>
          </w:p>
        </w:tc>
        <w:tc>
          <w:tcPr>
            <w:tcW w:w="992" w:type="dxa"/>
            <w:vAlign w:val="center"/>
            <w:textDirection w:val="lrTb"/>
            <w:noWrap w:val="false"/>
          </w:tcPr>
          <w:p>
            <w:pPr>
              <w:jc w:val="center"/>
              <w:rPr>
                <w:rFonts w:ascii="Times New Roman" w:hAnsi="Times New Roman" w:eastAsiaTheme="minorEastAsia"/>
                <w:sz w:val="24"/>
                <w:szCs w:val="24"/>
              </w:rPr>
            </w:pPr>
            <w:r>
              <w:rPr>
                <w:rFonts w:ascii="Times New Roman" w:hAnsi="Times New Roman" w:eastAsiaTheme="minorEastAsia"/>
                <w:sz w:val="24"/>
                <w:szCs w:val="24"/>
              </w:rPr>
              <w:t xml:space="preserve">分数</w:t>
            </w:r>
            <w:r/>
          </w:p>
        </w:tc>
        <w:tc>
          <w:tcPr>
            <w:tcW w:w="6947" w:type="dxa"/>
            <w:vAlign w:val="center"/>
            <w:textDirection w:val="lrTb"/>
            <w:noWrap w:val="false"/>
          </w:tcPr>
          <w:p>
            <w:pPr>
              <w:jc w:val="center"/>
              <w:spacing w:line="440" w:lineRule="exact"/>
              <w:rPr>
                <w:rFonts w:ascii="Times New Roman" w:hAnsi="Times New Roman" w:eastAsiaTheme="minorEastAsia"/>
                <w:sz w:val="24"/>
                <w:szCs w:val="24"/>
              </w:rPr>
            </w:pPr>
            <w:r>
              <w:rPr>
                <w:rFonts w:ascii="Times New Roman" w:hAnsi="Times New Roman" w:eastAsiaTheme="minorEastAsia"/>
                <w:sz w:val="24"/>
                <w:szCs w:val="24"/>
              </w:rPr>
              <w:t xml:space="preserve">评审标准</w:t>
            </w:r>
            <w:bookmarkEnd w:id="524"/>
            <w:r/>
          </w:p>
        </w:tc>
      </w:tr>
      <w:tr>
        <w:trPr>
          <w:trHeight w:val="1097"/>
        </w:trPr>
        <w:tc>
          <w:tcPr>
            <w:tcW w:w="1001"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投标报价</w:t>
            </w:r>
            <w:r/>
          </w:p>
        </w:tc>
        <w:tc>
          <w:tcPr>
            <w:tcW w:w="992"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20.00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27" w:name="OLE_LINK30"/>
            <w:r/>
            <w:bookmarkStart w:id="528" w:name="OLE_LINK31"/>
            <w:r>
              <w:rPr>
                <w:rFonts w:ascii="Times New Roman" w:hAnsi="Times New Roman" w:eastAsiaTheme="minorEastAsia"/>
                <w:sz w:val="24"/>
              </w:rPr>
              <w:t xml:space="preserve">采用低价优先法计算，即满足招标文件要求且投标价格最低的投标报价为评标基准价，其价格分为满分。其他投标人投标报价得分＝（评标基准价</w:t>
            </w:r>
            <w:r>
              <w:rPr>
                <w:rFonts w:ascii="Times New Roman" w:hAnsi="Times New Roman" w:eastAsiaTheme="minorEastAsia"/>
                <w:sz w:val="24"/>
              </w:rPr>
              <w:t xml:space="preserve">/</w:t>
            </w:r>
            <w:r>
              <w:rPr>
                <w:rFonts w:ascii="Times New Roman" w:hAnsi="Times New Roman" w:eastAsiaTheme="minorEastAsia"/>
                <w:sz w:val="24"/>
              </w:rPr>
              <w:t xml:space="preserve">投标报价）</w:t>
            </w:r>
            <w:r>
              <w:rPr>
                <w:rFonts w:ascii="Times New Roman" w:hAnsi="Times New Roman" w:eastAsiaTheme="minorEastAsia"/>
                <w:sz w:val="24"/>
              </w:rPr>
              <w:t xml:space="preserve">*20</w:t>
            </w:r>
            <w:r>
              <w:rPr>
                <w:rFonts w:ascii="Times New Roman" w:hAnsi="Times New Roman" w:eastAsiaTheme="minorEastAsia"/>
                <w:sz w:val="24"/>
              </w:rPr>
              <w:t xml:space="preserve">。</w:t>
            </w:r>
            <w:bookmarkEnd w:id="527"/>
            <w:r/>
            <w:bookmarkEnd w:id="528"/>
            <w:r/>
            <w:r/>
          </w:p>
        </w:tc>
      </w:tr>
      <w:tr>
        <w:trPr>
          <w:cantSplit/>
          <w:trHeight w:val="3535"/>
        </w:trPr>
        <w:tc>
          <w:tcPr>
            <w:tcW w:w="1001" w:type="dxa"/>
            <w:vAlign w:val="center"/>
            <w:textDirection w:val="lrTb"/>
            <w:noWrap w:val="false"/>
          </w:tcPr>
          <w:p>
            <w:pPr>
              <w:jc w:val="center"/>
              <w:rPr>
                <w:rFonts w:ascii="Times New Roman" w:hAnsi="Times New Roman" w:eastAsiaTheme="minorEastAsia"/>
                <w:sz w:val="24"/>
              </w:rPr>
            </w:pPr>
            <w:r/>
            <w:bookmarkStart w:id="529" w:name="OLE_LINK46"/>
            <w:r/>
            <w:bookmarkStart w:id="530" w:name="OLE_LINK45"/>
            <w:r/>
            <w:bookmarkStart w:id="531" w:name="OLE_LINK151"/>
            <w:r>
              <w:rPr>
                <w:rFonts w:ascii="Times New Roman" w:hAnsi="Times New Roman" w:eastAsiaTheme="minorEastAsia"/>
                <w:sz w:val="24"/>
              </w:rPr>
              <w:t xml:space="preserve">企业业绩</w:t>
            </w:r>
            <w:bookmarkEnd w:id="529"/>
            <w:r/>
            <w:bookmarkEnd w:id="530"/>
            <w:r/>
            <w:bookmarkEnd w:id="531"/>
            <w:r/>
            <w:r/>
          </w:p>
        </w:tc>
        <w:tc>
          <w:tcPr>
            <w:tcW w:w="992"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15.00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32" w:name="OLE_LINK428"/>
            <w:r/>
            <w:bookmarkStart w:id="533" w:name="OLE_LINK353"/>
            <w:r/>
            <w:bookmarkStart w:id="534" w:name="OLE_LINK302"/>
            <w:r/>
            <w:bookmarkStart w:id="535" w:name="OLE_LINK300"/>
            <w:r/>
            <w:bookmarkStart w:id="536" w:name="OLE_LINK299"/>
            <w:r/>
            <w:bookmarkStart w:id="537" w:name="OLE_LINK367"/>
            <w:r/>
            <w:bookmarkStart w:id="538" w:name="OLE_LINK366"/>
            <w:r/>
            <w:bookmarkStart w:id="539" w:name="OLE_LINK144"/>
            <w:r/>
            <w:bookmarkStart w:id="540" w:name="OLE_LINK150"/>
            <w:r>
              <w:rPr>
                <w:rFonts w:ascii="Times New Roman" w:hAnsi="Times New Roman" w:eastAsiaTheme="minorEastAsia"/>
                <w:b/>
                <w:sz w:val="24"/>
              </w:rPr>
              <w:t xml:space="preserve">采购包</w:t>
            </w:r>
            <w:r>
              <w:rPr>
                <w:rFonts w:ascii="Times New Roman" w:hAnsi="Times New Roman" w:eastAsiaTheme="minorEastAsia"/>
                <w:b/>
                <w:sz w:val="24"/>
              </w:rPr>
              <w:t xml:space="preserve">1</w:t>
            </w:r>
            <w:r>
              <w:rPr>
                <w:rFonts w:ascii="Times New Roman" w:hAnsi="Times New Roman" w:eastAsiaTheme="minorEastAsia"/>
                <w:b/>
                <w:sz w:val="24"/>
              </w:rPr>
              <w:t xml:space="preserve">：</w:t>
            </w:r>
            <w:bookmarkStart w:id="541" w:name="OLE_LINK426"/>
            <w:r/>
            <w:bookmarkStart w:id="542" w:name="OLE_LINK427"/>
            <w:r/>
            <w:bookmarkEnd w:id="532"/>
            <w:r/>
            <w:bookmarkEnd w:id="533"/>
            <w:r>
              <w:rPr>
                <w:rFonts w:ascii="Times New Roman" w:hAnsi="Times New Roman" w:eastAsiaTheme="minorEastAsia"/>
                <w:sz w:val="24"/>
              </w:rPr>
              <w:t xml:space="preserve">投标人</w:t>
            </w:r>
            <w:bookmarkEnd w:id="534"/>
            <w:r/>
            <w:bookmarkEnd w:id="535"/>
            <w:r/>
            <w:bookmarkEnd w:id="536"/>
            <w:r>
              <w:rPr>
                <w:rFonts w:ascii="Times New Roman" w:hAnsi="Times New Roman" w:eastAsiaTheme="minorEastAsia"/>
                <w:sz w:val="24"/>
              </w:rPr>
              <w:t xml:space="preserve">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w:t>
            </w:r>
            <w:r>
              <w:rPr>
                <w:rFonts w:ascii="Times New Roman" w:hAnsi="Times New Roman" w:eastAsiaTheme="minorEastAsia"/>
                <w:sz w:val="24"/>
              </w:rPr>
              <w:t xml:space="preserve">（</w:t>
            </w:r>
            <w:bookmarkStart w:id="543" w:name="OLE_LINK142"/>
            <w:r>
              <w:rPr>
                <w:rFonts w:ascii="Times New Roman" w:hAnsi="Times New Roman" w:eastAsiaTheme="minorEastAsia"/>
                <w:sz w:val="24"/>
              </w:rPr>
              <w:t xml:space="preserve">以合同签订时间为准</w:t>
            </w:r>
            <w:bookmarkEnd w:id="543"/>
            <w:r>
              <w:rPr>
                <w:rFonts w:ascii="Times New Roman" w:hAnsi="Times New Roman" w:eastAsiaTheme="minorEastAsia"/>
                <w:sz w:val="24"/>
              </w:rPr>
              <w:t xml:space="preserve">）</w:t>
            </w:r>
            <w:r>
              <w:rPr>
                <w:rFonts w:ascii="Times New Roman" w:hAnsi="Times New Roman" w:eastAsiaTheme="minorEastAsia"/>
                <w:sz w:val="24"/>
              </w:rPr>
              <w:t xml:space="preserve">，具有</w:t>
            </w:r>
            <w:bookmarkStart w:id="544" w:name="OLE_LINK38"/>
            <w:r/>
            <w:bookmarkStart w:id="545" w:name="OLE_LINK37"/>
            <w:r>
              <w:rPr>
                <w:rFonts w:ascii="Times New Roman" w:hAnsi="Times New Roman" w:eastAsiaTheme="minorEastAsia"/>
                <w:sz w:val="24"/>
              </w:rPr>
              <w:t xml:space="preserve">铁路工程或高速公路工程的土地报批类似</w:t>
            </w:r>
            <w:bookmarkEnd w:id="544"/>
            <w:r/>
            <w:bookmarkEnd w:id="545"/>
            <w:r>
              <w:rPr>
                <w:rFonts w:ascii="Times New Roman" w:hAnsi="Times New Roman" w:eastAsiaTheme="minorEastAsia"/>
                <w:sz w:val="24"/>
              </w:rPr>
              <w:t xml:space="preserve">业绩，</w:t>
            </w:r>
            <w:bookmarkStart w:id="546" w:name="OLE_LINK44"/>
            <w:r/>
            <w:bookmarkStart w:id="547" w:name="OLE_LINK43"/>
            <w:r>
              <w:rPr>
                <w:rFonts w:ascii="Times New Roman" w:hAnsi="Times New Roman" w:eastAsiaTheme="minorEastAsia"/>
                <w:sz w:val="24"/>
              </w:rPr>
              <w:t xml:space="preserve">每有一个业绩得</w:t>
            </w:r>
            <w:r>
              <w:rPr>
                <w:rFonts w:ascii="Times New Roman" w:hAnsi="Times New Roman" w:eastAsiaTheme="minorEastAsia"/>
                <w:sz w:val="24"/>
              </w:rPr>
              <w:t xml:space="preserve">5</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bookmarkEnd w:id="541"/>
            <w:r/>
            <w:bookmarkEnd w:id="542"/>
            <w:r/>
            <w:bookmarkEnd w:id="546"/>
            <w:r/>
            <w:bookmarkEnd w:id="547"/>
            <w:r/>
            <w:r/>
          </w:p>
          <w:p>
            <w:pPr>
              <w:spacing w:line="276" w:lineRule="auto"/>
              <w:rPr>
                <w:rFonts w:ascii="Times New Roman" w:hAnsi="Times New Roman" w:eastAsiaTheme="minorEastAsia"/>
                <w:sz w:val="24"/>
              </w:rPr>
            </w:pPr>
            <w:r>
              <w:rPr>
                <w:rFonts w:ascii="Times New Roman" w:hAnsi="Times New Roman" w:eastAsiaTheme="minorEastAsia"/>
                <w:b/>
                <w:sz w:val="24"/>
              </w:rPr>
              <w:t xml:space="preserve">采购包</w:t>
            </w:r>
            <w:r>
              <w:rPr>
                <w:rFonts w:ascii="Times New Roman" w:hAnsi="Times New Roman" w:eastAsiaTheme="minorEastAsia"/>
                <w:b/>
                <w:sz w:val="24"/>
              </w:rPr>
              <w:t xml:space="preserve">2</w:t>
            </w:r>
            <w:r>
              <w:rPr>
                <w:rFonts w:ascii="Times New Roman" w:hAnsi="Times New Roman" w:eastAsiaTheme="minorEastAsia"/>
                <w:b/>
                <w:sz w:val="24"/>
              </w:rPr>
              <w:t xml:space="preserve">：</w:t>
            </w:r>
            <w:r>
              <w:rPr>
                <w:rFonts w:ascii="Times New Roman" w:hAnsi="Times New Roman" w:eastAsiaTheme="minorEastAsia"/>
                <w:sz w:val="24"/>
              </w:rPr>
              <w:t xml:space="preserve">投标人自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w:t>
            </w:r>
            <w:r>
              <w:rPr>
                <w:rFonts w:ascii="Times New Roman" w:hAnsi="Times New Roman" w:eastAsiaTheme="minorEastAsia"/>
                <w:sz w:val="24"/>
              </w:rPr>
              <w:t xml:space="preserve">（</w:t>
            </w:r>
            <w:r>
              <w:rPr>
                <w:rFonts w:ascii="Times New Roman" w:hAnsi="Times New Roman" w:eastAsiaTheme="minorEastAsia"/>
                <w:sz w:val="24"/>
              </w:rPr>
              <w:t xml:space="preserve">以合同签订时间为准</w:t>
            </w:r>
            <w:r>
              <w:rPr>
                <w:rFonts w:ascii="Times New Roman" w:hAnsi="Times New Roman" w:eastAsiaTheme="minorEastAsia"/>
                <w:sz w:val="24"/>
              </w:rPr>
              <w:t xml:space="preserve">）</w:t>
            </w:r>
            <w:r>
              <w:rPr>
                <w:rFonts w:ascii="Times New Roman" w:hAnsi="Times New Roman" w:eastAsiaTheme="minorEastAsia"/>
                <w:sz w:val="24"/>
              </w:rPr>
              <w:t xml:space="preserve">，具有铁路工程或高速公路工程的林地报批类似业绩，每有一个业绩得</w:t>
            </w:r>
            <w:r>
              <w:rPr>
                <w:rFonts w:ascii="Times New Roman" w:hAnsi="Times New Roman" w:eastAsiaTheme="minorEastAsia"/>
                <w:sz w:val="24"/>
              </w:rPr>
              <w:t xml:space="preserve">5</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注：</w:t>
            </w:r>
            <w:bookmarkEnd w:id="537"/>
            <w:r/>
            <w:bookmarkEnd w:id="538"/>
            <w:r>
              <w:rPr>
                <w:rFonts w:ascii="Times New Roman" w:hAnsi="Times New Roman" w:eastAsiaTheme="minorEastAsia"/>
                <w:sz w:val="24"/>
              </w:rPr>
              <w:t xml:space="preserve">投文件</w:t>
            </w:r>
            <w:r>
              <w:rPr>
                <w:rFonts w:ascii="Times New Roman" w:hAnsi="Times New Roman" w:eastAsiaTheme="minorEastAsia"/>
                <w:sz w:val="24"/>
              </w:rPr>
              <w:t xml:space="preserve">中须提供业绩合同电子件，</w:t>
            </w:r>
            <w:bookmarkStart w:id="548" w:name="OLE_LINK363"/>
            <w:r/>
            <w:bookmarkStart w:id="549" w:name="OLE_LINK364"/>
            <w:r>
              <w:rPr>
                <w:rFonts w:ascii="Times New Roman" w:hAnsi="Times New Roman" w:eastAsiaTheme="minorEastAsia"/>
                <w:sz w:val="24"/>
              </w:rPr>
              <w:t xml:space="preserve">且合同中</w:t>
            </w:r>
            <w:r>
              <w:rPr>
                <w:rFonts w:ascii="Times New Roman" w:hAnsi="Times New Roman" w:eastAsiaTheme="minorEastAsia"/>
                <w:sz w:val="24"/>
              </w:rPr>
              <w:t xml:space="preserve">须体现</w:t>
            </w:r>
            <w:bookmarkStart w:id="550" w:name="OLE_LINK75"/>
            <w:r/>
            <w:bookmarkStart w:id="551" w:name="OLE_LINK82"/>
            <w:r>
              <w:rPr>
                <w:rFonts w:ascii="Times New Roman" w:hAnsi="Times New Roman" w:eastAsiaTheme="minorEastAsia"/>
                <w:sz w:val="24"/>
              </w:rPr>
              <w:t xml:space="preserve">上述</w:t>
            </w:r>
            <w:bookmarkEnd w:id="550"/>
            <w:r/>
            <w:bookmarkEnd w:id="551"/>
            <w:r>
              <w:rPr>
                <w:rFonts w:ascii="Times New Roman" w:hAnsi="Times New Roman" w:eastAsiaTheme="minorEastAsia"/>
                <w:sz w:val="24"/>
              </w:rPr>
              <w:t xml:space="preserve">相关内容</w:t>
            </w:r>
            <w:bookmarkEnd w:id="548"/>
            <w:r/>
            <w:bookmarkEnd w:id="549"/>
            <w:r>
              <w:rPr>
                <w:rFonts w:ascii="Times New Roman" w:hAnsi="Times New Roman" w:eastAsiaTheme="minorEastAsia"/>
                <w:sz w:val="24"/>
              </w:rPr>
              <w:t xml:space="preserve">，未能体现相关内容的，可以提供中标（成交）通知书或甲方加盖公章的证明材料予以补充。提供的证明材料须清晰可见，未按照要求提供不得分。</w:t>
            </w:r>
            <w:bookmarkEnd w:id="539"/>
            <w:r/>
            <w:bookmarkEnd w:id="540"/>
            <w:r/>
            <w:r/>
          </w:p>
        </w:tc>
      </w:tr>
      <w:tr>
        <w:trPr>
          <w:cantSplit/>
          <w:trHeight w:val="1924"/>
        </w:trPr>
        <w:tc>
          <w:tcPr>
            <w:tcW w:w="1001" w:type="dxa"/>
            <w:vAlign w:val="center"/>
            <w:textDirection w:val="lrTb"/>
            <w:noWrap w:val="false"/>
          </w:tcPr>
          <w:p>
            <w:pPr>
              <w:rPr>
                <w:rFonts w:ascii="Times New Roman" w:hAnsi="Times New Roman" w:eastAsiaTheme="minorEastAsia"/>
                <w:sz w:val="24"/>
              </w:rPr>
            </w:pPr>
            <w:r/>
            <w:bookmarkStart w:id="552" w:name="OLE_LINK370"/>
            <w:r/>
            <w:bookmarkStart w:id="553" w:name="OLE_LINK368"/>
            <w:r/>
            <w:bookmarkStart w:id="554" w:name="OLE_LINK369"/>
            <w:r/>
            <w:bookmarkStart w:id="555" w:name="OLE_LINK155"/>
            <w:r/>
            <w:bookmarkStart w:id="556" w:name="OLE_LINK170"/>
            <w:r>
              <w:rPr>
                <w:rFonts w:ascii="Times New Roman" w:hAnsi="Times New Roman" w:eastAsiaTheme="minorEastAsia"/>
                <w:sz w:val="24"/>
              </w:rPr>
              <w:t xml:space="preserve">企业</w:t>
            </w:r>
            <w:bookmarkEnd w:id="552"/>
            <w:r/>
            <w:bookmarkEnd w:id="553"/>
            <w:r/>
            <w:bookmarkEnd w:id="554"/>
            <w:r>
              <w:rPr>
                <w:rFonts w:ascii="Times New Roman" w:hAnsi="Times New Roman" w:eastAsiaTheme="minorEastAsia"/>
                <w:sz w:val="24"/>
              </w:rPr>
              <w:t xml:space="preserve">证书</w:t>
            </w:r>
            <w:bookmarkEnd w:id="555"/>
            <w:r/>
            <w:bookmarkEnd w:id="556"/>
            <w:r/>
            <w:r/>
          </w:p>
        </w:tc>
        <w:tc>
          <w:tcPr>
            <w:tcW w:w="992"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3.00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57" w:name="OLE_LINK169"/>
            <w:r/>
            <w:bookmarkStart w:id="558" w:name="_Hlk212208754"/>
            <w:r/>
            <w:bookmarkStart w:id="559" w:name="OLE_LINK192"/>
            <w:r>
              <w:rPr>
                <w:rFonts w:ascii="Times New Roman" w:hAnsi="Times New Roman" w:eastAsiaTheme="minorEastAsia"/>
                <w:sz w:val="24"/>
              </w:rPr>
              <w:t xml:space="preserve">投标人具有有效的质量管理体系认证证书、职业健康安全管理体系认证证书、环境管理体系认证证书的，每提供</w:t>
            </w:r>
            <w:r>
              <w:rPr>
                <w:rFonts w:ascii="Times New Roman" w:hAnsi="Times New Roman" w:eastAsiaTheme="minorEastAsia"/>
                <w:sz w:val="24"/>
              </w:rPr>
              <w:t xml:space="preserve">1</w:t>
            </w:r>
            <w:r>
              <w:rPr>
                <w:rFonts w:ascii="Times New Roman" w:hAnsi="Times New Roman" w:eastAsiaTheme="minorEastAsia"/>
                <w:sz w:val="24"/>
              </w:rPr>
              <w:t xml:space="preserve">个得</w:t>
            </w:r>
            <w:r>
              <w:rPr>
                <w:rFonts w:ascii="Times New Roman" w:hAnsi="Times New Roman" w:eastAsiaTheme="minorEastAsia"/>
                <w:sz w:val="24"/>
              </w:rPr>
              <w:t xml:space="preserve">1</w:t>
            </w:r>
            <w:r>
              <w:rPr>
                <w:rFonts w:ascii="Times New Roman" w:hAnsi="Times New Roman" w:eastAsiaTheme="minorEastAsia"/>
                <w:sz w:val="24"/>
              </w:rPr>
              <w:t xml:space="preserve">分，最多得</w:t>
            </w:r>
            <w:r>
              <w:rPr>
                <w:rFonts w:ascii="Times New Roman" w:hAnsi="Times New Roman" w:eastAsiaTheme="minorEastAsia"/>
                <w:sz w:val="24"/>
              </w:rPr>
              <w:t xml:space="preserve">3</w:t>
            </w:r>
            <w:r>
              <w:rPr>
                <w:rFonts w:ascii="Times New Roman" w:hAnsi="Times New Roman" w:eastAsiaTheme="minorEastAsia"/>
                <w:sz w:val="24"/>
              </w:rPr>
              <w:t xml:space="preserve">分。</w:t>
            </w:r>
            <w:bookmarkStart w:id="560" w:name="OLE_LINK179"/>
            <w:r/>
            <w:bookmarkStart w:id="561" w:name="OLE_LINK178"/>
            <w:r/>
            <w:bookmarkStart w:id="562" w:name="OLE_LINK180"/>
            <w:r/>
            <w:bookmarkStart w:id="563" w:name="OLE_LINK181"/>
            <w:r/>
            <w:bookmarkStart w:id="564" w:name="OLE_LINK149"/>
            <w:r/>
            <w:bookmarkStart w:id="565" w:name="OLE_LINK182"/>
            <w:r/>
            <w:bookmarkStart w:id="566" w:name="OLE_LINK111"/>
            <w:r/>
            <w:bookmarkStart w:id="567" w:name="OLE_LINK26"/>
            <w:r/>
            <w:bookmarkStart w:id="568" w:name="OLE_LINK32"/>
            <w:r>
              <w:rPr>
                <w:rFonts w:ascii="Times New Roman" w:hAnsi="Times New Roman" w:eastAsiaTheme="minorEastAsia"/>
                <w:sz w:val="24"/>
              </w:rPr>
              <w:t xml:space="preserve">投标文件</w:t>
            </w:r>
            <w:bookmarkEnd w:id="560"/>
            <w:r/>
            <w:bookmarkEnd w:id="561"/>
            <w:r/>
            <w:bookmarkEnd w:id="562"/>
            <w:r>
              <w:rPr>
                <w:rFonts w:ascii="Times New Roman" w:hAnsi="Times New Roman" w:eastAsiaTheme="minorEastAsia"/>
                <w:sz w:val="24"/>
              </w:rPr>
              <w:t xml:space="preserve">中须</w:t>
            </w:r>
            <w:bookmarkEnd w:id="563"/>
            <w:r/>
            <w:bookmarkEnd w:id="564"/>
            <w:r/>
            <w:bookmarkEnd w:id="565"/>
            <w:r>
              <w:rPr>
                <w:rFonts w:ascii="Times New Roman" w:hAnsi="Times New Roman" w:eastAsiaTheme="minorEastAsia"/>
                <w:sz w:val="24"/>
              </w:rPr>
              <w:t xml:space="preserve">提供相关证书电子件和</w:t>
            </w:r>
            <w:bookmarkStart w:id="569" w:name="OLE_LINK18"/>
            <w:r>
              <w:rPr>
                <w:rFonts w:ascii="Times New Roman" w:hAnsi="Times New Roman" w:eastAsiaTheme="minorEastAsia"/>
                <w:sz w:val="24"/>
              </w:rPr>
              <w:t xml:space="preserve">在</w:t>
            </w:r>
            <w:r>
              <w:rPr>
                <w:rFonts w:ascii="Times New Roman" w:hAnsi="Times New Roman" w:eastAsiaTheme="minorEastAsia"/>
                <w:sz w:val="24"/>
              </w:rPr>
              <w:t xml:space="preserve">“</w:t>
            </w:r>
            <w:r>
              <w:rPr>
                <w:rFonts w:ascii="Times New Roman" w:hAnsi="Times New Roman" w:eastAsiaTheme="minorEastAsia"/>
                <w:sz w:val="24"/>
              </w:rPr>
              <w:t xml:space="preserve">全国认证认可信息公共服务平台</w:t>
            </w:r>
            <w:bookmarkEnd w:id="569"/>
            <w:r>
              <w:rPr>
                <w:rFonts w:ascii="Times New Roman" w:hAnsi="Times New Roman" w:eastAsiaTheme="minorEastAsia"/>
                <w:sz w:val="24"/>
              </w:rPr>
              <w:t xml:space="preserve">”</w:t>
            </w:r>
            <w:r>
              <w:rPr>
                <w:rFonts w:ascii="Times New Roman" w:hAnsi="Times New Roman" w:eastAsiaTheme="minorEastAsia"/>
                <w:sz w:val="24"/>
              </w:rPr>
              <w:t xml:space="preserve">查询截图，提供的证明材料须清晰可见，未按照要求提供不得分。</w:t>
            </w:r>
            <w:bookmarkEnd w:id="557"/>
            <w:r/>
            <w:bookmarkEnd w:id="558"/>
            <w:r/>
            <w:bookmarkEnd w:id="559"/>
            <w:r/>
            <w:bookmarkEnd w:id="566"/>
            <w:r/>
            <w:bookmarkEnd w:id="567"/>
            <w:r/>
            <w:bookmarkEnd w:id="568"/>
            <w:r/>
            <w:r/>
          </w:p>
        </w:tc>
      </w:tr>
      <w:tr>
        <w:trPr>
          <w:cantSplit/>
          <w:trHeight w:val="699"/>
        </w:trPr>
        <w:tc>
          <w:tcPr>
            <w:tcW w:w="1001" w:type="dxa"/>
            <w:vAlign w:val="center"/>
            <w:textDirection w:val="lrTb"/>
            <w:noWrap w:val="false"/>
          </w:tcPr>
          <w:p>
            <w:pPr>
              <w:spacing w:line="400" w:lineRule="atLeast"/>
              <w:rPr>
                <w:rFonts w:ascii="Times New Roman" w:hAnsi="Times New Roman" w:eastAsiaTheme="minorEastAsia"/>
                <w:sz w:val="24"/>
              </w:rPr>
            </w:pPr>
            <w:r/>
            <w:bookmarkStart w:id="570" w:name="OLE_LINK214"/>
            <w:r/>
            <w:bookmarkStart w:id="571" w:name="OLE_LINK217"/>
            <w:r/>
            <w:bookmarkStart w:id="572" w:name="_Hlk196382431"/>
            <w:r>
              <w:rPr>
                <w:rFonts w:ascii="Times New Roman" w:hAnsi="Times New Roman" w:eastAsiaTheme="minorEastAsia"/>
                <w:sz w:val="24"/>
              </w:rPr>
              <w:t xml:space="preserve">项目负责人</w:t>
            </w:r>
            <w:bookmarkEnd w:id="570"/>
            <w:r/>
            <w:bookmarkEnd w:id="571"/>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10.00</w:t>
            </w:r>
            <w:r>
              <w:rPr>
                <w:rFonts w:ascii="Times New Roman" w:hAnsi="Times New Roman" w:eastAsiaTheme="minorEastAsia"/>
                <w:sz w:val="24"/>
              </w:rPr>
              <w:t xml:space="preserve">分</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73" w:name="OLE_LINK173"/>
            <w:r/>
            <w:bookmarkStart w:id="574" w:name="OLE_LINK213"/>
            <w:r>
              <w:rPr>
                <w:rFonts w:ascii="Times New Roman" w:hAnsi="Times New Roman" w:eastAsiaTheme="minorEastAsia"/>
                <w:sz w:val="24"/>
              </w:rPr>
              <w:t xml:space="preserve">1.</w:t>
            </w:r>
            <w:r>
              <w:rPr>
                <w:rFonts w:ascii="Times New Roman" w:hAnsi="Times New Roman" w:eastAsiaTheme="minorEastAsia"/>
                <w:sz w:val="24"/>
              </w:rPr>
              <w:t xml:space="preserve">项目负责人具有高级工程师或以上技术职称证书的得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rPr>
              <w:t xml:space="preserve"> </w:t>
            </w:r>
            <w:r>
              <w:rPr>
                <w:rFonts w:ascii="Times New Roman" w:hAnsi="Times New Roman" w:eastAsiaTheme="minorEastAsia"/>
                <w:sz w:val="24"/>
              </w:rPr>
              <w:t xml:space="preserve">投标文件中须提供相关有效的证书</w:t>
            </w:r>
            <w:bookmarkStart w:id="575" w:name="OLE_LINK358"/>
            <w:r/>
            <w:bookmarkStart w:id="576" w:name="OLE_LINK357"/>
            <w:r>
              <w:rPr>
                <w:rFonts w:ascii="Times New Roman" w:hAnsi="Times New Roman" w:eastAsiaTheme="minorEastAsia"/>
                <w:sz w:val="24"/>
              </w:rPr>
              <w:t xml:space="preserve">电子件</w:t>
            </w:r>
            <w:bookmarkEnd w:id="575"/>
            <w:r/>
            <w:bookmarkEnd w:id="576"/>
            <w:r>
              <w:rPr>
                <w:rFonts w:ascii="Times New Roman" w:hAnsi="Times New Roman" w:eastAsiaTheme="minorEastAsia"/>
                <w:sz w:val="24"/>
              </w:rPr>
              <w:t xml:space="preserve">。</w:t>
            </w:r>
            <w:r>
              <w:rPr>
                <w:rFonts w:ascii="Times New Roman" w:hAnsi="Times New Roman" w:eastAsiaTheme="minorEastAsia"/>
                <w:sz w:val="24"/>
              </w:rPr>
              <w:t xml:space="preserve"> </w:t>
            </w:r>
            <w:r/>
          </w:p>
          <w:p>
            <w:pPr>
              <w:spacing w:line="276" w:lineRule="auto"/>
              <w:rPr>
                <w:rFonts w:ascii="Times New Roman" w:hAnsi="Times New Roman" w:eastAsiaTheme="minorEastAsia"/>
                <w:sz w:val="24"/>
              </w:rPr>
            </w:pPr>
            <w:r/>
            <w:bookmarkStart w:id="577" w:name="OLE_LINK185"/>
            <w:r/>
            <w:bookmarkStart w:id="578" w:name="OLE_LINK186"/>
            <w:r>
              <w:rPr>
                <w:rFonts w:ascii="Times New Roman" w:hAnsi="Times New Roman" w:eastAsiaTheme="minorEastAsia"/>
                <w:sz w:val="24"/>
              </w:rPr>
              <w:t xml:space="preserve">2.</w:t>
            </w:r>
            <w:bookmarkEnd w:id="577"/>
            <w:r/>
            <w:bookmarkEnd w:id="578"/>
            <w:r>
              <w:rPr>
                <w:rFonts w:ascii="Times New Roman" w:hAnsi="Times New Roman" w:eastAsiaTheme="minorEastAsia"/>
                <w:b/>
                <w:sz w:val="24"/>
              </w:rPr>
              <w:t xml:space="preserve">采购包</w:t>
            </w:r>
            <w:r>
              <w:rPr>
                <w:rFonts w:ascii="Times New Roman" w:hAnsi="Times New Roman" w:eastAsiaTheme="minorEastAsia"/>
                <w:b/>
                <w:sz w:val="24"/>
              </w:rPr>
              <w:t xml:space="preserve">1</w:t>
            </w:r>
            <w:r>
              <w:rPr>
                <w:rFonts w:ascii="Times New Roman" w:hAnsi="Times New Roman" w:eastAsiaTheme="minorEastAsia"/>
                <w:b/>
                <w:sz w:val="24"/>
              </w:rPr>
              <w:t xml:space="preserve">：</w:t>
            </w:r>
            <w:r>
              <w:rPr>
                <w:rFonts w:ascii="Times New Roman" w:hAnsi="Times New Roman" w:eastAsiaTheme="minorEastAsia"/>
                <w:sz w:val="24"/>
              </w:rPr>
              <w:t xml:space="preserve">项目负责人自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日以来（以合同签订时间为准）担任过铁路工程或高速公路工程的土地报批项目的项目负责人或技术负责人，每有一个业绩得</w:t>
            </w:r>
            <w:r>
              <w:rPr>
                <w:rFonts w:ascii="Times New Roman" w:hAnsi="Times New Roman" w:eastAsiaTheme="minorEastAsia"/>
                <w:sz w:val="24"/>
              </w:rPr>
              <w:t xml:space="preserve">3</w:t>
            </w:r>
            <w:r>
              <w:rPr>
                <w:rFonts w:ascii="Times New Roman" w:hAnsi="Times New Roman" w:eastAsiaTheme="minorEastAsia"/>
                <w:sz w:val="24"/>
              </w:rPr>
              <w:t xml:space="preserve">分，本项最高得</w:t>
            </w:r>
            <w:r>
              <w:rPr>
                <w:rFonts w:ascii="Times New Roman" w:hAnsi="Times New Roman" w:eastAsiaTheme="minorEastAsia"/>
                <w:sz w:val="24"/>
              </w:rPr>
              <w:t xml:space="preserve">6</w:t>
            </w:r>
            <w:r>
              <w:rPr>
                <w:rFonts w:ascii="Times New Roman" w:hAnsi="Times New Roman" w:eastAsiaTheme="minorEastAsia"/>
                <w:sz w:val="24"/>
              </w:rPr>
              <w:t xml:space="preserve">分。投标文件中须提供合同电子件。</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2.</w:t>
            </w:r>
            <w:r>
              <w:rPr>
                <w:rFonts w:ascii="Times New Roman" w:hAnsi="Times New Roman" w:eastAsiaTheme="minorEastAsia"/>
                <w:b/>
                <w:sz w:val="24"/>
              </w:rPr>
              <w:t xml:space="preserve">采购包</w:t>
            </w:r>
            <w:r>
              <w:rPr>
                <w:rFonts w:ascii="Times New Roman" w:hAnsi="Times New Roman" w:eastAsiaTheme="minorEastAsia"/>
                <w:b/>
                <w:sz w:val="24"/>
              </w:rPr>
              <w:t xml:space="preserve">2</w:t>
            </w:r>
            <w:r>
              <w:rPr>
                <w:rFonts w:ascii="Times New Roman" w:hAnsi="Times New Roman" w:eastAsiaTheme="minorEastAsia"/>
                <w:b/>
                <w:sz w:val="24"/>
              </w:rPr>
              <w:t xml:space="preserve">：</w:t>
            </w:r>
            <w:r>
              <w:rPr>
                <w:rFonts w:ascii="Times New Roman" w:hAnsi="Times New Roman" w:eastAsiaTheme="minorEastAsia"/>
                <w:sz w:val="24"/>
              </w:rPr>
              <w:t xml:space="preserve">项目负责人自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日以来（以合同签订时间为准）担任过铁路工程或高速公路工程的林地报批项目的项目负责人或技术负责人，每有一个业绩得</w:t>
            </w:r>
            <w:r>
              <w:rPr>
                <w:rFonts w:ascii="Times New Roman" w:hAnsi="Times New Roman" w:eastAsiaTheme="minorEastAsia"/>
                <w:sz w:val="24"/>
              </w:rPr>
              <w:t xml:space="preserve">3</w:t>
            </w:r>
            <w:r>
              <w:rPr>
                <w:rFonts w:ascii="Times New Roman" w:hAnsi="Times New Roman" w:eastAsiaTheme="minorEastAsia"/>
                <w:sz w:val="24"/>
              </w:rPr>
              <w:t xml:space="preserve">分，本项最高得</w:t>
            </w:r>
            <w:r>
              <w:rPr>
                <w:rFonts w:ascii="Times New Roman" w:hAnsi="Times New Roman" w:eastAsiaTheme="minorEastAsia"/>
                <w:sz w:val="24"/>
              </w:rPr>
              <w:t xml:space="preserve">6</w:t>
            </w:r>
            <w:r>
              <w:rPr>
                <w:rFonts w:ascii="Times New Roman" w:hAnsi="Times New Roman" w:eastAsiaTheme="minorEastAsia"/>
                <w:sz w:val="24"/>
              </w:rPr>
              <w:t xml:space="preserve">分。投标文件中须提供合同电子件。</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注：（</w:t>
            </w:r>
            <w:r>
              <w:rPr>
                <w:rFonts w:ascii="Times New Roman" w:hAnsi="Times New Roman" w:eastAsiaTheme="minorEastAsia"/>
                <w:sz w:val="24"/>
              </w:rPr>
              <w:t xml:space="preserve">1</w:t>
            </w:r>
            <w:r>
              <w:rPr>
                <w:rFonts w:ascii="Times New Roman" w:hAnsi="Times New Roman" w:eastAsiaTheme="minorEastAsia"/>
                <w:sz w:val="24"/>
              </w:rPr>
              <w:t xml:space="preserve">）投标文件中除提供以上证明材料外，</w:t>
            </w:r>
            <w:bookmarkStart w:id="579" w:name="OLE_LINK373"/>
            <w:r>
              <w:rPr>
                <w:rFonts w:ascii="Times New Roman" w:hAnsi="Times New Roman" w:eastAsiaTheme="minorEastAsia"/>
                <w:sz w:val="24"/>
              </w:rPr>
              <w:t xml:space="preserve">还须提供</w:t>
            </w:r>
            <w:bookmarkStart w:id="580" w:name="OLE_LINK145"/>
            <w:r>
              <w:rPr>
                <w:rFonts w:ascii="Times New Roman" w:hAnsi="Times New Roman" w:eastAsiaTheme="minorEastAsia"/>
                <w:sz w:val="24"/>
              </w:rPr>
              <w:t xml:space="preserve">2026</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月（含）</w:t>
            </w:r>
            <w:bookmarkEnd w:id="580"/>
            <w:r>
              <w:rPr>
                <w:rFonts w:ascii="Times New Roman" w:hAnsi="Times New Roman" w:eastAsiaTheme="minorEastAsia"/>
                <w:sz w:val="24"/>
              </w:rPr>
              <w:t xml:space="preserve">以来</w:t>
            </w:r>
            <w:r>
              <w:rPr>
                <w:rFonts w:ascii="Times New Roman" w:hAnsi="Times New Roman" w:eastAsiaTheme="minorEastAsia"/>
                <w:bCs/>
                <w:sz w:val="24"/>
                <w:szCs w:val="24"/>
              </w:rPr>
              <w:t xml:space="preserve">投标人</w:t>
            </w:r>
            <w:r>
              <w:rPr>
                <w:rFonts w:ascii="Times New Roman" w:hAnsi="Times New Roman" w:eastAsiaTheme="minorEastAsia"/>
                <w:sz w:val="24"/>
              </w:rPr>
              <w:t xml:space="preserve">为其缴纳的任意一个月养老保险证明，证明资料以相关主管部门出具的为准</w:t>
            </w:r>
            <w:bookmarkStart w:id="581" w:name="OLE_LINK68"/>
            <w:r/>
            <w:bookmarkStart w:id="582" w:name="OLE_LINK72"/>
            <w:r>
              <w:rPr>
                <w:rFonts w:ascii="Times New Roman" w:hAnsi="Times New Roman" w:eastAsiaTheme="minorEastAsia"/>
                <w:sz w:val="24"/>
              </w:rPr>
              <w:t xml:space="preserve">（企业成立不足一个月可不提供）</w:t>
            </w:r>
            <w:bookmarkEnd w:id="579"/>
            <w:r/>
            <w:bookmarkEnd w:id="581"/>
            <w:r/>
            <w:bookmarkEnd w:id="582"/>
            <w:r>
              <w:rPr>
                <w:rFonts w:ascii="Times New Roman" w:hAnsi="Times New Roman" w:eastAsiaTheme="minorEastAsia"/>
                <w:sz w:val="24"/>
              </w:rPr>
              <w:t xml:space="preserve">。</w:t>
            </w:r>
            <w:bookmarkStart w:id="583" w:name="OLE_LINK269"/>
            <w:r/>
            <w:bookmarkStart w:id="584" w:name="OLE_LINK268"/>
            <w:r/>
            <w:bookmarkStart w:id="585" w:name="OLE_LINK267"/>
            <w:r>
              <w:rPr>
                <w:rFonts w:ascii="Times New Roman" w:hAnsi="Times New Roman" w:eastAsiaTheme="minorEastAsia"/>
                <w:sz w:val="24"/>
              </w:rPr>
              <w:t xml:space="preserve">（</w:t>
            </w:r>
            <w:r>
              <w:rPr>
                <w:rFonts w:ascii="Times New Roman" w:hAnsi="Times New Roman" w:eastAsiaTheme="minorEastAsia"/>
                <w:sz w:val="24"/>
              </w:rPr>
              <w:t xml:space="preserve">2</w:t>
            </w:r>
            <w:r>
              <w:rPr>
                <w:rFonts w:ascii="Times New Roman" w:hAnsi="Times New Roman" w:eastAsiaTheme="minorEastAsia"/>
                <w:sz w:val="24"/>
              </w:rPr>
              <w:t xml:space="preserve">）合同中的合同签订时间、主要标的、签章页、项目负责人姓名等</w:t>
            </w:r>
            <w:bookmarkStart w:id="586" w:name="OLE_LINK371"/>
            <w:r/>
            <w:bookmarkStart w:id="587" w:name="OLE_LINK372"/>
            <w:r>
              <w:rPr>
                <w:rFonts w:ascii="Times New Roman" w:hAnsi="Times New Roman" w:eastAsiaTheme="minorEastAsia"/>
                <w:sz w:val="24"/>
              </w:rPr>
              <w:t xml:space="preserve">主要评审内容</w:t>
            </w:r>
            <w:bookmarkEnd w:id="586"/>
            <w:r/>
            <w:bookmarkEnd w:id="587"/>
            <w:r>
              <w:rPr>
                <w:rFonts w:ascii="Times New Roman" w:hAnsi="Times New Roman" w:eastAsiaTheme="minorEastAsia"/>
                <w:sz w:val="24"/>
              </w:rPr>
              <w:t xml:space="preserve">须清晰可见。</w:t>
            </w:r>
            <w:bookmarkStart w:id="588" w:name="OLE_LINK127"/>
            <w:r/>
            <w:bookmarkStart w:id="589" w:name="OLE_LINK128"/>
            <w:r>
              <w:rPr>
                <w:rFonts w:ascii="Times New Roman" w:hAnsi="Times New Roman" w:eastAsiaTheme="minorEastAsia"/>
                <w:sz w:val="24"/>
              </w:rPr>
              <w:t xml:space="preserve">如合同中不能体现主要评审内容的，可以提供中标（成交）通知书或甲方加盖公章的证明材料予以补充。</w:t>
            </w:r>
            <w:bookmarkEnd w:id="588"/>
            <w:r/>
            <w:bookmarkEnd w:id="589"/>
            <w:r>
              <w:rPr>
                <w:rFonts w:ascii="Times New Roman" w:hAnsi="Times New Roman" w:eastAsiaTheme="minorEastAsia"/>
                <w:sz w:val="24"/>
              </w:rPr>
              <w:t xml:space="preserve">（</w:t>
            </w:r>
            <w:r>
              <w:rPr>
                <w:rFonts w:ascii="Times New Roman" w:hAnsi="Times New Roman" w:eastAsiaTheme="minorEastAsia"/>
                <w:sz w:val="24"/>
              </w:rPr>
              <w:t xml:space="preserve">3</w:t>
            </w:r>
            <w:r>
              <w:rPr>
                <w:rFonts w:ascii="Times New Roman" w:hAnsi="Times New Roman" w:eastAsiaTheme="minorEastAsia"/>
                <w:sz w:val="24"/>
              </w:rPr>
              <w:t xml:space="preserve">）</w:t>
            </w:r>
            <w:bookmarkStart w:id="590" w:name="OLE_LINK324"/>
            <w:r/>
            <w:bookmarkStart w:id="591" w:name="OLE_LINK326"/>
            <w:r>
              <w:rPr>
                <w:rFonts w:ascii="Times New Roman" w:hAnsi="Times New Roman" w:eastAsiaTheme="minorEastAsia"/>
                <w:sz w:val="24"/>
              </w:rPr>
              <w:t xml:space="preserve">企业业绩和项目负责人业绩可以重复得分</w:t>
            </w:r>
            <w:bookmarkEnd w:id="590"/>
            <w:r/>
            <w:bookmarkEnd w:id="591"/>
            <w:r>
              <w:rPr>
                <w:rFonts w:ascii="Times New Roman" w:hAnsi="Times New Roman" w:eastAsiaTheme="minorEastAsia"/>
                <w:sz w:val="24"/>
              </w:rPr>
              <w:t xml:space="preserve">。</w:t>
            </w:r>
            <w:bookmarkEnd w:id="583"/>
            <w:r/>
            <w:bookmarkEnd w:id="584"/>
            <w:r/>
            <w:bookmarkEnd w:id="585"/>
            <w:r>
              <w:rPr>
                <w:rFonts w:ascii="Times New Roman" w:hAnsi="Times New Roman" w:eastAsiaTheme="minorEastAsia"/>
                <w:sz w:val="24"/>
              </w:rPr>
              <w:t xml:space="preserve">（</w:t>
            </w:r>
            <w:r>
              <w:rPr>
                <w:rFonts w:ascii="Times New Roman" w:hAnsi="Times New Roman" w:eastAsiaTheme="minorEastAsia"/>
                <w:sz w:val="24"/>
              </w:rPr>
              <w:t xml:space="preserve">4</w:t>
            </w:r>
            <w:r>
              <w:rPr>
                <w:rFonts w:ascii="Times New Roman" w:hAnsi="Times New Roman" w:eastAsiaTheme="minorEastAsia"/>
                <w:sz w:val="24"/>
              </w:rPr>
              <w:t xml:space="preserve">）</w:t>
            </w:r>
            <w:bookmarkStart w:id="592" w:name="OLE_LINK374"/>
            <w:r/>
            <w:bookmarkStart w:id="593" w:name="OLE_LINK375"/>
            <w:r>
              <w:rPr>
                <w:rFonts w:ascii="Times New Roman" w:hAnsi="Times New Roman" w:eastAsiaTheme="minorEastAsia"/>
                <w:sz w:val="24"/>
              </w:rPr>
              <w:t xml:space="preserve">未按照要求提供不得分</w:t>
            </w:r>
            <w:bookmarkEnd w:id="592"/>
            <w:r/>
            <w:bookmarkEnd w:id="593"/>
            <w:r>
              <w:rPr>
                <w:rFonts w:ascii="Times New Roman" w:hAnsi="Times New Roman" w:eastAsiaTheme="minorEastAsia"/>
                <w:sz w:val="24"/>
              </w:rPr>
              <w:t xml:space="preserve">。</w:t>
            </w:r>
            <w:bookmarkEnd w:id="573"/>
            <w:r/>
            <w:bookmarkEnd w:id="574"/>
            <w:r/>
            <w:bookmarkEnd w:id="572"/>
            <w:r/>
          </w:p>
        </w:tc>
      </w:tr>
      <w:tr>
        <w:trPr>
          <w:cantSplit/>
          <w:trHeight w:val="977"/>
        </w:trPr>
        <w:tc>
          <w:tcPr>
            <w:tcW w:w="1001" w:type="dxa"/>
            <w:vAlign w:val="center"/>
            <w:textDirection w:val="lrTb"/>
            <w:noWrap w:val="false"/>
          </w:tcPr>
          <w:p>
            <w:pPr>
              <w:spacing w:line="400" w:lineRule="atLeast"/>
              <w:rPr>
                <w:rFonts w:ascii="Times New Roman" w:hAnsi="Times New Roman" w:eastAsiaTheme="minorEastAsia"/>
                <w:sz w:val="24"/>
              </w:rPr>
            </w:pPr>
            <w:r>
              <w:rPr>
                <w:rFonts w:ascii="Times New Roman" w:hAnsi="Times New Roman" w:eastAsiaTheme="minorEastAsia"/>
                <w:sz w:val="24"/>
              </w:rPr>
              <w:t xml:space="preserve">项目组成员</w:t>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15.00</w:t>
            </w:r>
            <w:r>
              <w:rPr>
                <w:rFonts w:ascii="Times New Roman" w:hAnsi="Times New Roman" w:eastAsiaTheme="minorEastAsia"/>
                <w:sz w:val="24"/>
              </w:rPr>
              <w:t xml:space="preserve">分</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94" w:name="OLE_LINK218"/>
            <w:r/>
            <w:bookmarkStart w:id="595" w:name="OLE_LINK222"/>
            <w:r>
              <w:rPr>
                <w:rFonts w:ascii="Times New Roman" w:hAnsi="Times New Roman" w:eastAsiaTheme="minorEastAsia"/>
                <w:b/>
                <w:sz w:val="24"/>
              </w:rPr>
              <w:t xml:space="preserve">采购包</w:t>
            </w:r>
            <w:r>
              <w:rPr>
                <w:rFonts w:ascii="Times New Roman" w:hAnsi="Times New Roman" w:eastAsiaTheme="minorEastAsia"/>
                <w:b/>
                <w:sz w:val="24"/>
              </w:rPr>
              <w:t xml:space="preserve">1</w:t>
            </w:r>
            <w:r>
              <w:rPr>
                <w:rFonts w:ascii="Times New Roman" w:hAnsi="Times New Roman" w:eastAsiaTheme="minorEastAsia"/>
                <w:b/>
                <w:sz w:val="24"/>
              </w:rPr>
              <w:t xml:space="preserve">：</w:t>
            </w:r>
            <w:bookmarkStart w:id="596" w:name="OLE_LINK129"/>
            <w:r>
              <w:rPr>
                <w:rFonts w:ascii="Times New Roman" w:hAnsi="Times New Roman" w:eastAsiaTheme="minorEastAsia"/>
                <w:sz w:val="24"/>
              </w:rPr>
              <w:t xml:space="preserve">除项目</w:t>
            </w:r>
            <w:r>
              <w:rPr>
                <w:rFonts w:ascii="Times New Roman" w:hAnsi="Times New Roman" w:eastAsiaTheme="minorEastAsia"/>
                <w:sz w:val="24"/>
              </w:rPr>
              <w:t xml:space="preserve">负责人外，项目组人员中具备测绘</w:t>
            </w:r>
            <w:bookmarkStart w:id="597" w:name="OLE_LINK124"/>
            <w:r/>
            <w:bookmarkStart w:id="598" w:name="OLE_LINK125"/>
            <w:r>
              <w:rPr>
                <w:rFonts w:ascii="Times New Roman" w:hAnsi="Times New Roman" w:eastAsiaTheme="minorEastAsia"/>
                <w:sz w:val="24"/>
              </w:rPr>
              <w:t xml:space="preserve">类</w:t>
            </w:r>
            <w:bookmarkEnd w:id="597"/>
            <w:r/>
            <w:bookmarkEnd w:id="598"/>
            <w:r>
              <w:rPr>
                <w:rFonts w:ascii="Times New Roman" w:hAnsi="Times New Roman" w:eastAsiaTheme="minorEastAsia"/>
                <w:sz w:val="24"/>
              </w:rPr>
              <w:t xml:space="preserve">或规划类中级及以上技术职称证书的，每有</w:t>
            </w:r>
            <w:r>
              <w:rPr>
                <w:rFonts w:ascii="Times New Roman" w:hAnsi="Times New Roman" w:eastAsiaTheme="minorEastAsia"/>
                <w:sz w:val="24"/>
              </w:rPr>
              <w:t xml:space="preserve">1</w:t>
            </w:r>
            <w:r>
              <w:rPr>
                <w:rFonts w:ascii="Times New Roman" w:hAnsi="Times New Roman" w:eastAsiaTheme="minorEastAsia"/>
                <w:sz w:val="24"/>
              </w:rPr>
              <w:t xml:space="preserve">人得</w:t>
            </w:r>
            <w:r>
              <w:rPr>
                <w:rFonts w:ascii="Times New Roman" w:hAnsi="Times New Roman" w:eastAsiaTheme="minorEastAsia"/>
                <w:sz w:val="24"/>
              </w:rPr>
              <w:t xml:space="preserve">3</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bookmarkEnd w:id="596"/>
            <w:r/>
            <w:r/>
          </w:p>
          <w:p>
            <w:pPr>
              <w:spacing w:line="276" w:lineRule="auto"/>
              <w:rPr>
                <w:rFonts w:ascii="Times New Roman" w:hAnsi="Times New Roman" w:eastAsiaTheme="minorEastAsia"/>
                <w:sz w:val="24"/>
              </w:rPr>
            </w:pPr>
            <w:r>
              <w:rPr>
                <w:rFonts w:ascii="Times New Roman" w:hAnsi="Times New Roman" w:eastAsiaTheme="minorEastAsia"/>
                <w:b/>
                <w:sz w:val="24"/>
              </w:rPr>
              <w:t xml:space="preserve">采购包</w:t>
            </w:r>
            <w:r>
              <w:rPr>
                <w:rFonts w:ascii="Times New Roman" w:hAnsi="Times New Roman" w:eastAsiaTheme="minorEastAsia"/>
                <w:b/>
                <w:sz w:val="24"/>
              </w:rPr>
              <w:t xml:space="preserve">2</w:t>
            </w:r>
            <w:r>
              <w:rPr>
                <w:rFonts w:ascii="Times New Roman" w:hAnsi="Times New Roman" w:eastAsiaTheme="minorEastAsia"/>
                <w:b/>
                <w:sz w:val="24"/>
              </w:rPr>
              <w:t xml:space="preserve">：</w:t>
            </w:r>
            <w:r>
              <w:rPr>
                <w:rFonts w:ascii="Times New Roman" w:hAnsi="Times New Roman" w:eastAsiaTheme="minorEastAsia"/>
                <w:sz w:val="24"/>
              </w:rPr>
              <w:t xml:space="preserve">除项目</w:t>
            </w:r>
            <w:r>
              <w:rPr>
                <w:rFonts w:ascii="Times New Roman" w:hAnsi="Times New Roman" w:eastAsiaTheme="minorEastAsia"/>
                <w:sz w:val="24"/>
              </w:rPr>
              <w:t xml:space="preserve">负责人外，项目组人员中具备测绘类或林业类中级及以上技术职称证书的，每有</w:t>
            </w:r>
            <w:r>
              <w:rPr>
                <w:rFonts w:ascii="Times New Roman" w:hAnsi="Times New Roman" w:eastAsiaTheme="minorEastAsia"/>
                <w:sz w:val="24"/>
              </w:rPr>
              <w:t xml:space="preserve">1</w:t>
            </w:r>
            <w:r>
              <w:rPr>
                <w:rFonts w:ascii="Times New Roman" w:hAnsi="Times New Roman" w:eastAsiaTheme="minorEastAsia"/>
                <w:sz w:val="24"/>
              </w:rPr>
              <w:t xml:space="preserve">人得</w:t>
            </w:r>
            <w:r>
              <w:rPr>
                <w:rFonts w:ascii="Times New Roman" w:hAnsi="Times New Roman" w:eastAsiaTheme="minorEastAsia"/>
                <w:sz w:val="24"/>
              </w:rPr>
              <w:t xml:space="preserve">3</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注：同一人不允许重复得分。须提供相关有效的证书电子件和</w:t>
            </w:r>
            <w:r>
              <w:rPr>
                <w:rFonts w:ascii="Times New Roman" w:hAnsi="Times New Roman" w:eastAsiaTheme="minorEastAsia"/>
                <w:sz w:val="24"/>
              </w:rPr>
              <w:t xml:space="preserve">2026</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月（含）以来投标人为其缴纳的任意一个月养老保险证明，证明资料以相关主管部门出具的为准（企业成立不足一个月可不提供），未按照要求提供不得分。</w:t>
            </w:r>
            <w:bookmarkEnd w:id="594"/>
            <w:r/>
            <w:bookmarkEnd w:id="595"/>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599" w:name="_Hlk210911006"/>
            <w:r>
              <w:rPr>
                <w:rFonts w:ascii="Times New Roman" w:hAnsi="Times New Roman" w:eastAsiaTheme="minorEastAsia"/>
                <w:sz w:val="24"/>
              </w:rPr>
              <w:t xml:space="preserve">工作方案及工作流程</w:t>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8.00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00" w:name="OLE_LINK99"/>
            <w:r/>
            <w:bookmarkStart w:id="601" w:name="OLE_LINK101"/>
            <w:r/>
            <w:bookmarkStart w:id="602" w:name="OLE_LINK424"/>
            <w:r>
              <w:rPr>
                <w:rFonts w:ascii="Times New Roman" w:hAnsi="Times New Roman" w:eastAsiaTheme="minorEastAsia"/>
                <w:sz w:val="24"/>
              </w:rPr>
              <w:t xml:space="preserve">根据</w:t>
            </w:r>
            <w:bookmarkStart w:id="603" w:name="OLE_LINK272"/>
            <w:r/>
            <w:bookmarkStart w:id="604" w:name="OLE_LINK273"/>
            <w:r>
              <w:rPr>
                <w:rFonts w:ascii="Times New Roman" w:hAnsi="Times New Roman" w:eastAsiaTheme="minorEastAsia"/>
                <w:sz w:val="24"/>
              </w:rPr>
              <w:t xml:space="preserve">投标文件</w:t>
            </w:r>
            <w:bookmarkEnd w:id="603"/>
            <w:r/>
            <w:bookmarkEnd w:id="604"/>
            <w:r>
              <w:rPr>
                <w:rFonts w:ascii="Times New Roman" w:hAnsi="Times New Roman" w:eastAsiaTheme="minorEastAsia"/>
                <w:sz w:val="24"/>
              </w:rPr>
              <w:t xml:space="preserve">中相关描述，阐述内容</w:t>
            </w:r>
            <w:bookmarkStart w:id="605" w:name="OLE_LINK420"/>
            <w:r/>
            <w:bookmarkStart w:id="606" w:name="OLE_LINK421"/>
            <w:r>
              <w:rPr>
                <w:rFonts w:hint="eastAsia" w:ascii="Times New Roman" w:hAnsi="Times New Roman" w:eastAsiaTheme="minorEastAsia"/>
                <w:sz w:val="24"/>
              </w:rPr>
              <w:t xml:space="preserve">进行</w:t>
            </w:r>
            <w:r>
              <w:rPr>
                <w:rFonts w:ascii="Times New Roman" w:hAnsi="Times New Roman" w:eastAsiaTheme="minorEastAsia"/>
                <w:sz w:val="24"/>
              </w:rPr>
              <w:t xml:space="preserve">评审</w:t>
            </w:r>
            <w:bookmarkEnd w:id="605"/>
            <w:r/>
            <w:bookmarkEnd w:id="606"/>
            <w:r>
              <w:rPr>
                <w:rFonts w:ascii="Times New Roman" w:hAnsi="Times New Roman" w:eastAsiaTheme="minorEastAsia"/>
                <w:sz w:val="24"/>
              </w:rPr>
              <w:t xml:space="preserve">。每条内容方案合理、描述详细、内容详实、需求贴合度高且条理清晰。</w:t>
            </w:r>
            <w:bookmarkStart w:id="607" w:name="OLE_LINK104"/>
            <w:r/>
            <w:bookmarkStart w:id="608" w:name="OLE_LINK103"/>
            <w:r>
              <w:rPr>
                <w:rFonts w:ascii="Times New Roman" w:hAnsi="Times New Roman" w:eastAsiaTheme="minorEastAsia"/>
                <w:sz w:val="24"/>
              </w:rPr>
              <w:t xml:space="preserve">方案</w:t>
            </w:r>
            <w:bookmarkEnd w:id="607"/>
            <w:r/>
            <w:bookmarkEnd w:id="608"/>
            <w:r>
              <w:rPr>
                <w:rFonts w:ascii="Times New Roman" w:hAnsi="Times New Roman" w:eastAsiaTheme="minorEastAsia"/>
                <w:sz w:val="24"/>
              </w:rPr>
              <w:t xml:space="preserve">优于采购需求的得</w:t>
            </w:r>
            <w:r>
              <w:rPr>
                <w:rFonts w:ascii="Times New Roman" w:hAnsi="Times New Roman" w:eastAsiaTheme="minorEastAsia"/>
                <w:sz w:val="24"/>
              </w:rPr>
              <w:t xml:space="preserve">8</w:t>
            </w:r>
            <w:r>
              <w:rPr>
                <w:rFonts w:ascii="Times New Roman" w:hAnsi="Times New Roman" w:eastAsiaTheme="minorEastAsia"/>
                <w:sz w:val="24"/>
              </w:rPr>
              <w:t xml:space="preserve">分；方案符合</w:t>
            </w:r>
            <w:bookmarkStart w:id="609" w:name="OLE_LINK108"/>
            <w:r/>
            <w:bookmarkStart w:id="610" w:name="OLE_LINK105"/>
            <w:r>
              <w:rPr>
                <w:rFonts w:ascii="Times New Roman" w:hAnsi="Times New Roman" w:eastAsiaTheme="minorEastAsia"/>
                <w:sz w:val="24"/>
              </w:rPr>
              <w:t xml:space="preserve">采购</w:t>
            </w:r>
            <w:bookmarkEnd w:id="609"/>
            <w:r/>
            <w:bookmarkEnd w:id="610"/>
            <w:r>
              <w:rPr>
                <w:rFonts w:ascii="Times New Roman" w:hAnsi="Times New Roman" w:eastAsiaTheme="minorEastAsia"/>
                <w:sz w:val="24"/>
              </w:rPr>
              <w:t xml:space="preserve">需求的得</w:t>
            </w:r>
            <w:r>
              <w:rPr>
                <w:rFonts w:ascii="Times New Roman" w:hAnsi="Times New Roman" w:eastAsiaTheme="minorEastAsia"/>
                <w:sz w:val="24"/>
              </w:rPr>
              <w:t xml:space="preserve">6</w:t>
            </w:r>
            <w:r>
              <w:rPr>
                <w:rFonts w:ascii="Times New Roman" w:hAnsi="Times New Roman" w:eastAsiaTheme="minorEastAsia"/>
                <w:sz w:val="24"/>
              </w:rPr>
              <w:t xml:space="preserve">分；</w:t>
            </w:r>
            <w:bookmarkStart w:id="611" w:name="OLE_LINK113"/>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分；</w:t>
            </w:r>
            <w:bookmarkStart w:id="612" w:name="OLE_LINK109"/>
            <w:r/>
            <w:bookmarkEnd w:id="611"/>
            <w:r>
              <w:rPr>
                <w:rFonts w:ascii="Times New Roman" w:hAnsi="Times New Roman" w:eastAsiaTheme="minorEastAsia"/>
                <w:sz w:val="24"/>
              </w:rPr>
              <w:t xml:space="preserve">其他情况或未提供的不得分。</w:t>
            </w:r>
            <w:bookmarkEnd w:id="600"/>
            <w:r/>
            <w:bookmarkEnd w:id="601"/>
            <w:r/>
            <w:bookmarkEnd w:id="602"/>
            <w:r/>
            <w:bookmarkEnd w:id="612"/>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13" w:name="_Hlk235472942"/>
            <w:r>
              <w:rPr>
                <w:rFonts w:ascii="Times New Roman" w:hAnsi="Times New Roman" w:eastAsiaTheme="minorEastAsia"/>
                <w:sz w:val="24"/>
              </w:rPr>
              <w:t xml:space="preserve">报批过程中重点、难点及应对措施</w:t>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14" w:name="OLE_LINK102"/>
            <w:r>
              <w:rPr>
                <w:rFonts w:ascii="Times New Roman" w:hAnsi="Times New Roman" w:eastAsiaTheme="minorEastAsia"/>
                <w:sz w:val="24"/>
              </w:rPr>
              <w:t xml:space="preserve">对项目报批过程中的重点、难点的理解及如何采用合理的措施保证项目的顺利完成，针对本项目特点提出的研究重点、难点切合背景和目的，分析到位，描述详细，理解分析充分合理。</w:t>
            </w:r>
            <w:bookmarkStart w:id="615" w:name="OLE_LINK110"/>
            <w:r/>
            <w:bookmarkStart w:id="616" w:name="OLE_LINK112"/>
            <w:r/>
            <w:bookmarkStart w:id="617" w:name="OLE_LINK114"/>
            <w:r/>
            <w:bookmarkStart w:id="618" w:name="OLE_LINK115"/>
            <w:r>
              <w:rPr>
                <w:rFonts w:ascii="Times New Roman" w:hAnsi="Times New Roman" w:eastAsiaTheme="minorEastAsia"/>
                <w:sz w:val="24"/>
              </w:rPr>
              <w:t xml:space="preserve">方案</w:t>
            </w:r>
            <w:bookmarkEnd w:id="615"/>
            <w:r/>
            <w:bookmarkEnd w:id="616"/>
            <w:r>
              <w:rPr>
                <w:rFonts w:ascii="Times New Roman" w:hAnsi="Times New Roman" w:eastAsiaTheme="minorEastAsia"/>
                <w:sz w:val="24"/>
              </w:rPr>
              <w:t xml:space="preserve">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bookmarkEnd w:id="617"/>
            <w:r/>
            <w:bookmarkEnd w:id="618"/>
            <w:r>
              <w:rPr>
                <w:rFonts w:ascii="Times New Roman" w:hAnsi="Times New Roman" w:eastAsiaTheme="minorEastAsia"/>
                <w:sz w:val="24"/>
              </w:rPr>
              <w:t xml:space="preserve">其他情况或未提供的不得分。</w:t>
            </w:r>
            <w:bookmarkEnd w:id="614"/>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19" w:name="OLE_LINK118"/>
            <w:r>
              <w:rPr>
                <w:rFonts w:ascii="Times New Roman" w:hAnsi="Times New Roman" w:eastAsiaTheme="minorEastAsia"/>
                <w:sz w:val="24"/>
              </w:rPr>
              <w:t xml:space="preserve">进度安排</w:t>
            </w:r>
            <w:bookmarkEnd w:id="619"/>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5.00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20" w:name="OLE_LINK117"/>
            <w:r>
              <w:rPr>
                <w:rFonts w:ascii="Times New Roman" w:hAnsi="Times New Roman" w:eastAsiaTheme="minorEastAsia"/>
                <w:sz w:val="24"/>
              </w:rPr>
              <w:t xml:space="preserve">进度安排合理、工序管理措施科学、工期滞后弥补办法合理、突发情况应急办法得当。方案优于采购需求的得</w:t>
            </w:r>
            <w:r>
              <w:rPr>
                <w:rFonts w:ascii="Times New Roman" w:hAnsi="Times New Roman" w:eastAsiaTheme="minorEastAsia"/>
                <w:sz w:val="24"/>
              </w:rPr>
              <w:t xml:space="preserve">5</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3</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分；</w:t>
            </w:r>
            <w:r>
              <w:rPr>
                <w:rFonts w:ascii="Times New Roman" w:hAnsi="Times New Roman" w:eastAsiaTheme="minorEastAsia"/>
                <w:sz w:val="24"/>
              </w:rPr>
              <w:t xml:space="preserve">不符合采购需求或未提供的不得分。</w:t>
            </w:r>
            <w:bookmarkEnd w:id="620"/>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21" w:name="_Hlk236041604"/>
            <w:r>
              <w:rPr>
                <w:rFonts w:ascii="Times New Roman" w:hAnsi="Times New Roman" w:eastAsiaTheme="minorEastAsia"/>
                <w:sz w:val="24"/>
              </w:rPr>
              <w:t xml:space="preserve">质量保证措施</w:t>
            </w:r>
            <w:bookmarkEnd w:id="621"/>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22" w:name="OLE_LINK120"/>
            <w:r/>
            <w:bookmarkStart w:id="623" w:name="OLE_LINK121"/>
            <w:r>
              <w:rPr>
                <w:rFonts w:ascii="Times New Roman" w:hAnsi="Times New Roman" w:eastAsiaTheme="minorEastAsia"/>
                <w:sz w:val="24"/>
              </w:rPr>
              <w:t xml:space="preserve">质量管理组织机构健全、质量保证措施得当、质量管理关键点分析及应对合理。方案优于采购需求的得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r>
              <w:rPr>
                <w:rFonts w:ascii="Times New Roman" w:hAnsi="Times New Roman" w:eastAsiaTheme="minorEastAsia"/>
                <w:sz w:val="24"/>
              </w:rPr>
              <w:t xml:space="preserve">其他情况或未提供的不得分。</w:t>
            </w:r>
            <w:bookmarkEnd w:id="622"/>
            <w:r/>
            <w:bookmarkEnd w:id="623"/>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24" w:name="OLE_LINK138"/>
            <w:r/>
            <w:bookmarkStart w:id="625" w:name="_Hlk236065857"/>
            <w:r>
              <w:rPr>
                <w:rFonts w:ascii="Times New Roman" w:hAnsi="Times New Roman" w:eastAsiaTheme="minorEastAsia"/>
                <w:sz w:val="24"/>
              </w:rPr>
              <w:t xml:space="preserve">与采购人及其他单位、部门的综合协调方案</w:t>
            </w:r>
            <w:bookmarkEnd w:id="624"/>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bookmarkStart w:id="626" w:name="_GoBack"/>
            <w:r/>
            <w:bookmarkEnd w:id="626"/>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27" w:name="OLE_LINK136"/>
            <w:r/>
            <w:bookmarkStart w:id="628" w:name="OLE_LINK137"/>
            <w:r/>
            <w:bookmarkStart w:id="629" w:name="OLE_LINK430"/>
            <w:r>
              <w:rPr>
                <w:rFonts w:ascii="Times New Roman" w:hAnsi="Times New Roman" w:eastAsiaTheme="minorEastAsia"/>
                <w:sz w:val="24"/>
              </w:rPr>
              <w:t xml:space="preserve">根据</w:t>
            </w:r>
            <w:r>
              <w:rPr>
                <w:rFonts w:ascii="Times New Roman" w:hAnsi="Times New Roman" w:eastAsiaTheme="minorEastAsia"/>
                <w:sz w:val="24"/>
              </w:rPr>
              <w:t xml:space="preserve">投标文件</w:t>
            </w:r>
            <w:r>
              <w:rPr>
                <w:rFonts w:ascii="Times New Roman" w:hAnsi="Times New Roman" w:eastAsiaTheme="minorEastAsia"/>
                <w:sz w:val="24"/>
              </w:rPr>
              <w:t xml:space="preserve">中相关描述，阐述内容</w:t>
            </w:r>
            <w:r>
              <w:rPr>
                <w:rFonts w:hint="eastAsia" w:ascii="Times New Roman" w:hAnsi="Times New Roman" w:eastAsiaTheme="minorEastAsia"/>
                <w:sz w:val="24"/>
              </w:rPr>
              <w:t xml:space="preserve">进行评审</w:t>
            </w:r>
            <w:r>
              <w:rPr>
                <w:rFonts w:ascii="Times New Roman" w:hAnsi="Times New Roman" w:eastAsiaTheme="minorEastAsia"/>
                <w:sz w:val="24"/>
              </w:rPr>
              <w:t xml:space="preserve">。每条内容方案合理、描述详细、内容详实、需求贴合度高且条理清晰。方案优于采购需求的得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r>
              <w:rPr>
                <w:rFonts w:ascii="Times New Roman" w:hAnsi="Times New Roman" w:eastAsiaTheme="minorEastAsia"/>
                <w:sz w:val="24"/>
              </w:rPr>
              <w:t xml:space="preserve">其他情况或未提供的不得分。</w:t>
            </w:r>
            <w:bookmarkEnd w:id="627"/>
            <w:r/>
            <w:bookmarkEnd w:id="628"/>
            <w:r/>
            <w:bookmarkEnd w:id="629"/>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30" w:name="_Hlk236041643"/>
            <w:r/>
            <w:bookmarkEnd w:id="625"/>
            <w:r>
              <w:rPr>
                <w:rFonts w:ascii="Times New Roman" w:hAnsi="Times New Roman" w:eastAsiaTheme="minorEastAsia"/>
                <w:sz w:val="24"/>
              </w:rPr>
              <w:t xml:space="preserve">合理化建议</w:t>
            </w:r>
            <w:bookmarkEnd w:id="630"/>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31" w:name="OLE_LINK139"/>
            <w:r/>
            <w:bookmarkStart w:id="632" w:name="OLE_LINK140"/>
            <w:r>
              <w:rPr>
                <w:rFonts w:ascii="Times New Roman" w:hAnsi="Times New Roman" w:eastAsiaTheme="minorEastAsia"/>
                <w:sz w:val="24"/>
              </w:rPr>
              <w:t xml:space="preserve">针对本项目重点难点进行分析并提出合理有效的建议，针对本项目特点提出的解决问题的对策与方案建议进行评审。方案优于采购需求的得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r>
              <w:rPr>
                <w:rFonts w:ascii="Times New Roman" w:hAnsi="Times New Roman" w:eastAsiaTheme="minorEastAsia"/>
                <w:sz w:val="24"/>
              </w:rPr>
              <w:t xml:space="preserve">其他情况或未提供的不得分。</w:t>
            </w:r>
            <w:bookmarkEnd w:id="631"/>
            <w:r/>
            <w:bookmarkEnd w:id="632"/>
            <w:r/>
            <w:bookmarkEnd w:id="448"/>
            <w:bookmarkEnd w:id="449"/>
            <w:bookmarkEnd w:id="517"/>
            <w:bookmarkEnd w:id="518"/>
            <w:bookmarkEnd w:id="525"/>
            <w:bookmarkEnd w:id="526"/>
            <w:bookmarkEnd w:id="599"/>
            <w:bookmarkEnd w:id="613"/>
            <w:r/>
          </w:p>
        </w:tc>
      </w:tr>
    </w:tbl>
    <w:p>
      <w:pPr>
        <w:jc w:val="left"/>
        <w:widowControl/>
        <w:rPr>
          <w:rFonts w:ascii="Times New Roman" w:hAnsi="Times New Roman" w:eastAsiaTheme="minorEastAsia"/>
          <w:szCs w:val="20"/>
        </w:rPr>
      </w:pPr>
      <w:r>
        <w:rPr>
          <w:rFonts w:ascii="Times New Roman" w:hAnsi="Times New Roman" w:eastAsiaTheme="minorEastAsia"/>
          <w:szCs w:val="20"/>
        </w:rPr>
        <w:br w:type="page" w:clear="all"/>
      </w:r>
      <w:r/>
    </w:p>
    <w:p>
      <w:pPr>
        <w:jc w:val="center"/>
        <w:keepNext/>
        <w:rPr>
          <w:rFonts w:ascii="Times New Roman" w:hAnsi="Times New Roman" w:eastAsiaTheme="minorEastAsia"/>
          <w:b/>
          <w:sz w:val="44"/>
          <w:szCs w:val="44"/>
        </w:rPr>
        <w:outlineLvl w:val="0"/>
      </w:pPr>
      <w:r/>
      <w:bookmarkStart w:id="633" w:name="_Toc197954839"/>
      <w:r/>
      <w:bookmarkStart w:id="634" w:name="_Toc196316811"/>
      <w:r>
        <w:rPr>
          <w:rFonts w:ascii="Times New Roman" w:hAnsi="Times New Roman" w:eastAsiaTheme="minorEastAsia"/>
          <w:b/>
          <w:sz w:val="44"/>
          <w:szCs w:val="44"/>
        </w:rPr>
        <w:t xml:space="preserve">第六章投标文件格式</w:t>
      </w:r>
      <w:bookmarkEnd w:id="633"/>
      <w:r/>
      <w:bookmarkEnd w:id="634"/>
      <w:r/>
      <w:r/>
    </w:p>
    <w:p>
      <w:pPr>
        <w:jc w:val="center"/>
        <w:rPr>
          <w:rFonts w:ascii="Times New Roman" w:hAnsi="Times New Roman" w:eastAsiaTheme="minorEastAsia"/>
          <w:b/>
          <w:sz w:val="72"/>
          <w:szCs w:val="21"/>
        </w:rPr>
      </w:pPr>
      <w:r/>
      <w:bookmarkStart w:id="635" w:name="_Hlt26955039"/>
      <w:r/>
      <w:bookmarkStart w:id="636" w:name="_Hlt26671244"/>
      <w:r/>
      <w:bookmarkStart w:id="637" w:name="_Toc49090576"/>
      <w:r/>
      <w:bookmarkStart w:id="638" w:name="_Toc26554094"/>
      <w:r/>
      <w:bookmarkStart w:id="639" w:name="_Toc120614282"/>
      <w:r/>
      <w:bookmarkEnd w:id="635"/>
      <w:r/>
      <w:bookmarkEnd w:id="636"/>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72"/>
          <w:szCs w:val="21"/>
        </w:rPr>
      </w:pPr>
      <w:r>
        <w:rPr>
          <w:rFonts w:ascii="Times New Roman" w:hAnsi="Times New Roman" w:eastAsiaTheme="minorEastAsia"/>
          <w:b/>
          <w:sz w:val="72"/>
          <w:szCs w:val="21"/>
        </w:rPr>
        <w:t xml:space="preserve">投标文件</w:t>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36"/>
          <w:szCs w:val="21"/>
        </w:rPr>
      </w:pPr>
      <w:r>
        <w:rPr>
          <w:rFonts w:ascii="Times New Roman" w:hAnsi="Times New Roman" w:eastAsiaTheme="minorEastAsia"/>
          <w:b/>
          <w:sz w:val="36"/>
          <w:szCs w:val="21"/>
        </w:rPr>
      </w:r>
      <w:r/>
    </w:p>
    <w:p>
      <w:pPr>
        <w:jc w:val="center"/>
        <w:rPr>
          <w:rFonts w:ascii="Times New Roman" w:hAnsi="Times New Roman" w:eastAsiaTheme="minorEastAsia"/>
          <w:b/>
          <w:sz w:val="36"/>
          <w:szCs w:val="21"/>
        </w:rPr>
      </w:pPr>
      <w:r>
        <w:rPr>
          <w:rFonts w:ascii="Times New Roman" w:hAnsi="Times New Roman" w:eastAsiaTheme="minorEastAsia"/>
          <w:b/>
          <w:sz w:val="36"/>
          <w:szCs w:val="21"/>
        </w:rPr>
      </w:r>
      <w:r/>
    </w:p>
    <w:p>
      <w:pPr>
        <w:jc w:val="center"/>
        <w:rPr>
          <w:rFonts w:ascii="Times New Roman" w:hAnsi="Times New Roman" w:eastAsiaTheme="minorEastAsia"/>
          <w:b/>
          <w:sz w:val="36"/>
          <w:szCs w:val="21"/>
        </w:rPr>
      </w:pPr>
      <w:r>
        <w:rPr>
          <w:rFonts w:ascii="Times New Roman" w:hAnsi="Times New Roman" w:eastAsiaTheme="minorEastAsia"/>
          <w:b/>
          <w:sz w:val="36"/>
          <w:szCs w:val="21"/>
        </w:rPr>
      </w:r>
      <w:r/>
    </w:p>
    <w:p>
      <w:pPr>
        <w:ind w:firstLine="1084"/>
        <w:rPr>
          <w:rFonts w:ascii="Times New Roman" w:hAnsi="Times New Roman" w:eastAsiaTheme="minorEastAsia"/>
          <w:b/>
          <w:sz w:val="36"/>
        </w:rPr>
      </w:pPr>
      <w:r>
        <w:rPr>
          <w:rFonts w:ascii="Times New Roman" w:hAnsi="Times New Roman" w:eastAsiaTheme="minorEastAsia"/>
          <w:b/>
          <w:sz w:val="36"/>
        </w:rPr>
        <w:t xml:space="preserve">项目名称：</w:t>
      </w:r>
      <w:r/>
    </w:p>
    <w:p>
      <w:pPr>
        <w:ind w:firstLine="1084"/>
        <w:rPr>
          <w:rFonts w:ascii="Times New Roman" w:hAnsi="Times New Roman" w:eastAsiaTheme="minorEastAsia"/>
          <w:b/>
          <w:sz w:val="36"/>
        </w:rPr>
      </w:pPr>
      <w:r>
        <w:rPr>
          <w:rFonts w:ascii="Times New Roman" w:hAnsi="Times New Roman" w:eastAsiaTheme="minorEastAsia"/>
          <w:b/>
          <w:sz w:val="36"/>
        </w:rPr>
        <w:t xml:space="preserve">项目编号：</w:t>
      </w:r>
      <w:r/>
    </w:p>
    <w:p>
      <w:pPr>
        <w:ind w:firstLine="1084"/>
        <w:rPr>
          <w:rFonts w:ascii="Times New Roman" w:hAnsi="Times New Roman" w:eastAsiaTheme="minorEastAsia"/>
          <w:b/>
          <w:sz w:val="36"/>
        </w:rPr>
      </w:pPr>
      <w:r/>
      <w:bookmarkStart w:id="640" w:name="OLE_LINK238"/>
      <w:r/>
      <w:bookmarkStart w:id="641" w:name="OLE_LINK251"/>
      <w:r/>
      <w:bookmarkStart w:id="642" w:name="OLE_LINK279"/>
      <w:r>
        <w:rPr>
          <w:rFonts w:ascii="Times New Roman" w:hAnsi="Times New Roman" w:eastAsiaTheme="minorEastAsia"/>
          <w:b/>
          <w:sz w:val="36"/>
        </w:rPr>
        <w:t xml:space="preserve">采购包号：采购包</w:t>
      </w:r>
      <w:r>
        <w:rPr>
          <w:rFonts w:ascii="Times New Roman" w:hAnsi="Times New Roman" w:eastAsiaTheme="minorEastAsia"/>
          <w:b/>
          <w:sz w:val="36"/>
        </w:rPr>
        <w:t xml:space="preserve">1/</w:t>
      </w:r>
      <w:r>
        <w:rPr>
          <w:rFonts w:ascii="Times New Roman" w:hAnsi="Times New Roman" w:eastAsiaTheme="minorEastAsia"/>
          <w:b/>
          <w:sz w:val="36"/>
        </w:rPr>
        <w:t xml:space="preserve">采购包</w:t>
      </w:r>
      <w:r>
        <w:rPr>
          <w:rFonts w:ascii="Times New Roman" w:hAnsi="Times New Roman" w:eastAsiaTheme="minorEastAsia"/>
          <w:b/>
          <w:sz w:val="36"/>
        </w:rPr>
        <w:t xml:space="preserve">2</w:t>
      </w:r>
      <w:bookmarkStart w:id="643" w:name="OLE_LINK233"/>
      <w:r/>
      <w:bookmarkStart w:id="644" w:name="OLE_LINK237"/>
      <w:r/>
      <w:bookmarkEnd w:id="640"/>
      <w:bookmarkEnd w:id="641"/>
      <w:bookmarkEnd w:id="642"/>
      <w:bookmarkEnd w:id="643"/>
      <w:bookmarkEnd w:id="644"/>
      <w:r/>
    </w:p>
    <w:p>
      <w:pPr>
        <w:ind w:firstLine="1084"/>
        <w:rPr>
          <w:rFonts w:ascii="Times New Roman" w:hAnsi="Times New Roman" w:eastAsiaTheme="minorEastAsia"/>
          <w:b/>
          <w:sz w:val="36"/>
          <w:u w:val="single"/>
        </w:rPr>
      </w:pPr>
      <w:r>
        <w:rPr>
          <w:rFonts w:ascii="Times New Roman" w:hAnsi="Times New Roman" w:eastAsiaTheme="minorEastAsia"/>
          <w:b/>
          <w:sz w:val="36"/>
        </w:rPr>
        <w:t xml:space="preserve">投标人名称：</w:t>
      </w:r>
      <w:bookmarkStart w:id="645" w:name="OLE_LINK148"/>
      <w:r>
        <w:rPr>
          <w:rFonts w:ascii="Times New Roman" w:hAnsi="Times New Roman" w:eastAsiaTheme="minorEastAsia"/>
          <w:b/>
          <w:sz w:val="36"/>
          <w:u w:val="single"/>
        </w:rPr>
        <w:t xml:space="preserve">（加盖</w:t>
      </w:r>
      <w:r>
        <w:rPr>
          <w:rFonts w:ascii="Times New Roman" w:hAnsi="Times New Roman" w:eastAsiaTheme="minorEastAsia"/>
          <w:b/>
          <w:sz w:val="36"/>
          <w:u w:val="single"/>
        </w:rPr>
        <w:t xml:space="preserve">CA</w:t>
      </w:r>
      <w:r>
        <w:rPr>
          <w:rFonts w:ascii="Times New Roman" w:hAnsi="Times New Roman" w:eastAsiaTheme="minorEastAsia"/>
          <w:b/>
          <w:sz w:val="36"/>
          <w:u w:val="single"/>
        </w:rPr>
        <w:t xml:space="preserve">电子公章）</w:t>
      </w:r>
      <w:bookmarkEnd w:id="645"/>
      <w:r/>
      <w:r/>
    </w:p>
    <w:p>
      <w:pPr>
        <w:ind w:firstLine="1084"/>
        <w:rPr>
          <w:rFonts w:ascii="Times New Roman" w:hAnsi="Times New Roman" w:eastAsiaTheme="minorEastAsia"/>
          <w:b/>
          <w:sz w:val="36"/>
          <w:u w:val="single"/>
        </w:rPr>
      </w:pPr>
      <w:r>
        <w:rPr>
          <w:rFonts w:ascii="Times New Roman" w:hAnsi="Times New Roman" w:eastAsiaTheme="minorEastAsia"/>
          <w:b/>
          <w:sz w:val="36"/>
        </w:rPr>
        <w:t xml:space="preserve">日期：</w:t>
      </w:r>
      <w:r/>
    </w:p>
    <w:p>
      <w:pPr>
        <w:jc w:val="center"/>
        <w:spacing w:line="440" w:lineRule="exact"/>
        <w:rPr>
          <w:rFonts w:ascii="Times New Roman" w:hAnsi="Times New Roman" w:eastAsiaTheme="minorEastAsia"/>
          <w:b/>
          <w:bCs/>
          <w:sz w:val="32"/>
          <w:szCs w:val="32"/>
        </w:rPr>
      </w:pPr>
      <w:r>
        <w:rPr>
          <w:rFonts w:ascii="Times New Roman" w:hAnsi="Times New Roman" w:eastAsiaTheme="minorEastAsia"/>
          <w:b/>
          <w:bCs/>
          <w:sz w:val="32"/>
          <w:szCs w:val="32"/>
        </w:rPr>
      </w:r>
      <w:r/>
    </w:p>
    <w:p>
      <w:pPr>
        <w:spacing w:line="440" w:lineRule="exact"/>
        <w:rPr>
          <w:rFonts w:ascii="Times New Roman" w:hAnsi="Times New Roman" w:eastAsiaTheme="minorEastAsia"/>
          <w:szCs w:val="21"/>
        </w:rPr>
      </w:pPr>
      <w:r>
        <w:rPr>
          <w:rFonts w:ascii="Times New Roman" w:hAnsi="Times New Roman" w:eastAsiaTheme="minorEastAsia"/>
          <w:szCs w:val="21"/>
        </w:rPr>
      </w:r>
      <w:r/>
    </w:p>
    <w:p>
      <w:pPr>
        <w:rPr>
          <w:rFonts w:ascii="Times New Roman" w:hAnsi="Times New Roman" w:eastAsiaTheme="minorEastAsia"/>
          <w:b/>
          <w:bCs/>
          <w:sz w:val="32"/>
          <w:szCs w:val="32"/>
        </w:rPr>
      </w:pPr>
      <w:r>
        <w:rPr>
          <w:rFonts w:ascii="Times New Roman" w:hAnsi="Times New Roman" w:eastAsiaTheme="minorEastAsia"/>
          <w:b/>
          <w:bCs/>
          <w:sz w:val="32"/>
          <w:szCs w:val="32"/>
        </w:rPr>
      </w:r>
      <w:r/>
    </w:p>
    <w:p>
      <w:pPr>
        <w:jc w:val="center"/>
        <w:spacing w:line="440" w:lineRule="exact"/>
        <w:rPr>
          <w:rFonts w:ascii="Times New Roman" w:hAnsi="Times New Roman" w:eastAsiaTheme="minorEastAsia"/>
          <w:b/>
          <w:bCs/>
          <w:sz w:val="32"/>
          <w:szCs w:val="32"/>
        </w:rPr>
        <w:sectPr>
          <w:headerReference w:type="default" r:id="rId8"/>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eastAsiaTheme="minorEastAsia"/>
          <w:b/>
          <w:bCs/>
          <w:sz w:val="32"/>
          <w:szCs w:val="32"/>
        </w:rPr>
      </w:r>
      <w:r/>
    </w:p>
    <w:p>
      <w:pPr>
        <w:pStyle w:val="796"/>
        <w:rPr>
          <w:rFonts w:ascii="Times New Roman" w:hAnsi="Times New Roman" w:eastAsiaTheme="minorEastAsia"/>
          <w:iCs/>
          <w:szCs w:val="32"/>
        </w:rPr>
        <w:outlineLvl w:val="1"/>
      </w:pPr>
      <w:r/>
      <w:bookmarkStart w:id="646" w:name="_Toc162960818"/>
      <w:r/>
      <w:bookmarkStart w:id="647" w:name="_Toc196316812"/>
      <w:r/>
      <w:bookmarkStart w:id="648" w:name="_Toc197954840"/>
      <w:r/>
      <w:bookmarkStart w:id="649" w:name="_Toc196316735"/>
      <w:r>
        <w:rPr>
          <w:rFonts w:ascii="Times New Roman" w:hAnsi="Times New Roman" w:eastAsiaTheme="minorEastAsia"/>
          <w:iCs/>
          <w:szCs w:val="32"/>
        </w:rPr>
        <w:t xml:space="preserve">一、投标声明及承诺函</w:t>
      </w:r>
      <w:bookmarkEnd w:id="646"/>
      <w:r/>
      <w:bookmarkEnd w:id="647"/>
      <w:r/>
      <w:bookmarkEnd w:id="648"/>
      <w:r/>
      <w:bookmarkEnd w:id="649"/>
      <w:r/>
      <w:r/>
    </w:p>
    <w:p>
      <w:pPr>
        <w:pStyle w:val="804"/>
        <w:jc w:val="center"/>
        <w:rPr>
          <w:rFonts w:ascii="Times New Roman" w:hAnsi="Times New Roman" w:eastAsiaTheme="minorEastAsia"/>
          <w:b/>
          <w:sz w:val="32"/>
          <w:szCs w:val="32"/>
        </w:rPr>
      </w:pPr>
      <w:r>
        <w:rPr>
          <w:rFonts w:ascii="Times New Roman" w:hAnsi="Times New Roman" w:eastAsiaTheme="minorEastAsia"/>
          <w:b/>
          <w:sz w:val="32"/>
          <w:szCs w:val="32"/>
        </w:rPr>
      </w:r>
      <w:r/>
    </w:p>
    <w:p>
      <w:pPr>
        <w:pStyle w:val="804"/>
        <w:jc w:val="center"/>
        <w:rPr>
          <w:rFonts w:ascii="Times New Roman" w:hAnsi="Times New Roman" w:eastAsiaTheme="minorEastAsia"/>
          <w:b/>
          <w:sz w:val="32"/>
          <w:szCs w:val="32"/>
        </w:rPr>
      </w:pPr>
      <w:r>
        <w:rPr>
          <w:rFonts w:ascii="Times New Roman" w:hAnsi="Times New Roman" w:eastAsiaTheme="minorEastAsia"/>
          <w:b/>
          <w:sz w:val="32"/>
          <w:szCs w:val="32"/>
        </w:rPr>
        <w:t xml:space="preserve">投标声明及承诺函</w:t>
      </w:r>
      <w:r/>
    </w:p>
    <w:p>
      <w:pPr>
        <w:pStyle w:val="804"/>
        <w:jc w:val="left"/>
        <w:spacing w:line="500" w:lineRule="exact"/>
        <w:rPr>
          <w:rFonts w:ascii="Times New Roman" w:hAnsi="Times New Roman" w:eastAsiaTheme="minorEastAsia"/>
          <w:sz w:val="24"/>
          <w:szCs w:val="24"/>
          <w:u w:val="single"/>
        </w:rPr>
      </w:pPr>
      <w:r>
        <w:rPr>
          <w:rFonts w:ascii="Times New Roman" w:hAnsi="Times New Roman" w:eastAsiaTheme="minorEastAsia"/>
          <w:sz w:val="24"/>
          <w:szCs w:val="24"/>
          <w:u w:val="single"/>
        </w:rPr>
        <w:t xml:space="preserve">宿迁市铁路事业发展中心：</w:t>
      </w:r>
      <w:r/>
    </w:p>
    <w:p>
      <w:pPr>
        <w:pStyle w:val="755"/>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根据已收到的项目编号为</w:t>
      </w:r>
      <w:r>
        <w:rPr>
          <w:rFonts w:ascii="Times New Roman" w:hAnsi="Times New Roman" w:eastAsiaTheme="minorEastAsia"/>
          <w:sz w:val="24"/>
          <w:szCs w:val="24"/>
          <w:u w:val="single"/>
        </w:rPr>
        <w:t xml:space="preserve">JSZC-321300-SJFW-G2026-0001</w:t>
      </w:r>
      <w:r>
        <w:rPr>
          <w:rFonts w:ascii="Times New Roman" w:hAnsi="Times New Roman" w:eastAsiaTheme="minorEastAsia"/>
          <w:color w:val="000000"/>
          <w:sz w:val="24"/>
          <w:szCs w:val="24"/>
        </w:rPr>
        <w:t xml:space="preserve">的</w:t>
      </w:r>
      <w:r>
        <w:rPr>
          <w:rFonts w:ascii="Times New Roman" w:hAnsi="Times New Roman" w:eastAsiaTheme="minorEastAsia"/>
          <w:sz w:val="24"/>
          <w:szCs w:val="24"/>
          <w:u w:val="single"/>
        </w:rPr>
        <w:t xml:space="preserve">合宿铁路</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宿迁段</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用地和林地</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含前置专题</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组卷报批</w:t>
      </w:r>
      <w:r>
        <w:rPr>
          <w:rFonts w:ascii="Times New Roman" w:hAnsi="Times New Roman" w:eastAsiaTheme="minorEastAsia"/>
          <w:sz w:val="24"/>
          <w:szCs w:val="24"/>
          <w:u w:val="single"/>
        </w:rPr>
        <w:t xml:space="preserve">服务项目</w:t>
      </w:r>
      <w:r>
        <w:rPr>
          <w:rFonts w:ascii="Times New Roman" w:hAnsi="Times New Roman" w:eastAsiaTheme="minorEastAsia"/>
          <w:color w:val="000000"/>
          <w:sz w:val="24"/>
          <w:szCs w:val="24"/>
        </w:rPr>
        <w:t xml:space="preserve">的招标文件，我方在参加本项目招投标活动中，特做出如下承诺：</w:t>
      </w:r>
      <w:r/>
    </w:p>
    <w:p>
      <w:pPr>
        <w:pStyle w:val="755"/>
        <w:ind w:firstLine="480"/>
        <w:jc w:val="left"/>
        <w:spacing w:line="500" w:lineRule="exact"/>
        <w:rPr>
          <w:rFonts w:ascii="Times New Roman" w:hAnsi="Times New Roman" w:eastAsiaTheme="minorEastAsia"/>
          <w:color w:val="000000"/>
          <w:sz w:val="24"/>
        </w:rPr>
      </w:pPr>
      <w:r>
        <w:rPr>
          <w:rFonts w:ascii="Times New Roman" w:hAnsi="Times New Roman" w:eastAsiaTheme="minorEastAsia"/>
          <w:color w:val="000000"/>
          <w:sz w:val="24"/>
          <w:szCs w:val="24"/>
        </w:rPr>
        <w:t xml:space="preserve">一、我方</w:t>
      </w:r>
      <w:r>
        <w:rPr>
          <w:rFonts w:ascii="Times New Roman" w:hAnsi="Times New Roman" w:eastAsiaTheme="minorEastAsia"/>
          <w:color w:val="000000"/>
          <w:sz w:val="24"/>
        </w:rPr>
        <w:t xml:space="preserve">具备《中华人民共和国政府采购法》第二十二条第一款规定的</w:t>
      </w:r>
      <w:r>
        <w:rPr>
          <w:rFonts w:ascii="Times New Roman" w:hAnsi="Times New Roman" w:eastAsiaTheme="minorEastAsia"/>
          <w:color w:val="000000"/>
          <w:sz w:val="24"/>
        </w:rPr>
        <w:t xml:space="preserve">6</w:t>
      </w:r>
      <w:r>
        <w:rPr>
          <w:rFonts w:ascii="Times New Roman" w:hAnsi="Times New Roman" w:eastAsiaTheme="minorEastAsia"/>
          <w:color w:val="000000"/>
          <w:sz w:val="24"/>
        </w:rPr>
        <w:t xml:space="preserve">项条件；</w:t>
      </w:r>
      <w:r/>
    </w:p>
    <w:p>
      <w:pPr>
        <w:pStyle w:val="755"/>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755"/>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三、我方按招标文件要求提交投标文件，响应招标文件规定的投标有效期；</w:t>
      </w:r>
      <w:r/>
    </w:p>
    <w:p>
      <w:pPr>
        <w:pStyle w:val="755"/>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755"/>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五、我方若违背本声明及承诺约定，经查实，自愿接受采购人及相关主管部门相应的规定处理，并依法承担相应的法律责任。</w:t>
      </w:r>
      <w:r/>
    </w:p>
    <w:p>
      <w:pPr>
        <w:pStyle w:val="755"/>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六、我方同意采购人、采购代理机构将本声明及承诺函上网公开。</w:t>
      </w:r>
      <w:r/>
    </w:p>
    <w:p>
      <w:pPr>
        <w:pStyle w:val="804"/>
        <w:ind w:firstLine="480"/>
        <w:jc w:val="left"/>
        <w:spacing w:line="500" w:lineRule="exact"/>
        <w:rPr>
          <w:rFonts w:ascii="Times New Roman" w:hAnsi="Times New Roman" w:eastAsiaTheme="minorEastAsia"/>
          <w:sz w:val="24"/>
          <w:szCs w:val="24"/>
        </w:rPr>
      </w:pPr>
      <w:r>
        <w:rPr>
          <w:rFonts w:ascii="Times New Roman" w:hAnsi="Times New Roman" w:eastAsiaTheme="minorEastAsia"/>
          <w:sz w:val="24"/>
          <w:szCs w:val="24"/>
        </w:rPr>
      </w:r>
      <w:r/>
    </w:p>
    <w:p>
      <w:pPr>
        <w:pStyle w:val="804"/>
        <w:ind w:firstLine="480"/>
        <w:jc w:val="left"/>
        <w:spacing w:line="500" w:lineRule="exact"/>
        <w:rPr>
          <w:rFonts w:ascii="Times New Roman" w:hAnsi="Times New Roman" w:eastAsiaTheme="minorEastAsia"/>
          <w:color w:val="ff0000"/>
          <w:sz w:val="24"/>
          <w:szCs w:val="24"/>
        </w:rPr>
      </w:pPr>
      <w:r>
        <w:rPr>
          <w:rFonts w:ascii="Times New Roman" w:hAnsi="Times New Roman" w:eastAsiaTheme="minorEastAsia"/>
          <w:color w:val="ff0000"/>
          <w:sz w:val="24"/>
          <w:szCs w:val="24"/>
        </w:rPr>
      </w:r>
      <w:r/>
    </w:p>
    <w:p>
      <w:pPr>
        <w:pStyle w:val="804"/>
        <w:ind w:firstLine="480"/>
        <w:spacing w:line="500" w:lineRule="exact"/>
        <w:rPr>
          <w:rFonts w:ascii="Times New Roman" w:hAnsi="Times New Roman" w:eastAsiaTheme="minorEastAsia"/>
          <w:sz w:val="24"/>
        </w:rPr>
      </w:pPr>
      <w:r>
        <w:rPr>
          <w:rFonts w:ascii="Times New Roman" w:hAnsi="Times New Roman" w:eastAsiaTheme="minorEastAsia"/>
          <w:sz w:val="24"/>
        </w:rPr>
        <w:t xml:space="preserve">投标人名称：（</w:t>
      </w:r>
      <w:bookmarkStart w:id="650" w:name="OLE_LINK486"/>
      <w:r/>
      <w:bookmarkStart w:id="651" w:name="OLE_LINK487"/>
      <w:r>
        <w:rPr>
          <w:rFonts w:ascii="Times New Roman" w:hAnsi="Times New Roman" w:eastAsiaTheme="minorEastAsia"/>
          <w:sz w:val="24"/>
        </w:rPr>
        <w:t xml:space="preserve">加盖</w:t>
      </w:r>
      <w:r>
        <w:rPr>
          <w:rFonts w:ascii="Times New Roman" w:hAnsi="Times New Roman" w:eastAsiaTheme="minorEastAsia"/>
          <w:sz w:val="24"/>
        </w:rPr>
        <w:t xml:space="preserve">CA</w:t>
      </w:r>
      <w:r>
        <w:rPr>
          <w:rFonts w:ascii="Times New Roman" w:hAnsi="Times New Roman" w:eastAsiaTheme="minorEastAsia"/>
          <w:sz w:val="24"/>
        </w:rPr>
        <w:t xml:space="preserve">电子公章</w:t>
      </w:r>
      <w:bookmarkEnd w:id="650"/>
      <w:r/>
      <w:bookmarkEnd w:id="651"/>
      <w:r>
        <w:rPr>
          <w:rFonts w:ascii="Times New Roman" w:hAnsi="Times New Roman" w:eastAsiaTheme="minorEastAsia"/>
          <w:sz w:val="24"/>
        </w:rPr>
        <w:t xml:space="preserve">）</w:t>
      </w:r>
      <w:r/>
    </w:p>
    <w:p>
      <w:pPr>
        <w:pStyle w:val="804"/>
        <w:ind w:firstLine="480"/>
        <w:spacing w:line="500" w:lineRule="exact"/>
        <w:rPr>
          <w:rFonts w:ascii="Times New Roman" w:hAnsi="Times New Roman" w:eastAsiaTheme="minorEastAsia"/>
          <w:sz w:val="24"/>
        </w:rPr>
      </w:pPr>
      <w:r>
        <w:rPr>
          <w:rFonts w:ascii="Times New Roman" w:hAnsi="Times New Roman" w:eastAsiaTheme="minorEastAsia"/>
          <w:sz w:val="24"/>
        </w:rPr>
        <w:t xml:space="preserve">日期：</w:t>
      </w:r>
      <w:r>
        <w:rPr>
          <w:rFonts w:ascii="Times New Roman" w:hAnsi="Times New Roman" w:eastAsiaTheme="minorEastAsia"/>
          <w:sz w:val="24"/>
        </w:rPr>
        <w:t xml:space="preserve">    </w:t>
      </w:r>
      <w:r>
        <w:rPr>
          <w:rFonts w:ascii="Times New Roman" w:hAnsi="Times New Roman" w:eastAsiaTheme="minorEastAsia"/>
          <w:sz w:val="24"/>
        </w:rPr>
        <w:t xml:space="preserve">年</w:t>
      </w:r>
      <w:r>
        <w:rPr>
          <w:rFonts w:ascii="Times New Roman" w:hAnsi="Times New Roman" w:eastAsiaTheme="minorEastAsia"/>
          <w:sz w:val="24"/>
        </w:rPr>
        <w:t xml:space="preserve">    </w:t>
      </w:r>
      <w:r>
        <w:rPr>
          <w:rFonts w:ascii="Times New Roman" w:hAnsi="Times New Roman" w:eastAsiaTheme="minorEastAsia"/>
          <w:sz w:val="24"/>
        </w:rPr>
        <w:t xml:space="preserve">月</w:t>
      </w:r>
      <w:r>
        <w:rPr>
          <w:rFonts w:ascii="Times New Roman" w:hAnsi="Times New Roman" w:eastAsiaTheme="minorEastAsia"/>
          <w:sz w:val="24"/>
        </w:rPr>
        <w:t xml:space="preserve">   </w:t>
      </w:r>
      <w:r>
        <w:rPr>
          <w:rFonts w:ascii="Times New Roman" w:hAnsi="Times New Roman" w:eastAsiaTheme="minorEastAsia"/>
          <w:sz w:val="24"/>
        </w:rPr>
        <w:t xml:space="preserve">日</w:t>
      </w:r>
      <w:r/>
    </w:p>
    <w:p>
      <w:pPr>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bookmarkStart w:id="652" w:name="_Toc120614284"/>
      <w:r/>
      <w:bookmarkEnd w:id="637"/>
      <w:r/>
      <w:bookmarkEnd w:id="638"/>
      <w:r/>
      <w:bookmarkEnd w:id="639"/>
      <w:r/>
      <w:r/>
    </w:p>
    <w:p>
      <w:pPr>
        <w:spacing w:line="440" w:lineRule="exact"/>
        <w:rPr>
          <w:rFonts w:ascii="Times New Roman" w:hAnsi="Times New Roman" w:eastAsiaTheme="minorEastAsia"/>
          <w:sz w:val="24"/>
        </w:rPr>
      </w:pPr>
      <w:r/>
      <w:bookmarkStart w:id="653" w:name="_Toc160105142"/>
      <w:r/>
      <w:r/>
    </w:p>
    <w:p>
      <w:pPr>
        <w:jc w:val="left"/>
        <w:widowControl/>
        <w:rPr>
          <w:rFonts w:ascii="Times New Roman" w:hAnsi="Times New Roman" w:eastAsiaTheme="minorEastAsia"/>
          <w:b/>
          <w:iCs/>
          <w:sz w:val="32"/>
          <w:szCs w:val="32"/>
        </w:rPr>
      </w:pPr>
      <w:r/>
      <w:bookmarkStart w:id="654" w:name="_Toc162453337"/>
      <w:r/>
      <w:bookmarkStart w:id="655" w:name="_Toc162960820"/>
      <w:r/>
      <w:bookmarkStart w:id="656" w:name="_Toc196316813"/>
      <w:r/>
      <w:bookmarkStart w:id="657" w:name="_Toc196316736"/>
      <w:r/>
      <w:bookmarkStart w:id="658" w:name="_Toc162453253"/>
      <w:r/>
      <w:bookmarkEnd w:id="653"/>
      <w:r>
        <w:rPr>
          <w:rFonts w:ascii="Times New Roman" w:hAnsi="Times New Roman" w:eastAsiaTheme="minorEastAsia"/>
          <w:iCs/>
          <w:szCs w:val="32"/>
        </w:rPr>
        <w:br w:type="page" w:clear="all"/>
      </w:r>
      <w:r/>
    </w:p>
    <w:p>
      <w:pPr>
        <w:pStyle w:val="796"/>
        <w:rPr>
          <w:rFonts w:ascii="Times New Roman" w:hAnsi="Times New Roman" w:eastAsiaTheme="minorEastAsia"/>
          <w:iCs/>
          <w:szCs w:val="32"/>
        </w:rPr>
        <w:outlineLvl w:val="1"/>
      </w:pPr>
      <w:r/>
      <w:bookmarkStart w:id="659" w:name="_Toc197954841"/>
      <w:r>
        <w:rPr>
          <w:rFonts w:ascii="Times New Roman" w:hAnsi="Times New Roman" w:eastAsiaTheme="minorEastAsia"/>
          <w:iCs/>
          <w:szCs w:val="32"/>
        </w:rPr>
        <w:t xml:space="preserve">二、信用信息</w:t>
      </w:r>
      <w:bookmarkEnd w:id="654"/>
      <w:r/>
      <w:bookmarkEnd w:id="655"/>
      <w:r/>
      <w:bookmarkEnd w:id="656"/>
      <w:r/>
      <w:bookmarkEnd w:id="657"/>
      <w:r/>
      <w:bookmarkEnd w:id="658"/>
      <w:r/>
      <w:bookmarkEnd w:id="659"/>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jc w:val="center"/>
        <w:spacing w:line="460" w:lineRule="exact"/>
        <w:rPr>
          <w:rFonts w:ascii="Times New Roman" w:hAnsi="Times New Roman" w:eastAsiaTheme="minorEastAsia"/>
          <w:b/>
          <w:sz w:val="24"/>
        </w:rPr>
      </w:pPr>
      <w:r/>
      <w:bookmarkStart w:id="660" w:name="OLE_LINK205"/>
      <w:r/>
      <w:bookmarkStart w:id="661" w:name="OLE_LINK227"/>
      <w:r>
        <w:rPr>
          <w:rFonts w:ascii="Times New Roman" w:hAnsi="Times New Roman" w:eastAsiaTheme="minorEastAsia"/>
          <w:sz w:val="23"/>
          <w:szCs w:val="23"/>
          <w:shd w:val="clear" w:color="auto" w:fill="fafafa"/>
        </w:rPr>
        <w:t xml:space="preserve">投标文件中无需提供证明材料</w:t>
      </w:r>
      <w:bookmarkEnd w:id="660"/>
      <w:bookmarkEnd w:id="661"/>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jc w:val="left"/>
        <w:widowControl/>
        <w:rPr>
          <w:rFonts w:ascii="Times New Roman" w:hAnsi="Times New Roman" w:eastAsiaTheme="minorEastAsia"/>
          <w:b/>
          <w:iCs/>
          <w:sz w:val="32"/>
          <w:szCs w:val="32"/>
        </w:rPr>
      </w:pPr>
      <w:r/>
      <w:bookmarkStart w:id="662" w:name="_Toc196316814"/>
      <w:r/>
      <w:bookmarkStart w:id="663" w:name="_Toc162960819"/>
      <w:r/>
      <w:bookmarkStart w:id="664" w:name="_Toc196316737"/>
      <w:r>
        <w:rPr>
          <w:rFonts w:ascii="Times New Roman" w:hAnsi="Times New Roman" w:eastAsiaTheme="minorEastAsia"/>
          <w:iCs/>
          <w:szCs w:val="32"/>
        </w:rPr>
        <w:br w:type="page" w:clear="all"/>
      </w:r>
      <w:r/>
    </w:p>
    <w:p>
      <w:pPr>
        <w:pStyle w:val="796"/>
        <w:rPr>
          <w:rFonts w:ascii="Times New Roman" w:hAnsi="Times New Roman" w:eastAsiaTheme="minorEastAsia"/>
          <w:i/>
          <w:szCs w:val="32"/>
          <w:u w:val="single"/>
        </w:rPr>
        <w:outlineLvl w:val="1"/>
      </w:pPr>
      <w:r/>
      <w:bookmarkStart w:id="665" w:name="_Toc197954842"/>
      <w:r>
        <w:rPr>
          <w:rFonts w:ascii="Times New Roman" w:hAnsi="Times New Roman" w:eastAsiaTheme="minorEastAsia"/>
          <w:iCs/>
          <w:szCs w:val="32"/>
        </w:rPr>
        <w:t xml:space="preserve">三、特定资格要求的证明文件</w:t>
      </w:r>
      <w:bookmarkEnd w:id="662"/>
      <w:r/>
      <w:bookmarkEnd w:id="663"/>
      <w:r/>
      <w:bookmarkEnd w:id="664"/>
      <w:r/>
      <w:bookmarkEnd w:id="665"/>
      <w:r>
        <w:rPr>
          <w:rFonts w:ascii="Times New Roman" w:hAnsi="Times New Roman" w:eastAsiaTheme="minorEastAsia"/>
          <w:iCs/>
          <w:szCs w:val="32"/>
        </w:rPr>
        <w:tab/>
      </w:r>
      <w:r/>
    </w:p>
    <w:p>
      <w:pPr>
        <w:jc w:val="center"/>
        <w:spacing w:line="460" w:lineRule="exact"/>
        <w:rPr>
          <w:rFonts w:ascii="Times New Roman" w:hAnsi="Times New Roman" w:eastAsiaTheme="minorEastAsia"/>
          <w:sz w:val="24"/>
        </w:rPr>
      </w:pPr>
      <w:r>
        <w:rPr>
          <w:rFonts w:ascii="Times New Roman" w:hAnsi="Times New Roman" w:eastAsiaTheme="minorEastAsia"/>
          <w:sz w:val="24"/>
        </w:rPr>
      </w:r>
      <w:r/>
    </w:p>
    <w:p>
      <w:pPr>
        <w:jc w:val="center"/>
        <w:spacing w:line="460" w:lineRule="exact"/>
        <w:rPr>
          <w:rFonts w:ascii="Times New Roman" w:hAnsi="Times New Roman" w:eastAsiaTheme="minorEastAsia"/>
          <w:sz w:val="24"/>
        </w:rPr>
      </w:pPr>
      <w:r>
        <w:rPr>
          <w:rFonts w:ascii="Times New Roman" w:hAnsi="Times New Roman" w:eastAsiaTheme="minorEastAsia"/>
          <w:sz w:val="24"/>
        </w:rPr>
        <w:t xml:space="preserve">如果本项目申请人的特定资格要求中要求提供的，必须提供。</w:t>
      </w:r>
      <w:r/>
    </w:p>
    <w:p>
      <w:pPr>
        <w:jc w:val="left"/>
        <w:widowControl/>
        <w:rPr>
          <w:rFonts w:ascii="Times New Roman" w:hAnsi="Times New Roman" w:eastAsiaTheme="minorEastAsia"/>
          <w:sz w:val="24"/>
        </w:rPr>
      </w:pPr>
      <w:r>
        <w:rPr>
          <w:rFonts w:ascii="Times New Roman" w:hAnsi="Times New Roman" w:eastAsiaTheme="minorEastAsia"/>
          <w:sz w:val="24"/>
        </w:rPr>
        <w:br w:type="page" w:clear="all"/>
      </w:r>
      <w:r/>
    </w:p>
    <w:p>
      <w:pPr>
        <w:pStyle w:val="796"/>
        <w:rPr>
          <w:rFonts w:ascii="Times New Roman" w:hAnsi="Times New Roman" w:eastAsiaTheme="minorEastAsia"/>
          <w:sz w:val="21"/>
          <w:szCs w:val="21"/>
          <w:shd w:val="clear" w:color="auto" w:fill="fafafa"/>
        </w:rPr>
        <w:outlineLvl w:val="1"/>
      </w:pPr>
      <w:r/>
      <w:bookmarkStart w:id="666" w:name="_Toc196316742"/>
      <w:r/>
      <w:bookmarkStart w:id="667" w:name="_Toc196316819"/>
      <w:r>
        <w:rPr>
          <w:rFonts w:ascii="Times New Roman" w:hAnsi="Times New Roman" w:eastAsiaTheme="minorEastAsia"/>
          <w:iCs/>
          <w:szCs w:val="32"/>
        </w:rPr>
        <w:t xml:space="preserve">四、开标一览表</w:t>
      </w:r>
      <w:r/>
    </w:p>
    <w:p>
      <w:pPr>
        <w:rPr>
          <w:rFonts w:ascii="Times New Roman" w:hAnsi="Times New Roman" w:eastAsiaTheme="minorEastAsia"/>
          <w:color w:val="ff0000"/>
          <w:sz w:val="24"/>
          <w:szCs w:val="24"/>
        </w:rPr>
      </w:pPr>
      <w:r>
        <w:rPr>
          <w:rFonts w:ascii="Times New Roman" w:hAnsi="Times New Roman" w:eastAsiaTheme="minorEastAsia"/>
          <w:color w:val="ff0000"/>
          <w:sz w:val="24"/>
          <w:szCs w:val="24"/>
        </w:rPr>
      </w:r>
      <w:r/>
    </w:p>
    <w:p>
      <w:pPr>
        <w:pStyle w:val="758"/>
        <w:rPr>
          <w:rFonts w:eastAsiaTheme="minorEastAsia"/>
          <w:color w:val="000000"/>
        </w:rPr>
      </w:pPr>
      <w:r>
        <w:rPr>
          <w:rFonts w:eastAsiaTheme="minorEastAsia"/>
          <w:color w:val="000000"/>
        </w:rPr>
        <w:t xml:space="preserve">投标人全称</w:t>
      </w:r>
      <w:r>
        <w:rPr>
          <w:rFonts w:eastAsiaTheme="minorEastAsia"/>
          <w:color w:val="000000"/>
        </w:rPr>
        <w:t xml:space="preserve">（</w:t>
      </w:r>
      <w:r>
        <w:rPr>
          <w:rFonts w:eastAsiaTheme="minorEastAsia"/>
          <w:color w:val="000000"/>
        </w:rPr>
        <w:t xml:space="preserve">CA</w:t>
      </w:r>
      <w:r>
        <w:rPr>
          <w:rFonts w:eastAsiaTheme="minorEastAsia"/>
          <w:color w:val="000000"/>
        </w:rPr>
        <w:t xml:space="preserve">公章</w:t>
      </w:r>
      <w:r>
        <w:rPr>
          <w:rFonts w:eastAsiaTheme="minorEastAsia"/>
          <w:color w:val="000000"/>
        </w:rPr>
        <w:t xml:space="preserve">）</w:t>
      </w:r>
      <w:r>
        <w:rPr>
          <w:rFonts w:eastAsiaTheme="minorEastAsia"/>
          <w:color w:val="000000"/>
        </w:rPr>
        <w:t xml:space="preserve">：供应商名称</w:t>
      </w:r>
      <w:r/>
    </w:p>
    <w:p>
      <w:pPr>
        <w:spacing w:line="500" w:lineRule="exact"/>
        <w:rPr>
          <w:rFonts w:ascii="Times New Roman" w:hAnsi="Times New Roman" w:eastAsiaTheme="minorEastAsia"/>
          <w:sz w:val="24"/>
          <w:szCs w:val="24"/>
        </w:rPr>
      </w:pPr>
      <w:r>
        <w:rPr>
          <w:rFonts w:ascii="Times New Roman" w:hAnsi="Times New Roman" w:eastAsiaTheme="minorEastAsia"/>
          <w:color w:val="000000"/>
          <w:sz w:val="24"/>
          <w:szCs w:val="24"/>
        </w:rPr>
        <w:t xml:space="preserve">项目名称：</w:t>
      </w:r>
      <w:r>
        <w:rPr>
          <w:rFonts w:ascii="Times New Roman" w:hAnsi="Times New Roman" w:eastAsiaTheme="minorEastAsia"/>
          <w:sz w:val="24"/>
          <w:szCs w:val="24"/>
        </w:rPr>
        <w:t xml:space="preserve">合宿铁路</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宿迁段</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用地和林地</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含前置专题</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服务项目</w:t>
      </w:r>
      <w:r/>
    </w:p>
    <w:p>
      <w:pPr>
        <w:spacing w:line="500" w:lineRule="exact"/>
        <w:rPr>
          <w:rFonts w:ascii="Times New Roman" w:hAnsi="Times New Roman" w:eastAsiaTheme="minorEastAsia"/>
        </w:rPr>
      </w:pPr>
      <w:r>
        <w:rPr>
          <w:rFonts w:ascii="Times New Roman" w:hAnsi="Times New Roman" w:eastAsiaTheme="minorEastAsia"/>
          <w:color w:val="000000"/>
          <w:sz w:val="24"/>
          <w:szCs w:val="24"/>
        </w:rPr>
        <w:t xml:space="preserve">项目编号：</w:t>
      </w:r>
      <w:r>
        <w:rPr>
          <w:rFonts w:ascii="Times New Roman" w:hAnsi="Times New Roman" w:eastAsiaTheme="minorEastAsia"/>
          <w:sz w:val="24"/>
          <w:szCs w:val="24"/>
        </w:rPr>
        <w:t xml:space="preserve">JSZC-321300-SJFW-G2026-0001</w:t>
      </w:r>
      <w:r/>
    </w:p>
    <w:p>
      <w:pPr>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采购包号：采购包</w:t>
      </w:r>
      <w:r>
        <w:rPr>
          <w:rFonts w:ascii="Times New Roman" w:hAnsi="Times New Roman" w:eastAsiaTheme="minorEastAsia"/>
          <w:color w:val="000000"/>
          <w:sz w:val="24"/>
          <w:szCs w:val="24"/>
        </w:rPr>
        <w:t xml:space="preserve">1/</w:t>
      </w:r>
      <w:r>
        <w:rPr>
          <w:rFonts w:ascii="Times New Roman" w:hAnsi="Times New Roman" w:eastAsiaTheme="minorEastAsia"/>
          <w:color w:val="000000"/>
          <w:sz w:val="24"/>
          <w:szCs w:val="24"/>
        </w:rPr>
        <w:t xml:space="preserve">采购包</w:t>
      </w:r>
      <w:r>
        <w:rPr>
          <w:rFonts w:ascii="Times New Roman" w:hAnsi="Times New Roman" w:eastAsiaTheme="minorEastAsia"/>
          <w:color w:val="000000"/>
          <w:sz w:val="24"/>
          <w:szCs w:val="24"/>
        </w:rPr>
        <w:t xml:space="preserve">2</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jc w:val="center"/>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755"/>
              <w:ind w:firstLine="480"/>
              <w:jc w:val="left"/>
              <w:spacing w:line="500" w:lineRule="exact"/>
              <w:rPr>
                <w:rFonts w:ascii="Times New Roman" w:hAnsi="Times New Roman" w:eastAsiaTheme="minorEastAsia"/>
                <w:color w:val="000000"/>
                <w:szCs w:val="21"/>
              </w:rPr>
            </w:pPr>
            <w:r>
              <w:rPr>
                <w:rFonts w:ascii="Times New Roman" w:hAnsi="Times New Roman" w:eastAsiaTheme="minorEastAsia"/>
                <w:color w:val="000000"/>
                <w:sz w:val="24"/>
                <w:szCs w:val="24"/>
              </w:rPr>
              <w:t xml:space="preserve">总价（小写）：</w:t>
            </w:r>
            <w:r>
              <w:rPr>
                <w:rFonts w:ascii="Times New Roman" w:hAnsi="Times New Roman" w:eastAsiaTheme="minorEastAsia"/>
                <w:color w:val="000000"/>
                <w:sz w:val="24"/>
                <w:szCs w:val="24"/>
              </w:rPr>
              <w:t xml:space="preserve">                </w:t>
            </w:r>
            <w:r>
              <w:rPr>
                <w:rFonts w:ascii="Times New Roman" w:hAnsi="Times New Roman" w:eastAsiaTheme="minorEastAsia"/>
                <w:color w:val="000000"/>
                <w:sz w:val="24"/>
                <w:szCs w:val="24"/>
              </w:rPr>
              <w:t xml:space="preserve">（人民币：元）</w:t>
            </w:r>
            <w:r>
              <w:rPr>
                <w:rFonts w:ascii="Times New Roman" w:hAnsi="Times New Roman" w:eastAsiaTheme="minorEastAsia"/>
                <w:color w:val="000000"/>
                <w:sz w:val="24"/>
                <w:szCs w:val="24"/>
              </w:rPr>
              <w:t xml:space="preserve">  </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755"/>
              <w:ind w:firstLine="480"/>
              <w:jc w:val="left"/>
              <w:spacing w:line="500" w:lineRule="exact"/>
              <w:rPr>
                <w:rFonts w:ascii="Times New Roman" w:hAnsi="Times New Roman" w:eastAsiaTheme="minorEastAsia"/>
                <w:color w:val="000000"/>
              </w:rPr>
            </w:pPr>
            <w:r>
              <w:rPr>
                <w:rFonts w:ascii="Times New Roman" w:hAnsi="Times New Roman" w:eastAsiaTheme="minorEastAsia"/>
                <w:color w:val="000000"/>
                <w:sz w:val="24"/>
                <w:szCs w:val="24"/>
              </w:rPr>
              <w:t xml:space="preserve">总价（大写）：</w:t>
            </w:r>
            <w:r>
              <w:rPr>
                <w:rFonts w:ascii="Times New Roman" w:hAnsi="Times New Roman" w:eastAsiaTheme="minorEastAsia"/>
                <w:color w:val="000000"/>
                <w:sz w:val="24"/>
                <w:szCs w:val="24"/>
              </w:rPr>
              <w:t xml:space="preserve">                  </w:t>
            </w:r>
            <w:r/>
          </w:p>
        </w:tc>
      </w:tr>
    </w:tbl>
    <w:p>
      <w:pPr>
        <w:rPr>
          <w:rFonts w:ascii="Times New Roman" w:hAnsi="Times New Roman" w:eastAsiaTheme="minorEastAsia"/>
          <w:color w:val="000000"/>
        </w:rPr>
      </w:pPr>
      <w:r>
        <w:rPr>
          <w:rFonts w:ascii="Times New Roman" w:hAnsi="Times New Roman" w:eastAsiaTheme="minorEastAsia"/>
          <w:color w:val="000000"/>
        </w:rPr>
      </w:r>
      <w:r/>
    </w:p>
    <w:p>
      <w:pPr>
        <w:rPr>
          <w:rFonts w:ascii="Times New Roman" w:hAnsi="Times New Roman" w:eastAsiaTheme="minorEastAsia"/>
          <w:color w:val="000000"/>
        </w:rPr>
      </w:pPr>
      <w:r>
        <w:rPr>
          <w:rFonts w:ascii="Times New Roman" w:hAnsi="Times New Roman" w:eastAsiaTheme="minorEastAsia"/>
          <w:color w:val="000000"/>
        </w:rPr>
      </w:r>
      <w:r/>
    </w:p>
    <w:p>
      <w:pPr>
        <w:jc w:val="right"/>
        <w:rPr>
          <w:rFonts w:ascii="Times New Roman" w:hAnsi="Times New Roman" w:eastAsiaTheme="minorEastAsia"/>
          <w:color w:val="000000"/>
          <w:sz w:val="24"/>
        </w:rPr>
      </w:pPr>
      <w:r/>
      <w:bookmarkStart w:id="668" w:name="_Toc12113"/>
      <w:r>
        <w:rPr>
          <w:rFonts w:ascii="Times New Roman" w:hAnsi="Times New Roman" w:eastAsiaTheme="minorEastAsia"/>
          <w:color w:val="000000"/>
          <w:sz w:val="24"/>
        </w:rPr>
        <w:t xml:space="preserve">日期：</w:t>
      </w:r>
      <w:r>
        <w:rPr>
          <w:rFonts w:ascii="Times New Roman" w:hAnsi="Times New Roman" w:eastAsiaTheme="minorEastAsia"/>
          <w:color w:val="000000"/>
          <w:sz w:val="24"/>
        </w:rPr>
        <w:t xml:space="preserve"> </w:t>
      </w:r>
      <w:r>
        <w:rPr>
          <w:rFonts w:ascii="Times New Roman" w:hAnsi="Times New Roman" w:eastAsiaTheme="minorEastAsia"/>
          <w:color w:val="000000"/>
          <w:sz w:val="24"/>
        </w:rPr>
        <w:t xml:space="preserve">年</w:t>
      </w:r>
      <w:r>
        <w:rPr>
          <w:rFonts w:ascii="Times New Roman" w:hAnsi="Times New Roman" w:eastAsiaTheme="minorEastAsia"/>
          <w:color w:val="000000"/>
          <w:sz w:val="24"/>
        </w:rPr>
        <w:t xml:space="preserve"> </w:t>
      </w:r>
      <w:r>
        <w:rPr>
          <w:rFonts w:ascii="Times New Roman" w:hAnsi="Times New Roman" w:eastAsiaTheme="minorEastAsia"/>
          <w:color w:val="000000"/>
          <w:sz w:val="24"/>
        </w:rPr>
        <w:t xml:space="preserve">月</w:t>
      </w:r>
      <w:r>
        <w:rPr>
          <w:rFonts w:ascii="Times New Roman" w:hAnsi="Times New Roman" w:eastAsiaTheme="minorEastAsia"/>
          <w:color w:val="000000"/>
          <w:sz w:val="24"/>
        </w:rPr>
        <w:t xml:space="preserve"> </w:t>
      </w:r>
      <w:r>
        <w:rPr>
          <w:rFonts w:ascii="Times New Roman" w:hAnsi="Times New Roman" w:eastAsiaTheme="minorEastAsia"/>
          <w:color w:val="000000"/>
          <w:sz w:val="24"/>
        </w:rPr>
        <w:t xml:space="preserve">日</w:t>
      </w:r>
      <w:bookmarkEnd w:id="668"/>
      <w:r/>
      <w:r/>
    </w:p>
    <w:p>
      <w:pPr>
        <w:pStyle w:val="808"/>
        <w:ind w:firstLine="560"/>
        <w:jc w:val="left"/>
        <w:spacing w:line="480" w:lineRule="auto"/>
        <w:widowControl/>
        <w:rPr>
          <w:rStyle w:val="799"/>
          <w:rFonts w:ascii="Times New Roman" w:hAnsi="Times New Roman" w:eastAsiaTheme="minorEastAsia"/>
          <w:sz w:val="24"/>
        </w:rPr>
      </w:pPr>
      <w:r>
        <w:rPr>
          <w:rFonts w:ascii="Times New Roman" w:hAnsi="Times New Roman" w:eastAsiaTheme="minorEastAsia"/>
          <w:sz w:val="24"/>
        </w:rPr>
      </w:r>
      <w:r/>
    </w:p>
    <w:p>
      <w:pPr>
        <w:pStyle w:val="808"/>
        <w:ind w:firstLine="560"/>
        <w:jc w:val="left"/>
        <w:spacing w:line="480" w:lineRule="auto"/>
        <w:widowControl/>
        <w:rPr>
          <w:rStyle w:val="799"/>
          <w:rFonts w:ascii="Times New Roman" w:hAnsi="Times New Roman" w:eastAsiaTheme="minorEastAsia"/>
          <w:color w:val="000000"/>
          <w:sz w:val="24"/>
        </w:rPr>
      </w:pPr>
      <w:r>
        <w:rPr>
          <w:rFonts w:ascii="Times New Roman" w:hAnsi="Times New Roman" w:eastAsiaTheme="minorEastAsia"/>
          <w:color w:val="000000"/>
          <w:sz w:val="24"/>
        </w:rPr>
      </w:r>
      <w:r/>
    </w:p>
    <w:p>
      <w:pPr>
        <w:pStyle w:val="808"/>
        <w:jc w:val="left"/>
        <w:spacing w:line="480" w:lineRule="auto"/>
        <w:widowControl/>
        <w:rPr>
          <w:rStyle w:val="799"/>
          <w:rFonts w:ascii="Times New Roman" w:hAnsi="Times New Roman" w:eastAsiaTheme="minorEastAsia"/>
          <w:b/>
          <w:color w:val="000000"/>
          <w:sz w:val="24"/>
        </w:rPr>
      </w:pPr>
      <w:r>
        <w:rPr>
          <w:rStyle w:val="799"/>
          <w:rFonts w:ascii="Times New Roman" w:hAnsi="Times New Roman" w:eastAsiaTheme="minorEastAsia"/>
          <w:b/>
          <w:color w:val="000000"/>
          <w:sz w:val="24"/>
        </w:rPr>
        <w:t xml:space="preserve">注：因电子投标文件格式系统中自带</w:t>
      </w:r>
      <w:r>
        <w:rPr>
          <w:rStyle w:val="799"/>
          <w:rFonts w:ascii="Times New Roman" w:hAnsi="Times New Roman" w:eastAsiaTheme="minorEastAsia"/>
          <w:b/>
          <w:color w:val="000000"/>
          <w:sz w:val="24"/>
        </w:rPr>
        <w:t xml:space="preserve">“</w:t>
      </w:r>
      <w:r>
        <w:rPr>
          <w:rStyle w:val="799"/>
          <w:rFonts w:ascii="Times New Roman" w:hAnsi="Times New Roman" w:eastAsiaTheme="minorEastAsia"/>
          <w:b/>
          <w:color w:val="000000"/>
          <w:sz w:val="24"/>
        </w:rPr>
        <w:t xml:space="preserve">开标一览表</w:t>
      </w:r>
      <w:r>
        <w:rPr>
          <w:rStyle w:val="799"/>
          <w:rFonts w:ascii="Times New Roman" w:hAnsi="Times New Roman" w:eastAsiaTheme="minorEastAsia"/>
          <w:b/>
          <w:color w:val="000000"/>
          <w:sz w:val="24"/>
        </w:rPr>
        <w:t xml:space="preserve">”</w:t>
      </w:r>
      <w:r>
        <w:rPr>
          <w:rStyle w:val="799"/>
          <w:rFonts w:ascii="Times New Roman" w:hAnsi="Times New Roman" w:eastAsiaTheme="minorEastAsia"/>
          <w:b/>
          <w:color w:val="000000"/>
          <w:sz w:val="24"/>
        </w:rPr>
        <w:t xml:space="preserve">格式，因此投标人无须重复上传</w:t>
      </w:r>
      <w:r>
        <w:rPr>
          <w:rStyle w:val="799"/>
          <w:rFonts w:ascii="Times New Roman" w:hAnsi="Times New Roman" w:eastAsiaTheme="minorEastAsia"/>
          <w:b/>
          <w:color w:val="000000"/>
          <w:sz w:val="24"/>
        </w:rPr>
        <w:t xml:space="preserve">“</w:t>
      </w:r>
      <w:r>
        <w:rPr>
          <w:rStyle w:val="799"/>
          <w:rFonts w:ascii="Times New Roman" w:hAnsi="Times New Roman" w:eastAsiaTheme="minorEastAsia"/>
          <w:b/>
          <w:color w:val="000000"/>
          <w:sz w:val="24"/>
        </w:rPr>
        <w:t xml:space="preserve">开标一览表</w:t>
      </w:r>
      <w:r>
        <w:rPr>
          <w:rStyle w:val="799"/>
          <w:rFonts w:ascii="Times New Roman" w:hAnsi="Times New Roman" w:eastAsiaTheme="minorEastAsia"/>
          <w:b/>
          <w:color w:val="000000"/>
          <w:sz w:val="24"/>
        </w:rPr>
        <w:t xml:space="preserve">”</w:t>
      </w:r>
      <w:r>
        <w:rPr>
          <w:rStyle w:val="799"/>
          <w:rFonts w:ascii="Times New Roman" w:hAnsi="Times New Roman" w:eastAsiaTheme="minorEastAsia"/>
          <w:b/>
          <w:color w:val="000000"/>
          <w:sz w:val="24"/>
        </w:rPr>
        <w:t xml:space="preserve">。但如果投标文件中出现</w:t>
      </w:r>
      <w:r>
        <w:rPr>
          <w:rStyle w:val="799"/>
          <w:rFonts w:ascii="Times New Roman" w:hAnsi="Times New Roman" w:eastAsiaTheme="minorEastAsia"/>
          <w:b/>
          <w:color w:val="000000"/>
          <w:sz w:val="24"/>
        </w:rPr>
        <w:t xml:space="preserve">2</w:t>
      </w:r>
      <w:r>
        <w:rPr>
          <w:rStyle w:val="799"/>
          <w:rFonts w:ascii="Times New Roman" w:hAnsi="Times New Roman" w:eastAsiaTheme="minorEastAsia"/>
          <w:b/>
          <w:color w:val="000000"/>
          <w:sz w:val="24"/>
        </w:rPr>
        <w:t xml:space="preserve">个不同的报价，投标人自行承担责任。</w:t>
      </w:r>
      <w:bookmarkEnd w:id="666"/>
      <w:r/>
      <w:bookmarkEnd w:id="667"/>
      <w:r/>
      <w:r/>
    </w:p>
    <w:p>
      <w:pPr>
        <w:jc w:val="left"/>
        <w:widowControl/>
        <w:rPr>
          <w:rFonts w:ascii="Times New Roman" w:hAnsi="Times New Roman" w:eastAsiaTheme="minorEastAsia"/>
          <w:sz w:val="24"/>
        </w:rPr>
      </w:pPr>
      <w:r>
        <w:rPr>
          <w:rFonts w:ascii="Times New Roman" w:hAnsi="Times New Roman" w:eastAsiaTheme="minorEastAsia"/>
          <w:sz w:val="24"/>
        </w:rPr>
        <w:br w:type="page" w:clear="all"/>
      </w:r>
      <w:r/>
    </w:p>
    <w:p>
      <w:pPr>
        <w:pStyle w:val="796"/>
        <w:rPr>
          <w:rFonts w:ascii="Times New Roman" w:hAnsi="Times New Roman" w:eastAsiaTheme="minorEastAsia"/>
          <w:sz w:val="21"/>
          <w:szCs w:val="21"/>
          <w:shd w:val="clear" w:color="auto" w:fill="fafafa"/>
        </w:rPr>
        <w:outlineLvl w:val="1"/>
      </w:pPr>
      <w:r/>
      <w:bookmarkStart w:id="669" w:name="_Hlk164295665"/>
      <w:r/>
      <w:bookmarkStart w:id="670" w:name="_Toc162960824"/>
      <w:r/>
      <w:bookmarkStart w:id="671" w:name="_Toc196316815"/>
      <w:r/>
      <w:bookmarkStart w:id="672" w:name="_Toc196316738"/>
      <w:r>
        <w:rPr>
          <w:rFonts w:hint="eastAsia" w:ascii="Times New Roman" w:hAnsi="Times New Roman" w:eastAsiaTheme="minorEastAsia"/>
          <w:iCs/>
          <w:szCs w:val="32"/>
        </w:rPr>
        <w:t xml:space="preserve">五</w:t>
      </w:r>
      <w:r>
        <w:rPr>
          <w:rFonts w:ascii="Times New Roman" w:hAnsi="Times New Roman" w:eastAsiaTheme="minorEastAsia"/>
          <w:iCs/>
          <w:szCs w:val="32"/>
        </w:rPr>
        <w:t xml:space="preserve">、</w:t>
      </w:r>
      <w:r>
        <w:rPr>
          <w:rFonts w:hint="eastAsia" w:ascii="Times New Roman" w:hAnsi="Times New Roman" w:eastAsiaTheme="minorEastAsia"/>
          <w:iCs/>
          <w:szCs w:val="32"/>
        </w:rPr>
        <w:t xml:space="preserve">分项</w:t>
      </w:r>
      <w:r>
        <w:rPr>
          <w:rFonts w:ascii="Times New Roman" w:hAnsi="Times New Roman" w:eastAsiaTheme="minorEastAsia"/>
          <w:iCs/>
          <w:szCs w:val="32"/>
        </w:rPr>
        <w:t xml:space="preserve">报价表</w:t>
      </w:r>
      <w:r/>
    </w:p>
    <w:p>
      <w:pPr>
        <w:pStyle w:val="804"/>
        <w:jc w:val="center"/>
        <w:rPr>
          <w:rFonts w:ascii="Times New Roman" w:hAnsi="Times New Roman" w:eastAsiaTheme="minorEastAsia"/>
          <w:b/>
          <w:iCs/>
          <w:sz w:val="32"/>
          <w:szCs w:val="32"/>
        </w:rPr>
      </w:pPr>
      <w:r>
        <w:rPr>
          <w:rFonts w:ascii="Times New Roman" w:hAnsi="Times New Roman" w:eastAsiaTheme="minorEastAsia"/>
          <w:b/>
          <w:iCs/>
          <w:sz w:val="32"/>
          <w:szCs w:val="32"/>
        </w:rPr>
      </w:r>
      <w:r/>
    </w:p>
    <w:p>
      <w:pPr>
        <w:pStyle w:val="804"/>
        <w:jc w:val="center"/>
        <w:rPr>
          <w:rFonts w:ascii="Times New Roman" w:hAnsi="Times New Roman" w:eastAsiaTheme="minorEastAsia"/>
          <w:b/>
          <w:iCs/>
          <w:sz w:val="32"/>
          <w:szCs w:val="32"/>
        </w:rPr>
      </w:pPr>
      <w:r>
        <w:rPr>
          <w:rFonts w:ascii="Times New Roman" w:hAnsi="Times New Roman" w:eastAsiaTheme="minorEastAsia"/>
          <w:b/>
          <w:iCs/>
          <w:sz w:val="32"/>
          <w:szCs w:val="32"/>
        </w:rPr>
        <w:t xml:space="preserve">采购包</w:t>
      </w:r>
      <w:r>
        <w:rPr>
          <w:rFonts w:ascii="Times New Roman" w:hAnsi="Times New Roman" w:eastAsiaTheme="minorEastAsia"/>
          <w:b/>
          <w:iCs/>
          <w:sz w:val="32"/>
          <w:szCs w:val="32"/>
        </w:rPr>
        <w:t xml:space="preserve">1</w:t>
      </w:r>
      <w:bookmarkStart w:id="673" w:name="OLE_LINK259"/>
      <w:r/>
      <w:bookmarkStart w:id="674" w:name="OLE_LINK270"/>
      <w:r>
        <w:rPr>
          <w:rFonts w:ascii="Times New Roman" w:hAnsi="Times New Roman" w:eastAsiaTheme="minorEastAsia"/>
          <w:b/>
          <w:iCs/>
          <w:sz w:val="32"/>
          <w:szCs w:val="32"/>
        </w:rPr>
        <w:t xml:space="preserve">分项</w:t>
      </w:r>
      <w:bookmarkEnd w:id="673"/>
      <w:r/>
      <w:bookmarkEnd w:id="674"/>
      <w:r>
        <w:rPr>
          <w:rFonts w:ascii="Times New Roman" w:hAnsi="Times New Roman" w:eastAsiaTheme="minorEastAsia"/>
          <w:b/>
          <w:iCs/>
          <w:sz w:val="32"/>
          <w:szCs w:val="32"/>
        </w:rPr>
        <w:t xml:space="preserve">报价表（服务类）</w:t>
      </w:r>
      <w:r/>
    </w:p>
    <w:tbl>
      <w:tblPr>
        <w:tblW w:w="8740" w:type="dxa"/>
        <w:tblInd w:w="93" w:type="dxa"/>
        <w:tblLook w:val="04A0" w:firstRow="1" w:lastRow="0" w:firstColumn="1" w:lastColumn="0" w:noHBand="0" w:noVBand="1"/>
      </w:tblPr>
      <w:tblGrid>
        <w:gridCol w:w="580"/>
        <w:gridCol w:w="2440"/>
        <w:gridCol w:w="1080"/>
        <w:gridCol w:w="1080"/>
        <w:gridCol w:w="1240"/>
        <w:gridCol w:w="1240"/>
        <w:gridCol w:w="1080"/>
      </w:tblGrid>
      <w:tr>
        <w:trPr>
          <w:trHeight w:val="570"/>
        </w:trPr>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分项费用</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bookmarkStart w:id="675" w:name="OLE_LINK258"/>
            <w:r>
              <w:rPr>
                <w:rFonts w:ascii="Times New Roman" w:hAnsi="Times New Roman"/>
                <w:color w:val="000000"/>
                <w:sz w:val="24"/>
                <w:szCs w:val="24"/>
              </w:rPr>
              <w:t xml:space="preserve">综合单价</w:t>
            </w:r>
            <w:bookmarkEnd w:id="675"/>
            <w:r>
              <w:rPr>
                <w:rFonts w:ascii="Times New Roman" w:hAnsi="Times New Roman"/>
                <w:color w:val="000000"/>
                <w:sz w:val="24"/>
                <w:szCs w:val="24"/>
              </w:rPr>
              <w:t xml:space="preserve">（元）</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综合</w:t>
            </w:r>
            <w:r>
              <w:rPr>
                <w:rFonts w:ascii="Times New Roman" w:hAnsi="Times New Roman"/>
                <w:color w:val="000000"/>
                <w:sz w:val="24"/>
                <w:szCs w:val="24"/>
              </w:rPr>
              <w:t xml:space="preserve">合</w:t>
            </w:r>
            <w:r>
              <w:rPr>
                <w:rFonts w:ascii="Times New Roman" w:hAnsi="Times New Roman"/>
                <w:color w:val="000000"/>
                <w:sz w:val="24"/>
                <w:szCs w:val="24"/>
              </w:rPr>
              <w:t xml:space="preserve">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备注</w:t>
            </w:r>
            <w:r/>
          </w:p>
        </w:tc>
      </w:tr>
      <w:tr>
        <w:trPr>
          <w:trHeight w:val="975"/>
        </w:trPr>
        <w:tc>
          <w:tcPr>
            <w:tcBorders>
              <w:top w:val="none" w:color="000000" w:sz="4" w:space="0"/>
              <w:left w:val="single" w:color="auto" w:sz="4" w:space="0"/>
              <w:bottom w:val="none" w:color="000000"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none" w:color="000000"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永久基本农田补划方案和规划调整方案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个</w:t>
            </w:r>
            <w:r>
              <w:rPr>
                <w:rFonts w:ascii="Times New Roman" w:hAnsi="Times New Roman"/>
                <w:color w:val="000000"/>
                <w:sz w:val="24"/>
                <w:szCs w:val="24"/>
              </w:rPr>
              <w:t xml:space="preserve">（县区）</w:t>
            </w:r>
            <w:r/>
          </w:p>
        </w:tc>
        <w:tc>
          <w:tcPr>
            <w:tcBorders>
              <w:top w:val="none" w:color="000000"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none" w:color="000000" w:sz="4" w:space="0"/>
              <w:left w:val="none" w:color="000000" w:sz="4" w:space="0"/>
              <w:bottom w:val="none" w:color="000000"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none" w:color="000000"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勘测定界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平米</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1190000</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先行用地报批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临时用地复垦</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土地组卷报批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公里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征前手续</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公里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征地稳评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公里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生态管控区论证</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土地划拨与确权</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gridSpan w:val="2"/>
            <w:tcBorders>
              <w:top w:val="none" w:color="000000" w:sz="4" w:space="0"/>
              <w:left w:val="single" w:color="auto" w:sz="4" w:space="0"/>
              <w:bottom w:val="single" w:color="auto" w:sz="4" w:space="0"/>
              <w:right w:val="single" w:color="auto" w:sz="4" w:space="0"/>
            </w:tcBorders>
            <w:tcW w:w="3020" w:type="dxa"/>
            <w:vAlign w:val="center"/>
            <w:textDirection w:val="lrTb"/>
            <w:noWrap w:val="false"/>
          </w:tcPr>
          <w:p>
            <w:pPr>
              <w:jc w:val="center"/>
              <w:widowControl/>
              <w:rPr>
                <w:rFonts w:ascii="Times New Roman" w:hAnsi="Times New Roman"/>
                <w:color w:val="000000"/>
                <w:sz w:val="24"/>
                <w:szCs w:val="24"/>
              </w:rPr>
            </w:pPr>
            <w:r/>
            <w:bookmarkStart w:id="676" w:name="_Hlk235808519"/>
            <w:r>
              <w:rPr>
                <w:rFonts w:ascii="Times New Roman" w:hAnsi="Times New Roman" w:eastAsiaTheme="minorEastAsia"/>
                <w:b/>
                <w:bCs/>
                <w:sz w:val="24"/>
                <w:szCs w:val="24"/>
              </w:rPr>
              <w:t xml:space="preserve">报价总计</w:t>
            </w:r>
            <w:r/>
          </w:p>
        </w:tc>
        <w:tc>
          <w:tcPr>
            <w:gridSpan w:val="5"/>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pStyle w:val="822"/>
              <w:jc w:val="left"/>
              <w:spacing w:line="50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w:t>
            </w:r>
            <w:r/>
          </w:p>
          <w:p>
            <w:pPr>
              <w:jc w:val="left"/>
              <w:rPr>
                <w:rFonts w:ascii="Times New Roman" w:hAnsi="Times New Roman"/>
                <w:color w:val="000000"/>
                <w:sz w:val="24"/>
                <w:szCs w:val="24"/>
              </w:rPr>
            </w:pPr>
            <w:r>
              <w:rPr>
                <w:rFonts w:ascii="Times New Roman" w:hAnsi="Times New Roman" w:eastAsiaTheme="minorEastAsia"/>
                <w:b/>
                <w:bCs/>
                <w:sz w:val="24"/>
                <w:szCs w:val="24"/>
              </w:rPr>
              <w:t xml:space="preserve">人民币（大写）：</w:t>
            </w:r>
            <w:bookmarkStart w:id="677" w:name="OLE_LINK402"/>
            <w:r>
              <w:rPr>
                <w:rFonts w:ascii="Times New Roman" w:hAnsi="Times New Roman" w:eastAsiaTheme="minorEastAsia"/>
                <w:sz w:val="24"/>
                <w:szCs w:val="24"/>
                <w:u w:val="single"/>
              </w:rPr>
              <w:t xml:space="preserve">     </w:t>
            </w:r>
            <w:bookmarkEnd w:id="677"/>
            <w:r>
              <w:rPr>
                <w:rFonts w:ascii="Times New Roman" w:hAnsi="Times New Roman" w:eastAsiaTheme="minorEastAsia"/>
                <w:bCs/>
                <w:sz w:val="24"/>
                <w:szCs w:val="24"/>
              </w:rPr>
              <w:t xml:space="preserve">佰</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 </w:t>
            </w:r>
            <w:r>
              <w:rPr>
                <w:rFonts w:ascii="Times New Roman" w:hAnsi="Times New Roman" w:eastAsiaTheme="minorEastAsia"/>
                <w:bCs/>
                <w:sz w:val="24"/>
                <w:szCs w:val="24"/>
              </w:rPr>
              <w:t xml:space="preserve">万</w:t>
            </w:r>
            <w:r>
              <w:rPr>
                <w:rFonts w:ascii="Times New Roman" w:hAnsi="Times New Roman" w:eastAsiaTheme="minorEastAsia"/>
                <w:bCs/>
                <w:sz w:val="24"/>
                <w:szCs w:val="24"/>
                <w:u w:val="single"/>
              </w:rPr>
              <w:t xml:space="preserve">    </w:t>
            </w:r>
            <w:r>
              <w:rPr>
                <w:rFonts w:ascii="Times New Roman" w:hAnsi="Times New Roman" w:eastAsiaTheme="minorEastAsia"/>
                <w:bCs/>
                <w:sz w:val="24"/>
                <w:szCs w:val="24"/>
              </w:rPr>
              <w:t xml:space="preserve">仟</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佰</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元</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角</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分</w:t>
            </w:r>
            <w:bookmarkEnd w:id="676"/>
            <w:r/>
          </w:p>
        </w:tc>
      </w:tr>
    </w:tbl>
    <w:p>
      <w:pPr>
        <w:jc w:val="left"/>
        <w:widowControl/>
        <w:rPr>
          <w:rFonts w:ascii="Times New Roman" w:hAnsi="Times New Roman" w:eastAsiaTheme="minorEastAsia"/>
          <w:b/>
          <w:iCs/>
          <w:sz w:val="32"/>
          <w:szCs w:val="32"/>
        </w:rPr>
      </w:pPr>
      <w:r>
        <w:rPr>
          <w:rFonts w:ascii="Times New Roman" w:hAnsi="Times New Roman" w:eastAsiaTheme="minorEastAsia"/>
          <w:b/>
          <w:iCs/>
          <w:sz w:val="32"/>
          <w:szCs w:val="32"/>
        </w:rPr>
      </w:r>
      <w:r/>
    </w:p>
    <w:p>
      <w:pPr>
        <w:rPr>
          <w:rFonts w:ascii="Times New Roman" w:hAnsi="Times New Roman" w:eastAsiaTheme="minorEastAsia"/>
          <w:sz w:val="24"/>
          <w:szCs w:val="24"/>
        </w:rPr>
      </w:pPr>
      <w:r/>
      <w:bookmarkStart w:id="678" w:name="_Toc197954843"/>
      <w:r/>
      <w:bookmarkStart w:id="679" w:name="_Toc162960822"/>
      <w:r/>
      <w:bookmarkStart w:id="680" w:name="_Toc196316816"/>
      <w:r/>
      <w:bookmarkStart w:id="681" w:name="_Toc162453339"/>
      <w:r/>
      <w:bookmarkStart w:id="682" w:name="_Toc196316739"/>
      <w:r/>
      <w:bookmarkEnd w:id="669"/>
      <w:r/>
      <w:bookmarkEnd w:id="670"/>
      <w:r/>
      <w:bookmarkEnd w:id="671"/>
      <w:r/>
      <w:bookmarkEnd w:id="672"/>
      <w:r/>
      <w:r/>
    </w:p>
    <w:p>
      <w:pPr>
        <w:rPr>
          <w:rFonts w:ascii="Times New Roman" w:hAnsi="Times New Roman" w:eastAsiaTheme="minorEastAsia"/>
          <w:sz w:val="24"/>
          <w:szCs w:val="24"/>
        </w:rPr>
      </w:pPr>
      <w:r>
        <w:rPr>
          <w:rFonts w:ascii="Times New Roman" w:hAnsi="Times New Roman" w:eastAsiaTheme="minorEastAsia"/>
          <w:sz w:val="24"/>
          <w:szCs w:val="24"/>
        </w:rPr>
        <w:t xml:space="preserve">注：</w:t>
      </w:r>
      <w:r/>
    </w:p>
    <w:p>
      <w:pPr>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、未考虑的专题如有发生，费用均包含在总报价中。</w:t>
      </w:r>
      <w:r/>
    </w:p>
    <w:p>
      <w:pPr>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、报价应</w:t>
      </w:r>
      <w:bookmarkStart w:id="683" w:name="OLE_LINK116"/>
      <w:r>
        <w:rPr>
          <w:rFonts w:ascii="Times New Roman" w:hAnsi="Times New Roman" w:eastAsiaTheme="minorEastAsia"/>
          <w:sz w:val="24"/>
          <w:szCs w:val="24"/>
        </w:rPr>
        <w:t xml:space="preserve">包含项目实施过程中一切相关费用。表中报价总计应与对应开标（报价）一览表中总价一致。</w:t>
      </w:r>
      <w:r/>
    </w:p>
    <w:p>
      <w:pPr>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、最终结算价款根据实际完成的分项内容进行结算。</w:t>
      </w:r>
      <w:r/>
    </w:p>
    <w:p>
      <w:pPr>
        <w:jc w:val="left"/>
        <w:widowControl/>
        <w:rPr>
          <w:rFonts w:ascii="Times New Roman" w:hAnsi="Times New Roman" w:eastAsiaTheme="minorEastAsia"/>
          <w:sz w:val="24"/>
          <w:szCs w:val="24"/>
        </w:rPr>
      </w:pPr>
      <w:r>
        <w:rPr>
          <w:rFonts w:ascii="Times New Roman" w:hAnsi="Times New Roman" w:eastAsiaTheme="minorEastAsia"/>
          <w:sz w:val="24"/>
          <w:szCs w:val="24"/>
        </w:rPr>
        <w:br w:type="page" w:clear="all"/>
      </w:r>
      <w:r/>
    </w:p>
    <w:p>
      <w:pPr>
        <w:pStyle w:val="804"/>
        <w:jc w:val="center"/>
        <w:rPr>
          <w:rFonts w:ascii="Times New Roman" w:hAnsi="Times New Roman" w:eastAsiaTheme="minorEastAsia"/>
          <w:b/>
          <w:iCs/>
          <w:sz w:val="32"/>
          <w:szCs w:val="32"/>
        </w:rPr>
      </w:pPr>
      <w:r/>
      <w:bookmarkStart w:id="684" w:name="OLE_LINK408"/>
      <w:r/>
      <w:bookmarkStart w:id="685" w:name="OLE_LINK407"/>
      <w:r>
        <w:rPr>
          <w:rFonts w:ascii="Times New Roman" w:hAnsi="Times New Roman" w:eastAsiaTheme="minorEastAsia"/>
          <w:b/>
          <w:iCs/>
          <w:sz w:val="32"/>
          <w:szCs w:val="32"/>
        </w:rPr>
        <w:t xml:space="preserve">采购包</w:t>
      </w:r>
      <w:r>
        <w:rPr>
          <w:rFonts w:ascii="Times New Roman" w:hAnsi="Times New Roman" w:eastAsiaTheme="minorEastAsia"/>
          <w:b/>
          <w:iCs/>
          <w:sz w:val="32"/>
          <w:szCs w:val="32"/>
        </w:rPr>
        <w:t xml:space="preserve">2</w:t>
      </w:r>
      <w:bookmarkEnd w:id="684"/>
      <w:r/>
      <w:bookmarkEnd w:id="685"/>
      <w:r>
        <w:rPr>
          <w:rFonts w:ascii="Times New Roman" w:hAnsi="Times New Roman" w:eastAsiaTheme="minorEastAsia"/>
          <w:b/>
          <w:iCs/>
          <w:sz w:val="32"/>
          <w:szCs w:val="32"/>
        </w:rPr>
        <w:t xml:space="preserve">分项</w:t>
      </w:r>
      <w:r>
        <w:rPr>
          <w:rFonts w:ascii="Times New Roman" w:hAnsi="Times New Roman" w:eastAsiaTheme="minorEastAsia"/>
          <w:b/>
          <w:iCs/>
          <w:sz w:val="32"/>
          <w:szCs w:val="32"/>
        </w:rPr>
        <w:t xml:space="preserve">报价表（服务类）</w:t>
      </w:r>
      <w:r/>
    </w:p>
    <w:p>
      <w:pPr>
        <w:rPr>
          <w:rFonts w:ascii="Times New Roman" w:hAnsi="Times New Roman" w:eastAsiaTheme="minorEastAsia"/>
          <w:sz w:val="24"/>
          <w:szCs w:val="24"/>
        </w:rPr>
      </w:pPr>
      <w:r>
        <w:rPr>
          <w:rFonts w:ascii="Times New Roman" w:hAnsi="Times New Roman" w:eastAsiaTheme="minorEastAsia"/>
          <w:sz w:val="24"/>
          <w:szCs w:val="24"/>
        </w:rPr>
      </w:r>
      <w:bookmarkEnd w:id="683"/>
      <w:r/>
    </w:p>
    <w:tbl>
      <w:tblPr>
        <w:tblW w:w="88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0"/>
        <w:gridCol w:w="2080"/>
        <w:gridCol w:w="839"/>
        <w:gridCol w:w="992"/>
        <w:gridCol w:w="1409"/>
        <w:gridCol w:w="1280"/>
        <w:gridCol w:w="1560"/>
      </w:tblGrid>
      <w:tr>
        <w:trPr>
          <w:trHeight w:val="570"/>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序号</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分项费用</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单位</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数量</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综合单价（元）</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综合</w:t>
            </w:r>
            <w:r>
              <w:rPr>
                <w:rFonts w:ascii="Times New Roman" w:hAnsi="Times New Roman"/>
                <w:color w:val="000000"/>
                <w:sz w:val="24"/>
                <w:szCs w:val="24"/>
              </w:rPr>
              <w:t xml:space="preserve">合</w:t>
            </w:r>
            <w:r>
              <w:rPr>
                <w:rFonts w:ascii="Times New Roman" w:hAnsi="Times New Roman"/>
                <w:color w:val="000000"/>
                <w:sz w:val="24"/>
                <w:szCs w:val="24"/>
              </w:rPr>
              <w:t xml:space="preserve">价（元）</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备注</w:t>
            </w:r>
            <w:r/>
          </w:p>
        </w:tc>
      </w:tr>
      <w:tr>
        <w:trPr>
          <w:trHeight w:val="975"/>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先行用林报批</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全线用林报批</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湿地报批</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县区</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gridSpan w:val="2"/>
            <w:tcW w:w="272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eastAsiaTheme="minorEastAsia"/>
                <w:b/>
                <w:bCs/>
                <w:sz w:val="24"/>
                <w:szCs w:val="24"/>
              </w:rPr>
              <w:t xml:space="preserve">报价总计</w:t>
            </w:r>
            <w:r/>
          </w:p>
        </w:tc>
        <w:tc>
          <w:tcPr>
            <w:gridSpan w:val="5"/>
            <w:tcW w:w="6080" w:type="dxa"/>
            <w:vAlign w:val="center"/>
            <w:textDirection w:val="lrTb"/>
            <w:noWrap w:val="false"/>
          </w:tcPr>
          <w:p>
            <w:pPr>
              <w:pStyle w:val="822"/>
              <w:jc w:val="left"/>
              <w:spacing w:line="50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w:t>
            </w:r>
            <w:r/>
          </w:p>
          <w:p>
            <w:pPr>
              <w:jc w:val="left"/>
              <w:rPr>
                <w:rFonts w:ascii="Times New Roman" w:hAnsi="Times New Roman"/>
                <w:color w:val="000000"/>
                <w:sz w:val="24"/>
                <w:szCs w:val="24"/>
              </w:rPr>
            </w:pPr>
            <w:r>
              <w:rPr>
                <w:rFonts w:ascii="Times New Roman" w:hAnsi="Times New Roman" w:eastAsiaTheme="minorEastAsia"/>
                <w:b/>
                <w:bCs/>
                <w:sz w:val="24"/>
                <w:szCs w:val="24"/>
              </w:rPr>
              <w:t xml:space="preserve">人民币（大写）：</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 </w:t>
            </w:r>
            <w:r>
              <w:rPr>
                <w:rFonts w:ascii="Times New Roman" w:hAnsi="Times New Roman" w:eastAsiaTheme="minorEastAsia"/>
                <w:bCs/>
                <w:sz w:val="24"/>
                <w:szCs w:val="24"/>
              </w:rPr>
              <w:t xml:space="preserve">万</w:t>
            </w:r>
            <w:r>
              <w:rPr>
                <w:rFonts w:ascii="Times New Roman" w:hAnsi="Times New Roman" w:eastAsiaTheme="minorEastAsia"/>
                <w:bCs/>
                <w:sz w:val="24"/>
                <w:szCs w:val="24"/>
                <w:u w:val="single"/>
              </w:rPr>
              <w:t xml:space="preserve">    </w:t>
            </w:r>
            <w:r>
              <w:rPr>
                <w:rFonts w:ascii="Times New Roman" w:hAnsi="Times New Roman" w:eastAsiaTheme="minorEastAsia"/>
                <w:bCs/>
                <w:sz w:val="24"/>
                <w:szCs w:val="24"/>
              </w:rPr>
              <w:t xml:space="preserve">仟</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佰</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元</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角</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分</w:t>
            </w:r>
            <w:r/>
          </w:p>
        </w:tc>
      </w:tr>
    </w:tbl>
    <w:p>
      <w:pPr>
        <w:rPr>
          <w:rFonts w:ascii="Times New Roman" w:hAnsi="Times New Roman" w:eastAsiaTheme="minorEastAsia"/>
          <w:sz w:val="24"/>
          <w:szCs w:val="24"/>
        </w:rPr>
      </w:pPr>
      <w:r>
        <w:rPr>
          <w:rFonts w:ascii="Times New Roman" w:hAnsi="Times New Roman" w:eastAsiaTheme="minorEastAsia"/>
          <w:sz w:val="24"/>
          <w:szCs w:val="24"/>
        </w:rPr>
      </w:r>
      <w:r/>
    </w:p>
    <w:p>
      <w:pPr>
        <w:rPr>
          <w:rFonts w:ascii="Times New Roman" w:hAnsi="Times New Roman" w:eastAsiaTheme="minorEastAsia"/>
          <w:sz w:val="24"/>
          <w:szCs w:val="24"/>
        </w:rPr>
      </w:pPr>
      <w:r>
        <w:rPr>
          <w:rFonts w:ascii="Times New Roman" w:hAnsi="Times New Roman" w:eastAsiaTheme="minorEastAsia"/>
          <w:sz w:val="24"/>
          <w:szCs w:val="24"/>
        </w:rPr>
        <w:t xml:space="preserve">注：</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、未考虑的专题如有发生，费用均包含在总报价中。</w:t>
      </w:r>
      <w:r/>
    </w:p>
    <w:p>
      <w:pPr>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投标人须完成从现场调查、报告编制、专家评审、组卷上报到取得最终林地（湿地）批复的全过程所有技术服务工作。报价应包含项目实施过程中一切相关费用。表中报价总计应与对应开标（报价）一览表中总价一致。</w:t>
      </w:r>
      <w:r/>
    </w:p>
    <w:p>
      <w:pPr>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、最终结算价款根据实际完成的分项内容进行结算。</w:t>
      </w:r>
      <w:r/>
    </w:p>
    <w:p>
      <w:pPr>
        <w:jc w:val="left"/>
        <w:widowControl/>
        <w:rPr>
          <w:rFonts w:ascii="Times New Roman" w:hAnsi="Times New Roman" w:eastAsiaTheme="minorEastAsia"/>
          <w:b/>
          <w:iCs/>
          <w:sz w:val="32"/>
          <w:szCs w:val="32"/>
        </w:rPr>
      </w:pPr>
      <w:r>
        <w:rPr>
          <w:rFonts w:ascii="Times New Roman" w:hAnsi="Times New Roman" w:eastAsiaTheme="minorEastAsia"/>
          <w:b/>
          <w:iCs/>
          <w:sz w:val="32"/>
          <w:szCs w:val="32"/>
        </w:rPr>
      </w:r>
      <w:r/>
    </w:p>
    <w:p>
      <w:pPr>
        <w:jc w:val="left"/>
        <w:widowControl/>
        <w:rPr>
          <w:rFonts w:ascii="Times New Roman" w:hAnsi="Times New Roman" w:eastAsiaTheme="minorEastAsia"/>
          <w:b/>
          <w:iCs/>
          <w:sz w:val="32"/>
          <w:szCs w:val="32"/>
        </w:rPr>
      </w:pPr>
      <w:r>
        <w:rPr>
          <w:rFonts w:ascii="Times New Roman" w:hAnsi="Times New Roman" w:eastAsiaTheme="minorEastAsia"/>
          <w:iCs/>
          <w:szCs w:val="32"/>
        </w:rPr>
        <w:br w:type="page" w:clear="all"/>
      </w:r>
      <w:r/>
    </w:p>
    <w:p>
      <w:pPr>
        <w:pStyle w:val="796"/>
        <w:rPr>
          <w:rFonts w:ascii="Times New Roman" w:hAnsi="Times New Roman" w:eastAsiaTheme="minorEastAsia"/>
          <w:iCs/>
          <w:szCs w:val="32"/>
        </w:rPr>
        <w:outlineLvl w:val="1"/>
      </w:pPr>
      <w:r>
        <w:rPr>
          <w:rFonts w:hint="eastAsia" w:ascii="Times New Roman" w:hAnsi="Times New Roman" w:eastAsiaTheme="minorEastAsia"/>
          <w:iCs/>
          <w:szCs w:val="32"/>
        </w:rPr>
        <w:t xml:space="preserve">六</w:t>
      </w:r>
      <w:r>
        <w:rPr>
          <w:rFonts w:ascii="Times New Roman" w:hAnsi="Times New Roman" w:eastAsiaTheme="minorEastAsia"/>
          <w:iCs/>
          <w:szCs w:val="32"/>
        </w:rPr>
        <w:t xml:space="preserve">、法人授权书</w:t>
      </w:r>
      <w:bookmarkEnd w:id="678"/>
      <w:r/>
      <w:bookmarkEnd w:id="679"/>
      <w:r/>
      <w:bookmarkEnd w:id="680"/>
      <w:r/>
      <w:bookmarkEnd w:id="681"/>
      <w:r/>
      <w:bookmarkEnd w:id="682"/>
      <w:r/>
      <w:r/>
    </w:p>
    <w:p>
      <w:pPr>
        <w:ind w:firstLine="480"/>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本授权书声明：</w:t>
      </w:r>
      <w:r>
        <w:rPr>
          <w:rFonts w:ascii="Times New Roman" w:hAnsi="Times New Roman" w:eastAsiaTheme="minorEastAsia"/>
          <w:sz w:val="24"/>
          <w:szCs w:val="24"/>
          <w:u w:val="single"/>
        </w:rPr>
        <w:t xml:space="preserve">____________</w:t>
      </w:r>
      <w:r>
        <w:rPr>
          <w:rFonts w:ascii="Times New Roman" w:hAnsi="Times New Roman" w:eastAsiaTheme="minorEastAsia"/>
          <w:sz w:val="24"/>
          <w:szCs w:val="24"/>
        </w:rPr>
        <w:t xml:space="preserve">（投标人名称）授权</w:t>
      </w:r>
      <w:r>
        <w:rPr>
          <w:rFonts w:ascii="Times New Roman" w:hAnsi="Times New Roman" w:eastAsiaTheme="minorEastAsia"/>
          <w:sz w:val="24"/>
          <w:szCs w:val="24"/>
          <w:u w:val="single"/>
        </w:rPr>
        <w:t xml:space="preserve">____________</w:t>
      </w:r>
      <w:r>
        <w:rPr>
          <w:rFonts w:ascii="Times New Roman" w:hAnsi="Times New Roman" w:eastAsiaTheme="minorEastAsia"/>
          <w:sz w:val="24"/>
          <w:szCs w:val="24"/>
        </w:rPr>
        <w:t xml:space="preserve">（被授权人的姓名）为我方就</w:t>
      </w:r>
      <w:r>
        <w:rPr>
          <w:rFonts w:ascii="Times New Roman" w:hAnsi="Times New Roman" w:eastAsiaTheme="minorEastAsia"/>
          <w:sz w:val="24"/>
          <w:szCs w:val="24"/>
          <w:u w:val="single"/>
        </w:rPr>
        <w:t xml:space="preserve">JSZC-321300-SJFW-G2026-0001</w:t>
      </w:r>
      <w:r>
        <w:rPr>
          <w:rFonts w:ascii="Times New Roman" w:hAnsi="Times New Roman" w:eastAsiaTheme="minorEastAsia"/>
          <w:sz w:val="24"/>
          <w:szCs w:val="24"/>
        </w:rPr>
        <w:t xml:space="preserve">号</w:t>
      </w:r>
      <w:bookmarkStart w:id="686" w:name="OLE_LINK271"/>
      <w:r>
        <w:rPr>
          <w:rFonts w:ascii="Times New Roman" w:hAnsi="Times New Roman" w:eastAsiaTheme="minorEastAsia"/>
          <w:sz w:val="24"/>
          <w:szCs w:val="24"/>
          <w:u w:val="single"/>
        </w:rPr>
        <w:t xml:space="preserve">合宿铁路</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宿迁段</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用地和林地</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含前置专题</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组卷报批</w:t>
      </w:r>
      <w:r>
        <w:rPr>
          <w:rFonts w:ascii="Times New Roman" w:hAnsi="Times New Roman" w:eastAsiaTheme="minorEastAsia"/>
          <w:sz w:val="24"/>
          <w:szCs w:val="24"/>
          <w:u w:val="single"/>
        </w:rPr>
        <w:t xml:space="preserve">服务项目</w:t>
      </w:r>
      <w:bookmarkEnd w:id="686"/>
      <w:r>
        <w:rPr>
          <w:rFonts w:ascii="Times New Roman" w:hAnsi="Times New Roman" w:eastAsiaTheme="minorEastAsia"/>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本授权书于</w:t>
      </w:r>
      <w:bookmarkStart w:id="687" w:name="OLE_LINK422"/>
      <w:r>
        <w:rPr>
          <w:rFonts w:ascii="Times New Roman" w:hAnsi="Times New Roman" w:eastAsiaTheme="minorEastAsia"/>
          <w:sz w:val="24"/>
          <w:szCs w:val="24"/>
          <w:u w:val="single"/>
        </w:rPr>
        <w:t xml:space="preserve">______</w:t>
      </w:r>
      <w:bookmarkEnd w:id="687"/>
      <w:r>
        <w:rPr>
          <w:rFonts w:ascii="Times New Roman" w:hAnsi="Times New Roman" w:eastAsiaTheme="minorEastAsia"/>
          <w:sz w:val="24"/>
          <w:szCs w:val="24"/>
        </w:rPr>
        <w:t xml:space="preserve">年</w:t>
      </w:r>
      <w:bookmarkStart w:id="688" w:name="OLE_LINK423"/>
      <w:r>
        <w:rPr>
          <w:rFonts w:ascii="Times New Roman" w:hAnsi="Times New Roman" w:eastAsiaTheme="minorEastAsia"/>
          <w:sz w:val="24"/>
          <w:szCs w:val="24"/>
          <w:u w:val="single"/>
        </w:rPr>
        <w:t xml:space="preserve">_____</w:t>
      </w:r>
      <w:bookmarkEnd w:id="688"/>
      <w:r>
        <w:rPr>
          <w:rFonts w:ascii="Times New Roman" w:hAnsi="Times New Roman" w:eastAsiaTheme="minorEastAsia"/>
          <w:sz w:val="24"/>
          <w:szCs w:val="24"/>
        </w:rPr>
        <w:t xml:space="preserve">月</w:t>
      </w:r>
      <w:r>
        <w:rPr>
          <w:rFonts w:ascii="Times New Roman" w:hAnsi="Times New Roman" w:eastAsiaTheme="minorEastAsia"/>
          <w:sz w:val="24"/>
          <w:szCs w:val="24"/>
          <w:u w:val="single"/>
        </w:rPr>
        <w:t xml:space="preserve">_____</w:t>
      </w:r>
      <w:r>
        <w:rPr>
          <w:rFonts w:ascii="Times New Roman" w:hAnsi="Times New Roman" w:eastAsiaTheme="minorEastAsia"/>
          <w:sz w:val="24"/>
          <w:szCs w:val="24"/>
        </w:rPr>
        <w:t xml:space="preserve">日起生效，特此声明。</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被授权人身份证号码：</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被授权人联系电话：（手机）</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授权单位名称：</w:t>
      </w:r>
      <w:r>
        <w:rPr>
          <w:rFonts w:ascii="Times New Roman" w:hAnsi="Times New Roman" w:eastAsiaTheme="minorEastAsia"/>
          <w:sz w:val="24"/>
          <w:szCs w:val="24"/>
          <w:u w:val="single"/>
        </w:rPr>
        <w:t xml:space="preserve">（加盖</w:t>
      </w:r>
      <w:r>
        <w:rPr>
          <w:rFonts w:ascii="Times New Roman" w:hAnsi="Times New Roman" w:eastAsiaTheme="minorEastAsia"/>
          <w:sz w:val="24"/>
          <w:szCs w:val="24"/>
          <w:u w:val="single"/>
        </w:rPr>
        <w:t xml:space="preserve">CA</w:t>
      </w:r>
      <w:r>
        <w:rPr>
          <w:rFonts w:ascii="Times New Roman" w:hAnsi="Times New Roman" w:eastAsiaTheme="minorEastAsia"/>
          <w:sz w:val="24"/>
          <w:szCs w:val="24"/>
          <w:u w:val="single"/>
        </w:rPr>
        <w:t xml:space="preserve">电子公章）</w:t>
      </w:r>
      <w:r/>
    </w:p>
    <w:p>
      <w:pPr>
        <w:ind w:firstLine="480"/>
        <w:spacing w:line="360" w:lineRule="auto"/>
        <w:tabs>
          <w:tab w:val="left" w:pos="360" w:leader="none"/>
        </w:tabs>
        <w:rPr>
          <w:rFonts w:ascii="Times New Roman" w:hAnsi="Times New Roman" w:eastAsiaTheme="minorEastAsia"/>
          <w:sz w:val="24"/>
          <w:szCs w:val="24"/>
          <w:u w:val="single"/>
        </w:rPr>
      </w:pPr>
      <w:r>
        <w:rPr>
          <w:rFonts w:ascii="Times New Roman" w:hAnsi="Times New Roman" w:eastAsiaTheme="minorEastAsia"/>
          <w:sz w:val="24"/>
          <w:szCs w:val="24"/>
        </w:rPr>
        <w:t xml:space="preserve">单位地址：</w:t>
      </w:r>
      <w:r/>
    </w:p>
    <w:p>
      <w:pPr>
        <w:ind w:firstLine="480"/>
        <w:spacing w:line="360" w:lineRule="auto"/>
        <w:tabs>
          <w:tab w:val="left" w:pos="360" w:leader="none"/>
        </w:tabs>
        <w:rPr>
          <w:rFonts w:ascii="Times New Roman" w:hAnsi="Times New Roman" w:eastAsiaTheme="minorEastAsia"/>
          <w:b/>
          <w:iCs/>
          <w:sz w:val="32"/>
          <w:szCs w:val="32"/>
        </w:rPr>
        <w:sectPr>
          <w:footerReference w:type="first" r:id="rId12"/>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eastAsiaTheme="minorEastAsia"/>
          <w:sz w:val="24"/>
          <w:szCs w:val="24"/>
        </w:rPr>
        <w:t xml:space="preserve">日期：</w:t>
      </w:r>
      <w:bookmarkStart w:id="689" w:name="_Hlt26955070"/>
      <w:r/>
      <w:bookmarkStart w:id="690" w:name="_格式3__银行出具的资信证明"/>
      <w:r/>
      <w:bookmarkStart w:id="691" w:name="_Hlt26671380"/>
      <w:r/>
      <w:bookmarkEnd w:id="689"/>
      <w:r/>
      <w:bookmarkEnd w:id="690"/>
      <w:r/>
      <w:bookmarkEnd w:id="691"/>
      <w:r>
        <w:rPr>
          <w:rFonts w:ascii="Times New Roman" w:hAnsi="Times New Roman" w:eastAsiaTheme="minorEastAsia"/>
          <w:iCs/>
          <w:szCs w:val="32"/>
        </w:rPr>
        <w:br w:type="page" w:clear="all"/>
      </w:r>
      <w:bookmarkStart w:id="692" w:name="_Toc162960821"/>
      <w:r/>
      <w:bookmarkStart w:id="693" w:name="_Toc196316741"/>
      <w:r/>
      <w:bookmarkStart w:id="694" w:name="_Toc196316818"/>
      <w:r/>
      <w:bookmarkStart w:id="695" w:name="_Toc162453338"/>
      <w:r/>
      <w:r/>
    </w:p>
    <w:p>
      <w:pPr>
        <w:pStyle w:val="796"/>
        <w:rPr>
          <w:rFonts w:ascii="Times New Roman" w:hAnsi="Times New Roman" w:eastAsiaTheme="minorEastAsia"/>
          <w:b w:val="0"/>
          <w:iCs/>
          <w:szCs w:val="32"/>
        </w:rPr>
        <w:outlineLvl w:val="1"/>
      </w:pPr>
      <w:r/>
      <w:bookmarkStart w:id="696" w:name="_Toc197954844"/>
      <w:r/>
      <w:bookmarkStart w:id="697" w:name="_Toc160105149"/>
      <w:r/>
      <w:bookmarkEnd w:id="692"/>
      <w:r/>
      <w:bookmarkEnd w:id="693"/>
      <w:r/>
      <w:bookmarkEnd w:id="694"/>
      <w:r/>
      <w:bookmarkEnd w:id="695"/>
      <w:r>
        <w:rPr>
          <w:rFonts w:hint="eastAsia" w:ascii="Times New Roman" w:hAnsi="Times New Roman" w:eastAsiaTheme="minorEastAsia"/>
          <w:iCs/>
          <w:szCs w:val="32"/>
        </w:rPr>
        <w:t xml:space="preserve">七</w:t>
      </w:r>
      <w:r>
        <w:rPr>
          <w:rFonts w:ascii="Times New Roman" w:hAnsi="Times New Roman" w:eastAsiaTheme="minorEastAsia"/>
          <w:iCs/>
          <w:szCs w:val="32"/>
        </w:rPr>
        <w:t xml:space="preserve">、其他</w:t>
      </w:r>
      <w:bookmarkEnd w:id="696"/>
      <w:r/>
      <w:r/>
    </w:p>
    <w:p>
      <w:pPr>
        <w:pStyle w:val="806"/>
        <w:ind w:firstLine="643"/>
        <w:jc w:val="center"/>
        <w:spacing w:line="480" w:lineRule="auto"/>
        <w:rPr>
          <w:rFonts w:ascii="Times New Roman" w:hAnsi="Times New Roman" w:cs="Times New Roman" w:eastAsiaTheme="minorEastAsia"/>
          <w:b/>
          <w:sz w:val="32"/>
          <w:szCs w:val="32"/>
        </w:rPr>
      </w:pPr>
      <w:r>
        <w:rPr>
          <w:rFonts w:ascii="Times New Roman" w:hAnsi="Times New Roman" w:cs="Times New Roman" w:eastAsiaTheme="minorEastAsia"/>
          <w:b/>
          <w:sz w:val="32"/>
          <w:szCs w:val="32"/>
        </w:rPr>
        <w:t xml:space="preserve">服务承诺函</w:t>
      </w:r>
      <w:r/>
    </w:p>
    <w:p>
      <w:pPr>
        <w:pStyle w:val="807"/>
        <w:spacing w:before="10" w:after="10" w:line="480" w:lineRule="auto"/>
        <w:rPr>
          <w:rStyle w:val="799"/>
          <w:rFonts w:ascii="Times New Roman" w:hAnsi="Times New Roman" w:eastAsiaTheme="minorEastAsia"/>
          <w:sz w:val="24"/>
          <w:szCs w:val="24"/>
        </w:rPr>
      </w:pPr>
      <w:r>
        <w:rPr>
          <w:rFonts w:ascii="Times New Roman" w:hAnsi="Times New Roman" w:eastAsiaTheme="minorEastAsia"/>
          <w:sz w:val="24"/>
          <w:szCs w:val="24"/>
          <w:u w:val="single"/>
        </w:rPr>
        <w:t xml:space="preserve">宿迁市铁路事业发展中心</w:t>
      </w:r>
      <w:r>
        <w:rPr>
          <w:rStyle w:val="799"/>
          <w:rFonts w:ascii="Times New Roman" w:hAnsi="Times New Roman" w:eastAsiaTheme="minorEastAsia"/>
          <w:sz w:val="24"/>
          <w:szCs w:val="24"/>
        </w:rPr>
        <w:t xml:space="preserve">：</w:t>
      </w:r>
      <w:r/>
    </w:p>
    <w:p>
      <w:pPr>
        <w:pStyle w:val="807"/>
        <w:ind w:firstLine="560"/>
        <w:spacing w:before="10" w:after="10" w:line="480" w:lineRule="auto"/>
        <w:rPr>
          <w:rStyle w:val="799"/>
          <w:rFonts w:ascii="Times New Roman" w:hAnsi="Times New Roman" w:eastAsiaTheme="minorEastAsia"/>
          <w:color w:val="ff0000"/>
          <w:sz w:val="24"/>
          <w:szCs w:val="24"/>
        </w:rPr>
      </w:pPr>
      <w:r>
        <w:rPr>
          <w:rStyle w:val="799"/>
          <w:rFonts w:ascii="Times New Roman" w:hAnsi="Times New Roman" w:eastAsiaTheme="minorEastAsia"/>
          <w:sz w:val="24"/>
          <w:szCs w:val="24"/>
        </w:rPr>
        <w:t xml:space="preserve">根据</w:t>
      </w:r>
      <w:r>
        <w:rPr>
          <w:rFonts w:ascii="Times New Roman" w:hAnsi="Times New Roman" w:eastAsiaTheme="minorEastAsia"/>
          <w:sz w:val="24"/>
          <w:szCs w:val="24"/>
          <w:u w:val="single"/>
        </w:rPr>
        <w:t xml:space="preserve">JSZC-321300-SJFW-G2026-0001</w:t>
      </w:r>
      <w:r>
        <w:rPr>
          <w:rStyle w:val="799"/>
          <w:rFonts w:ascii="Times New Roman" w:hAnsi="Times New Roman" w:eastAsiaTheme="minorEastAsia"/>
          <w:sz w:val="24"/>
          <w:szCs w:val="24"/>
        </w:rPr>
        <w:t xml:space="preserve">号</w:t>
      </w:r>
      <w:r>
        <w:rPr>
          <w:rFonts w:ascii="Times New Roman" w:hAnsi="Times New Roman" w:eastAsiaTheme="minorEastAsia"/>
          <w:bCs/>
          <w:sz w:val="24"/>
          <w:szCs w:val="24"/>
          <w:u w:val="single"/>
        </w:rPr>
        <w:t xml:space="preserve">合宿铁路（宿迁段）用地和林地（含前置专题）</w:t>
      </w:r>
      <w:r>
        <w:rPr>
          <w:rFonts w:ascii="Times New Roman" w:hAnsi="Times New Roman" w:eastAsiaTheme="minorEastAsia"/>
          <w:bCs/>
          <w:sz w:val="24"/>
          <w:szCs w:val="24"/>
          <w:u w:val="single"/>
        </w:rPr>
        <w:t xml:space="preserve">组卷报批</w:t>
      </w:r>
      <w:r>
        <w:rPr>
          <w:rFonts w:ascii="Times New Roman" w:hAnsi="Times New Roman" w:eastAsiaTheme="minorEastAsia"/>
          <w:bCs/>
          <w:sz w:val="24"/>
          <w:szCs w:val="24"/>
          <w:u w:val="single"/>
        </w:rPr>
        <w:t xml:space="preserve">服务项目</w:t>
      </w:r>
      <w:r>
        <w:rPr>
          <w:rStyle w:val="799"/>
          <w:rFonts w:ascii="Times New Roman" w:hAnsi="Times New Roman" w:eastAsiaTheme="minorEastAsia"/>
          <w:sz w:val="24"/>
          <w:szCs w:val="24"/>
        </w:rPr>
        <w:t xml:space="preserve">招标文件相关要求，承诺如下：</w:t>
      </w:r>
      <w:r/>
    </w:p>
    <w:p>
      <w:pPr>
        <w:pStyle w:val="808"/>
        <w:ind w:firstLine="560"/>
        <w:jc w:val="left"/>
        <w:spacing w:line="480" w:lineRule="auto"/>
        <w:widowControl/>
        <w:rPr>
          <w:rStyle w:val="799"/>
          <w:rFonts w:ascii="Times New Roman" w:hAnsi="Times New Roman" w:eastAsiaTheme="minorEastAsia"/>
          <w:color w:val="000000"/>
          <w:sz w:val="24"/>
        </w:rPr>
      </w:pPr>
      <w:r>
        <w:rPr>
          <w:rStyle w:val="799"/>
          <w:rFonts w:ascii="Times New Roman" w:hAnsi="Times New Roman" w:eastAsiaTheme="minorEastAsia"/>
          <w:color w:val="000000"/>
          <w:sz w:val="24"/>
        </w:rPr>
        <w:t xml:space="preserve">1</w:t>
      </w:r>
      <w:r>
        <w:rPr>
          <w:rStyle w:val="799"/>
          <w:rFonts w:ascii="Times New Roman" w:hAnsi="Times New Roman" w:eastAsiaTheme="minorEastAsia"/>
          <w:color w:val="000000"/>
          <w:sz w:val="24"/>
        </w:rPr>
        <w:t xml:space="preserve">、</w:t>
      </w:r>
      <w:r>
        <w:rPr>
          <w:rStyle w:val="799"/>
          <w:rFonts w:ascii="Times New Roman" w:hAnsi="Times New Roman" w:eastAsiaTheme="minorEastAsia"/>
          <w:color w:val="000000"/>
          <w:sz w:val="24"/>
        </w:rPr>
        <w:t xml:space="preserve">完全响应</w:t>
      </w:r>
      <w:r>
        <w:rPr>
          <w:rStyle w:val="799"/>
          <w:rFonts w:ascii="Times New Roman" w:hAnsi="Times New Roman" w:eastAsiaTheme="minorEastAsia"/>
          <w:color w:val="000000"/>
          <w:sz w:val="24"/>
        </w:rPr>
        <w:t xml:space="preserve">本项目第三章</w:t>
      </w:r>
      <w:r>
        <w:rPr>
          <w:rStyle w:val="799"/>
          <w:rFonts w:ascii="Times New Roman" w:hAnsi="Times New Roman" w:eastAsiaTheme="minorEastAsia"/>
          <w:color w:val="000000"/>
          <w:sz w:val="24"/>
        </w:rPr>
        <w:t xml:space="preserve">“</w:t>
      </w:r>
      <w:r>
        <w:rPr>
          <w:rStyle w:val="799"/>
          <w:rFonts w:ascii="Times New Roman" w:hAnsi="Times New Roman" w:eastAsiaTheme="minorEastAsia"/>
          <w:color w:val="000000"/>
          <w:sz w:val="24"/>
        </w:rPr>
        <w:t xml:space="preserve">合同文本</w:t>
      </w:r>
      <w:r>
        <w:rPr>
          <w:rStyle w:val="799"/>
          <w:rFonts w:ascii="Times New Roman" w:hAnsi="Times New Roman" w:eastAsiaTheme="minorEastAsia"/>
          <w:color w:val="000000"/>
          <w:sz w:val="24"/>
        </w:rPr>
        <w:t xml:space="preserve">”</w:t>
      </w:r>
      <w:r>
        <w:rPr>
          <w:rStyle w:val="799"/>
          <w:rFonts w:ascii="Times New Roman" w:hAnsi="Times New Roman" w:eastAsiaTheme="minorEastAsia"/>
          <w:color w:val="000000"/>
          <w:sz w:val="24"/>
        </w:rPr>
        <w:t xml:space="preserve">，如我公司中标，将按照承诺事项进行履约。</w:t>
      </w:r>
      <w:r/>
    </w:p>
    <w:p>
      <w:pPr>
        <w:pStyle w:val="808"/>
        <w:ind w:firstLine="560"/>
        <w:jc w:val="left"/>
        <w:spacing w:line="480" w:lineRule="auto"/>
        <w:widowControl/>
        <w:rPr>
          <w:rStyle w:val="799"/>
          <w:rFonts w:ascii="Times New Roman" w:hAnsi="Times New Roman" w:eastAsiaTheme="minorEastAsia"/>
          <w:color w:val="000000"/>
          <w:sz w:val="24"/>
        </w:rPr>
      </w:pPr>
      <w:r>
        <w:rPr>
          <w:rFonts w:ascii="Times New Roman" w:hAnsi="Times New Roman" w:eastAsiaTheme="minorEastAsia"/>
          <w:sz w:val="24"/>
        </w:rPr>
        <w:t xml:space="preserve">2</w:t>
      </w:r>
      <w:r>
        <w:rPr>
          <w:rFonts w:ascii="Times New Roman" w:hAnsi="Times New Roman" w:eastAsiaTheme="minorEastAsia"/>
          <w:sz w:val="24"/>
        </w:rPr>
        <w:t xml:space="preserve">、严格遵守</w:t>
      </w:r>
      <w:r>
        <w:rPr>
          <w:rFonts w:ascii="Times New Roman" w:hAnsi="Times New Roman" w:eastAsiaTheme="minorEastAsia"/>
          <w:sz w:val="24"/>
        </w:rPr>
        <w:t xml:space="preserve">“</w:t>
      </w:r>
      <w:r>
        <w:rPr>
          <w:rFonts w:ascii="Times New Roman" w:hAnsi="Times New Roman" w:eastAsiaTheme="minorEastAsia"/>
          <w:sz w:val="24"/>
        </w:rPr>
        <w:t xml:space="preserve">单位负责人为同一人或者存在直接控股、管理关系的不同</w:t>
      </w:r>
      <w:r>
        <w:rPr>
          <w:rFonts w:ascii="Times New Roman" w:hAnsi="Times New Roman" w:eastAsiaTheme="minorEastAsia"/>
          <w:bCs/>
          <w:sz w:val="24"/>
        </w:rPr>
        <w:t xml:space="preserve">投标人</w:t>
      </w:r>
      <w:r>
        <w:rPr>
          <w:rFonts w:ascii="Times New Roman" w:hAnsi="Times New Roman" w:eastAsiaTheme="minorEastAsia"/>
          <w:sz w:val="24"/>
        </w:rPr>
        <w:t xml:space="preserve">，</w:t>
      </w:r>
      <w:r>
        <w:rPr>
          <w:rStyle w:val="799"/>
          <w:rFonts w:ascii="Times New Roman" w:hAnsi="Times New Roman" w:eastAsiaTheme="minorEastAsia"/>
          <w:color w:val="000000"/>
          <w:sz w:val="24"/>
        </w:rPr>
        <w:t xml:space="preserve">不得参加同一合同项下的采购活动。</w:t>
      </w:r>
      <w:r>
        <w:rPr>
          <w:rStyle w:val="799"/>
          <w:rFonts w:ascii="Times New Roman" w:hAnsi="Times New Roman" w:eastAsiaTheme="minorEastAsia"/>
          <w:color w:val="000000"/>
          <w:sz w:val="24"/>
        </w:rPr>
        <w:t xml:space="preserve">”</w:t>
      </w:r>
      <w:r>
        <w:rPr>
          <w:rStyle w:val="799"/>
          <w:rFonts w:ascii="Times New Roman" w:hAnsi="Times New Roman" w:eastAsiaTheme="minorEastAsia"/>
          <w:color w:val="000000"/>
          <w:sz w:val="24"/>
        </w:rPr>
        <w:t xml:space="preserve">要求。</w:t>
      </w:r>
      <w:r/>
    </w:p>
    <w:p>
      <w:pPr>
        <w:pStyle w:val="808"/>
        <w:ind w:firstLine="560"/>
        <w:jc w:val="left"/>
        <w:spacing w:line="480" w:lineRule="auto"/>
        <w:widowControl/>
        <w:rPr>
          <w:rStyle w:val="799"/>
          <w:rFonts w:ascii="Times New Roman" w:hAnsi="Times New Roman" w:eastAsiaTheme="minorEastAsia"/>
          <w:color w:val="000000"/>
          <w:sz w:val="24"/>
        </w:rPr>
      </w:pPr>
      <w:r>
        <w:rPr>
          <w:rStyle w:val="799"/>
          <w:rFonts w:ascii="Times New Roman" w:hAnsi="Times New Roman" w:eastAsiaTheme="minorEastAsia"/>
          <w:color w:val="000000"/>
          <w:sz w:val="24"/>
        </w:rPr>
        <w:t xml:space="preserve">3</w:t>
      </w:r>
      <w:r>
        <w:rPr>
          <w:rStyle w:val="799"/>
          <w:rFonts w:ascii="Times New Roman" w:hAnsi="Times New Roman" w:eastAsiaTheme="minorEastAsia"/>
          <w:color w:val="000000"/>
          <w:sz w:val="24"/>
        </w:rPr>
        <w:t xml:space="preserve">、非联合体投标。</w:t>
      </w:r>
      <w:r/>
    </w:p>
    <w:p>
      <w:pPr>
        <w:pStyle w:val="808"/>
        <w:ind w:firstLine="560"/>
        <w:jc w:val="left"/>
        <w:spacing w:line="480" w:lineRule="auto"/>
        <w:widowControl/>
        <w:rPr>
          <w:rFonts w:ascii="Times New Roman" w:hAnsi="Times New Roman" w:eastAsiaTheme="minorEastAsia"/>
          <w:bCs/>
          <w:sz w:val="24"/>
          <w:szCs w:val="21"/>
        </w:rPr>
      </w:pPr>
      <w:r>
        <w:rPr>
          <w:rFonts w:ascii="Times New Roman" w:hAnsi="Times New Roman" w:eastAsiaTheme="minorEastAsia"/>
          <w:bCs/>
          <w:sz w:val="24"/>
          <w:szCs w:val="21"/>
        </w:rPr>
      </w:r>
      <w:r/>
    </w:p>
    <w:p>
      <w:pPr>
        <w:pStyle w:val="808"/>
        <w:ind w:firstLine="560"/>
        <w:jc w:val="left"/>
        <w:spacing w:line="480" w:lineRule="auto"/>
        <w:widowControl/>
        <w:rPr>
          <w:rFonts w:ascii="Times New Roman" w:hAnsi="Times New Roman" w:eastAsiaTheme="minorEastAsia"/>
          <w:sz w:val="24"/>
        </w:rPr>
      </w:pPr>
      <w:r>
        <w:rPr>
          <w:rFonts w:ascii="Times New Roman" w:hAnsi="Times New Roman" w:eastAsiaTheme="minorEastAsia"/>
          <w:sz w:val="24"/>
        </w:rPr>
      </w:r>
      <w:r/>
    </w:p>
    <w:p>
      <w:pPr>
        <w:pStyle w:val="808"/>
        <w:ind w:firstLine="560"/>
        <w:jc w:val="left"/>
        <w:spacing w:line="480" w:lineRule="auto"/>
        <w:widowControl/>
        <w:rPr>
          <w:rFonts w:ascii="Times New Roman" w:hAnsi="Times New Roman" w:eastAsiaTheme="minorEastAsia"/>
          <w:sz w:val="24"/>
        </w:rPr>
      </w:pPr>
      <w:r>
        <w:rPr>
          <w:rFonts w:ascii="Times New Roman" w:hAnsi="Times New Roman" w:eastAsiaTheme="minorEastAsia"/>
          <w:sz w:val="24"/>
        </w:rPr>
        <w:t xml:space="preserve">投标人名称：（加盖</w:t>
      </w:r>
      <w:r>
        <w:rPr>
          <w:rFonts w:ascii="Times New Roman" w:hAnsi="Times New Roman" w:eastAsiaTheme="minorEastAsia"/>
          <w:sz w:val="24"/>
        </w:rPr>
        <w:t xml:space="preserve">CA</w:t>
      </w:r>
      <w:r>
        <w:rPr>
          <w:rFonts w:ascii="Times New Roman" w:hAnsi="Times New Roman" w:eastAsiaTheme="minorEastAsia"/>
          <w:sz w:val="24"/>
        </w:rPr>
        <w:t xml:space="preserve">电子公章）</w:t>
      </w:r>
      <w:r/>
    </w:p>
    <w:p>
      <w:pPr>
        <w:pStyle w:val="808"/>
        <w:ind w:firstLine="560"/>
        <w:jc w:val="left"/>
        <w:spacing w:line="480" w:lineRule="auto"/>
        <w:widowControl/>
        <w:rPr>
          <w:rFonts w:ascii="Times New Roman" w:hAnsi="Times New Roman" w:eastAsiaTheme="minorEastAsia"/>
          <w:sz w:val="24"/>
        </w:rPr>
      </w:pPr>
      <w:r>
        <w:rPr>
          <w:rFonts w:ascii="Times New Roman" w:hAnsi="Times New Roman" w:eastAsiaTheme="minorEastAsia"/>
          <w:sz w:val="24"/>
        </w:rPr>
        <w:t xml:space="preserve">日期：</w:t>
      </w:r>
      <w:r>
        <w:rPr>
          <w:rFonts w:ascii="Times New Roman" w:hAnsi="Times New Roman" w:eastAsiaTheme="minorEastAsia"/>
          <w:sz w:val="24"/>
        </w:rPr>
        <w:t xml:space="preserve">     </w:t>
      </w:r>
      <w:r>
        <w:rPr>
          <w:rFonts w:ascii="Times New Roman" w:hAnsi="Times New Roman" w:eastAsiaTheme="minorEastAsia"/>
          <w:sz w:val="24"/>
        </w:rPr>
        <w:t xml:space="preserve">年</w:t>
      </w:r>
      <w:r>
        <w:rPr>
          <w:rFonts w:ascii="Times New Roman" w:hAnsi="Times New Roman" w:eastAsiaTheme="minorEastAsia"/>
          <w:sz w:val="24"/>
        </w:rPr>
        <w:t xml:space="preserve">  </w:t>
      </w:r>
      <w:r>
        <w:rPr>
          <w:rFonts w:ascii="Times New Roman" w:hAnsi="Times New Roman" w:eastAsiaTheme="minorEastAsia"/>
          <w:sz w:val="24"/>
        </w:rPr>
        <w:t xml:space="preserve">月</w:t>
      </w:r>
      <w:r>
        <w:rPr>
          <w:rFonts w:ascii="Times New Roman" w:hAnsi="Times New Roman" w:eastAsiaTheme="minorEastAsia"/>
          <w:sz w:val="24"/>
        </w:rPr>
        <w:t xml:space="preserve">  </w:t>
      </w:r>
      <w:r>
        <w:rPr>
          <w:rFonts w:ascii="Times New Roman" w:hAnsi="Times New Roman" w:eastAsiaTheme="minorEastAsia"/>
          <w:sz w:val="24"/>
        </w:rPr>
        <w:t xml:space="preserve">日</w:t>
      </w:r>
      <w:r/>
    </w:p>
    <w:p>
      <w:pPr>
        <w:jc w:val="left"/>
        <w:widowControl/>
        <w:rPr>
          <w:rFonts w:ascii="Times New Roman" w:hAnsi="Times New Roman" w:eastAsiaTheme="minorEastAsia"/>
          <w:sz w:val="24"/>
        </w:rPr>
      </w:pPr>
      <w:r>
        <w:rPr>
          <w:rFonts w:ascii="Times New Roman" w:hAnsi="Times New Roman" w:eastAsiaTheme="minorEastAsia"/>
          <w:sz w:val="24"/>
        </w:rPr>
        <w:br w:type="page" w:clear="all"/>
      </w:r>
      <w:bookmarkStart w:id="698" w:name="_Toc196316820"/>
      <w:r/>
      <w:bookmarkStart w:id="699" w:name="_Toc197954846"/>
      <w:r/>
      <w:bookmarkStart w:id="700" w:name="_Toc162453346"/>
      <w:r/>
      <w:bookmarkStart w:id="701" w:name="_Toc196316743"/>
      <w:r/>
      <w:bookmarkStart w:id="702" w:name="_Toc162960830"/>
      <w:r/>
      <w:bookmarkStart w:id="703" w:name="_Toc162960825"/>
      <w:r/>
      <w:r/>
    </w:p>
    <w:p>
      <w:pPr>
        <w:pStyle w:val="796"/>
        <w:rPr>
          <w:rFonts w:ascii="Times New Roman" w:hAnsi="Times New Roman" w:eastAsiaTheme="minorEastAsia"/>
          <w:iCs/>
          <w:szCs w:val="32"/>
        </w:rPr>
        <w:outlineLvl w:val="1"/>
      </w:pPr>
      <w:r>
        <w:rPr>
          <w:rFonts w:hint="eastAsia" w:ascii="Times New Roman" w:hAnsi="Times New Roman" w:eastAsiaTheme="minorEastAsia"/>
          <w:iCs/>
          <w:szCs w:val="32"/>
        </w:rPr>
        <w:t xml:space="preserve">八</w:t>
      </w:r>
      <w:r>
        <w:rPr>
          <w:rFonts w:ascii="Times New Roman" w:hAnsi="Times New Roman" w:eastAsiaTheme="minorEastAsia"/>
          <w:iCs/>
          <w:szCs w:val="32"/>
        </w:rPr>
        <w:t xml:space="preserve">、</w:t>
      </w:r>
      <w:bookmarkEnd w:id="698"/>
      <w:r/>
      <w:bookmarkEnd w:id="699"/>
      <w:r/>
      <w:bookmarkEnd w:id="700"/>
      <w:r/>
      <w:bookmarkEnd w:id="701"/>
      <w:r/>
      <w:bookmarkEnd w:id="702"/>
      <w:r>
        <w:rPr>
          <w:rFonts w:ascii="Times New Roman" w:hAnsi="Times New Roman" w:eastAsiaTheme="minorEastAsia"/>
          <w:iCs/>
          <w:szCs w:val="32"/>
        </w:rPr>
        <w:t xml:space="preserve">工作方案及工作流程</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r>
      <w:r/>
    </w:p>
    <w:p>
      <w:pPr>
        <w:pStyle w:val="796"/>
        <w:rPr>
          <w:rFonts w:ascii="Times New Roman" w:hAnsi="Times New Roman" w:eastAsiaTheme="minorEastAsia"/>
          <w:iCs/>
          <w:szCs w:val="32"/>
        </w:rPr>
        <w:outlineLvl w:val="1"/>
      </w:pPr>
      <w:r/>
      <w:bookmarkStart w:id="704" w:name="_Toc196316744"/>
      <w:r/>
      <w:bookmarkStart w:id="705" w:name="_Toc197954847"/>
      <w:r/>
      <w:bookmarkStart w:id="706" w:name="_Toc162960831"/>
      <w:r/>
      <w:bookmarkStart w:id="707" w:name="_Toc196316821"/>
      <w:r/>
      <w:bookmarkStart w:id="708" w:name="_Toc162453347"/>
      <w:r>
        <w:rPr>
          <w:rFonts w:hint="eastAsia" w:ascii="Times New Roman" w:hAnsi="Times New Roman" w:eastAsiaTheme="minorEastAsia"/>
          <w:iCs/>
          <w:szCs w:val="32"/>
        </w:rPr>
        <w:t xml:space="preserve">九</w:t>
      </w:r>
      <w:r>
        <w:rPr>
          <w:rFonts w:ascii="Times New Roman" w:hAnsi="Times New Roman" w:eastAsiaTheme="minorEastAsia"/>
          <w:iCs/>
          <w:szCs w:val="32"/>
        </w:rPr>
        <w:t xml:space="preserve">、</w:t>
      </w:r>
      <w:bookmarkEnd w:id="704"/>
      <w:r/>
      <w:bookmarkEnd w:id="705"/>
      <w:r/>
      <w:bookmarkEnd w:id="706"/>
      <w:r/>
      <w:bookmarkEnd w:id="707"/>
      <w:r/>
      <w:bookmarkEnd w:id="708"/>
      <w:r>
        <w:rPr>
          <w:rFonts w:ascii="Times New Roman" w:hAnsi="Times New Roman" w:eastAsiaTheme="minorEastAsia"/>
          <w:iCs/>
          <w:szCs w:val="32"/>
        </w:rPr>
        <w:t xml:space="preserve">报批过程中重点、难点及应对措施</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796"/>
        <w:rPr>
          <w:rFonts w:ascii="Times New Roman" w:hAnsi="Times New Roman" w:eastAsiaTheme="minorEastAsia"/>
          <w:iCs/>
          <w:szCs w:val="32"/>
        </w:rPr>
        <w:outlineLvl w:val="1"/>
      </w:pPr>
      <w:r/>
      <w:bookmarkStart w:id="709" w:name="_Toc162453348"/>
      <w:r/>
      <w:bookmarkStart w:id="710" w:name="_Toc196316745"/>
      <w:r/>
      <w:bookmarkStart w:id="711" w:name="_Toc162960832"/>
      <w:r/>
      <w:bookmarkStart w:id="712" w:name="_Toc196316822"/>
      <w:r/>
      <w:bookmarkStart w:id="713" w:name="_Toc197954848"/>
      <w:r>
        <w:rPr>
          <w:rFonts w:hint="eastAsia" w:ascii="Times New Roman" w:hAnsi="Times New Roman" w:eastAsiaTheme="minorEastAsia"/>
          <w:iCs/>
          <w:szCs w:val="32"/>
        </w:rPr>
        <w:t xml:space="preserve">十</w:t>
      </w:r>
      <w:r>
        <w:rPr>
          <w:rFonts w:ascii="Times New Roman" w:hAnsi="Times New Roman" w:eastAsiaTheme="minorEastAsia"/>
          <w:iCs/>
          <w:szCs w:val="32"/>
        </w:rPr>
        <w:t xml:space="preserve">、</w:t>
      </w:r>
      <w:bookmarkEnd w:id="709"/>
      <w:r/>
      <w:bookmarkEnd w:id="710"/>
      <w:r/>
      <w:bookmarkEnd w:id="711"/>
      <w:r/>
      <w:bookmarkEnd w:id="712"/>
      <w:r/>
      <w:bookmarkEnd w:id="713"/>
      <w:r>
        <w:rPr>
          <w:rFonts w:ascii="Times New Roman" w:hAnsi="Times New Roman" w:eastAsiaTheme="minorEastAsia"/>
          <w:iCs/>
          <w:szCs w:val="32"/>
        </w:rPr>
        <w:t xml:space="preserve">进度安排</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796"/>
        <w:rPr>
          <w:rFonts w:ascii="Times New Roman" w:hAnsi="Times New Roman" w:eastAsiaTheme="minorEastAsia"/>
          <w:iCs/>
          <w:szCs w:val="32"/>
        </w:rPr>
        <w:outlineLvl w:val="1"/>
      </w:pPr>
      <w:r/>
      <w:bookmarkStart w:id="714" w:name="_Toc162453350"/>
      <w:r/>
      <w:bookmarkStart w:id="715" w:name="_Toc197954850"/>
      <w:r/>
      <w:bookmarkStart w:id="716" w:name="_Toc162960834"/>
      <w:r/>
      <w:bookmarkStart w:id="717" w:name="_Toc196316824"/>
      <w:r/>
      <w:bookmarkStart w:id="718" w:name="_Toc196316747"/>
      <w:r>
        <w:rPr>
          <w:rFonts w:hint="eastAsia" w:ascii="Times New Roman" w:hAnsi="Times New Roman" w:eastAsiaTheme="minorEastAsia"/>
          <w:iCs/>
          <w:szCs w:val="32"/>
        </w:rPr>
        <w:t xml:space="preserve">十一</w:t>
      </w:r>
      <w:r>
        <w:rPr>
          <w:rFonts w:ascii="Times New Roman" w:hAnsi="Times New Roman" w:eastAsiaTheme="minorEastAsia"/>
          <w:iCs/>
          <w:szCs w:val="32"/>
        </w:rPr>
        <w:t xml:space="preserve">、</w:t>
      </w:r>
      <w:bookmarkEnd w:id="714"/>
      <w:r/>
      <w:bookmarkEnd w:id="715"/>
      <w:r/>
      <w:bookmarkEnd w:id="716"/>
      <w:r/>
      <w:bookmarkEnd w:id="717"/>
      <w:r/>
      <w:bookmarkEnd w:id="718"/>
      <w:r>
        <w:rPr>
          <w:rFonts w:ascii="Times New Roman" w:hAnsi="Times New Roman" w:eastAsiaTheme="minorEastAsia"/>
          <w:iCs/>
          <w:szCs w:val="32"/>
        </w:rPr>
        <w:t xml:space="preserve">质量保证措施</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796"/>
        <w:rPr>
          <w:rFonts w:ascii="Times New Roman" w:hAnsi="Times New Roman" w:eastAsiaTheme="minorEastAsia"/>
          <w:iCs/>
          <w:szCs w:val="32"/>
        </w:rPr>
        <w:outlineLvl w:val="1"/>
      </w:pPr>
      <w:r>
        <w:rPr>
          <w:rFonts w:hint="eastAsia" w:ascii="Times New Roman" w:hAnsi="Times New Roman" w:eastAsiaTheme="minorEastAsia"/>
          <w:iCs/>
          <w:szCs w:val="32"/>
        </w:rPr>
        <w:t xml:space="preserve">十二</w:t>
      </w:r>
      <w:r>
        <w:rPr>
          <w:rFonts w:ascii="Times New Roman" w:hAnsi="Times New Roman" w:eastAsiaTheme="minorEastAsia"/>
          <w:iCs/>
          <w:szCs w:val="32"/>
        </w:rPr>
        <w:t xml:space="preserve">、与采购人及其他单位、部门的综合协调方案</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796"/>
        <w:rPr>
          <w:rFonts w:ascii="Times New Roman" w:hAnsi="Times New Roman" w:eastAsiaTheme="minorEastAsia"/>
          <w:iCs/>
          <w:szCs w:val="32"/>
        </w:rPr>
        <w:outlineLvl w:val="1"/>
      </w:pPr>
      <w:r/>
      <w:bookmarkStart w:id="719" w:name="OLE_LINK323"/>
      <w:r>
        <w:rPr>
          <w:rFonts w:ascii="Times New Roman" w:hAnsi="Times New Roman" w:eastAsiaTheme="minorEastAsia"/>
          <w:iCs/>
          <w:szCs w:val="32"/>
        </w:rPr>
        <w:t xml:space="preserve">十</w:t>
      </w:r>
      <w:bookmarkEnd w:id="719"/>
      <w:r>
        <w:rPr>
          <w:rFonts w:hint="eastAsia" w:ascii="Times New Roman" w:hAnsi="Times New Roman" w:eastAsiaTheme="minorEastAsia"/>
          <w:iCs/>
          <w:szCs w:val="32"/>
        </w:rPr>
        <w:t xml:space="preserve">三</w:t>
      </w:r>
      <w:r>
        <w:rPr>
          <w:rFonts w:ascii="Times New Roman" w:hAnsi="Times New Roman" w:eastAsiaTheme="minorEastAsia"/>
          <w:iCs/>
          <w:szCs w:val="32"/>
        </w:rPr>
        <w:t xml:space="preserve">、合理化建议</w:t>
      </w:r>
      <w:r/>
    </w:p>
    <w:p>
      <w:pPr>
        <w:pStyle w:val="741"/>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796"/>
        <w:rPr>
          <w:rFonts w:ascii="Times New Roman" w:hAnsi="Times New Roman" w:eastAsiaTheme="minorEastAsia"/>
        </w:rPr>
        <w:outlineLvl w:val="1"/>
      </w:pPr>
      <w:r>
        <w:rPr>
          <w:rFonts w:ascii="Times New Roman" w:hAnsi="Times New Roman" w:eastAsiaTheme="minorEastAsia"/>
          <w:iCs/>
          <w:szCs w:val="32"/>
        </w:rPr>
        <w:br w:type="page" w:clear="all"/>
      </w:r>
      <w:bookmarkStart w:id="720" w:name="_Toc162960826"/>
      <w:r/>
      <w:bookmarkStart w:id="721" w:name="_Toc197954852"/>
      <w:r/>
      <w:bookmarkStart w:id="722" w:name="_Toc162453342"/>
      <w:r/>
      <w:bookmarkStart w:id="723" w:name="_Toc196316749"/>
      <w:r/>
      <w:bookmarkStart w:id="724" w:name="_Toc196316826"/>
      <w:r/>
      <w:bookmarkEnd w:id="697"/>
      <w:r/>
      <w:bookmarkEnd w:id="703"/>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四</w:t>
      </w:r>
      <w:r>
        <w:rPr>
          <w:rFonts w:ascii="Times New Roman" w:hAnsi="Times New Roman" w:eastAsiaTheme="minorEastAsia"/>
          <w:iCs/>
          <w:szCs w:val="32"/>
        </w:rPr>
        <w:t xml:space="preserve">、企业业绩</w:t>
      </w:r>
      <w:bookmarkEnd w:id="720"/>
      <w:r/>
      <w:bookmarkEnd w:id="721"/>
      <w:r/>
      <w:bookmarkEnd w:id="722"/>
      <w:r/>
      <w:bookmarkEnd w:id="723"/>
      <w:r/>
      <w:bookmarkEnd w:id="724"/>
      <w:r/>
      <w:r/>
    </w:p>
    <w:p>
      <w:pPr>
        <w:pStyle w:val="771"/>
        <w:jc w:val="center"/>
        <w:rPr>
          <w:rFonts w:ascii="Times New Roman" w:hAnsi="Times New Roman" w:eastAsiaTheme="minorEastAsia"/>
          <w:b/>
          <w:sz w:val="32"/>
          <w:szCs w:val="32"/>
        </w:rPr>
      </w:pPr>
      <w:r>
        <w:rPr>
          <w:rFonts w:ascii="Times New Roman" w:hAnsi="Times New Roman" w:eastAsiaTheme="minorEastAsia"/>
          <w:b/>
          <w:sz w:val="32"/>
          <w:szCs w:val="32"/>
        </w:rPr>
        <w:t xml:space="preserve">投标人承担类似项目业绩一览表</w:t>
      </w:r>
      <w:r/>
    </w:p>
    <w:tbl>
      <w:tblPr>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9"/>
        <w:gridCol w:w="2274"/>
        <w:gridCol w:w="2537"/>
        <w:gridCol w:w="1701"/>
        <w:gridCol w:w="1432"/>
      </w:tblGrid>
      <w:tr>
        <w:trPr>
          <w:jc w:val="center"/>
          <w:trHeight w:val="753"/>
        </w:trPr>
        <w:tc>
          <w:tcPr>
            <w:tcW w:w="709"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序号</w:t>
            </w:r>
            <w:r/>
          </w:p>
        </w:tc>
        <w:tc>
          <w:tcPr>
            <w:tcW w:w="2274"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项目名称</w:t>
            </w:r>
            <w:r/>
          </w:p>
        </w:tc>
        <w:tc>
          <w:tcPr>
            <w:tcW w:w="2537"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采购单位</w:t>
            </w:r>
            <w:r/>
          </w:p>
        </w:tc>
        <w:tc>
          <w:tcPr>
            <w:tcW w:w="1701"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签订日期</w:t>
            </w:r>
            <w:r/>
          </w:p>
        </w:tc>
        <w:tc>
          <w:tcPr>
            <w:tcW w:w="1432"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项目负责人姓名</w:t>
            </w:r>
            <w:r/>
          </w:p>
        </w:tc>
      </w:tr>
      <w:tr>
        <w:trPr>
          <w:jc w:val="center"/>
          <w:trHeight w:val="1510"/>
        </w:trPr>
        <w:tc>
          <w:tcPr>
            <w:tcW w:w="709" w:type="dxa"/>
            <w:textDirection w:val="lrTb"/>
            <w:noWrap/>
          </w:tcPr>
          <w:p>
            <w:pPr>
              <w:pStyle w:val="772"/>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r>
        <w:trPr>
          <w:jc w:val="center"/>
          <w:trHeight w:val="1510"/>
        </w:trPr>
        <w:tc>
          <w:tcPr>
            <w:tcW w:w="709" w:type="dxa"/>
            <w:textDirection w:val="lrTb"/>
            <w:noWrap/>
          </w:tcPr>
          <w:p>
            <w:pPr>
              <w:pStyle w:val="772"/>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r>
        <w:trPr>
          <w:jc w:val="center"/>
          <w:trHeight w:val="1510"/>
        </w:trPr>
        <w:tc>
          <w:tcPr>
            <w:tcW w:w="709" w:type="dxa"/>
            <w:textDirection w:val="lrTb"/>
            <w:noWrap/>
          </w:tcPr>
          <w:p>
            <w:pPr>
              <w:pStyle w:val="772"/>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r>
        <w:trPr>
          <w:jc w:val="center"/>
          <w:trHeight w:val="1525"/>
        </w:trPr>
        <w:tc>
          <w:tcPr>
            <w:tcW w:w="709" w:type="dxa"/>
            <w:textDirection w:val="lrTb"/>
            <w:noWrap/>
          </w:tcPr>
          <w:p>
            <w:pPr>
              <w:pStyle w:val="772"/>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bl>
    <w:p>
      <w:pPr>
        <w:pStyle w:val="771"/>
        <w:rPr>
          <w:rFonts w:ascii="Times New Roman" w:hAnsi="Times New Roman" w:eastAsiaTheme="minorEastAsia"/>
        </w:rPr>
      </w:pPr>
      <w:r>
        <w:rPr>
          <w:rFonts w:ascii="Times New Roman" w:hAnsi="Times New Roman" w:eastAsiaTheme="minorEastAsia"/>
          <w:b/>
          <w:sz w:val="24"/>
        </w:rPr>
        <w:t xml:space="preserve">注：请填写此表，并按要求上</w:t>
      </w:r>
      <w:r>
        <w:rPr>
          <w:rFonts w:ascii="Times New Roman" w:hAnsi="Times New Roman" w:eastAsiaTheme="minorEastAsia"/>
          <w:b/>
          <w:sz w:val="24"/>
        </w:rPr>
        <w:t xml:space="preserve">传业绩</w:t>
      </w:r>
      <w:r>
        <w:rPr>
          <w:rFonts w:ascii="Times New Roman" w:hAnsi="Times New Roman" w:eastAsiaTheme="minorEastAsia"/>
          <w:b/>
          <w:sz w:val="24"/>
        </w:rPr>
        <w:t xml:space="preserve">资料电子件。</w:t>
      </w:r>
      <w:r/>
    </w:p>
    <w:p>
      <w:pPr>
        <w:pStyle w:val="771"/>
        <w:rPr>
          <w:rFonts w:ascii="Times New Roman" w:hAnsi="Times New Roman" w:eastAsiaTheme="minorEastAsia"/>
          <w:sz w:val="24"/>
        </w:rPr>
      </w:pPr>
      <w:r>
        <w:rPr>
          <w:rFonts w:ascii="Times New Roman" w:hAnsi="Times New Roman" w:eastAsiaTheme="minorEastAsia"/>
          <w:sz w:val="24"/>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left"/>
        <w:widowControl/>
        <w:rPr>
          <w:rFonts w:ascii="Times New Roman" w:hAnsi="Times New Roman" w:eastAsiaTheme="minorEastAsia"/>
          <w:b/>
          <w:sz w:val="32"/>
          <w:szCs w:val="32"/>
        </w:rPr>
      </w:pPr>
      <w:r>
        <w:rPr>
          <w:rFonts w:ascii="Times New Roman" w:hAnsi="Times New Roman" w:eastAsiaTheme="minorEastAsia"/>
          <w:b/>
          <w:sz w:val="32"/>
          <w:szCs w:val="32"/>
        </w:rPr>
        <w:br w:type="page" w:clear="all"/>
      </w:r>
      <w:r/>
    </w:p>
    <w:p>
      <w:pPr>
        <w:pStyle w:val="796"/>
        <w:tabs>
          <w:tab w:val="left" w:pos="2880" w:leader="none"/>
        </w:tabs>
        <w:rPr>
          <w:rFonts w:ascii="Times New Roman" w:hAnsi="Times New Roman" w:eastAsiaTheme="minorEastAsia"/>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725" w:name="_Toc162453343"/>
      <w:r/>
      <w:bookmarkStart w:id="726" w:name="_Toc162960827"/>
      <w:r/>
      <w:bookmarkStart w:id="727" w:name="_Toc196316827"/>
      <w:r/>
      <w:bookmarkStart w:id="728" w:name="_Toc197954853"/>
      <w:r/>
      <w:bookmarkStart w:id="729" w:name="_Toc196316750"/>
      <w:r/>
      <w:bookmarkStart w:id="730" w:name="_Toc160105148"/>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五</w:t>
      </w:r>
      <w:r>
        <w:rPr>
          <w:rFonts w:ascii="Times New Roman" w:hAnsi="Times New Roman" w:eastAsiaTheme="minorEastAsia"/>
          <w:iCs/>
          <w:szCs w:val="32"/>
        </w:rPr>
        <w:t xml:space="preserve">、</w:t>
      </w:r>
      <w:bookmarkEnd w:id="725"/>
      <w:r/>
      <w:bookmarkEnd w:id="726"/>
      <w:r>
        <w:rPr>
          <w:rFonts w:ascii="Times New Roman" w:hAnsi="Times New Roman" w:eastAsiaTheme="minorEastAsia"/>
          <w:iCs/>
          <w:szCs w:val="32"/>
        </w:rPr>
        <w:t xml:space="preserve">企业</w:t>
      </w:r>
      <w:bookmarkEnd w:id="727"/>
      <w:r/>
      <w:bookmarkEnd w:id="728"/>
      <w:r/>
      <w:bookmarkEnd w:id="729"/>
      <w:r>
        <w:rPr>
          <w:rFonts w:ascii="Times New Roman" w:hAnsi="Times New Roman" w:eastAsiaTheme="minorEastAsia"/>
          <w:iCs/>
          <w:szCs w:val="32"/>
        </w:rPr>
        <w:t xml:space="preserve">证书</w:t>
      </w:r>
      <w:r/>
    </w:p>
    <w:p>
      <w:pPr>
        <w:pStyle w:val="796"/>
        <w:tabs>
          <w:tab w:val="left" w:pos="2880" w:leader="none"/>
        </w:tabs>
        <w:rPr>
          <w:rFonts w:ascii="Times New Roman" w:hAnsi="Times New Roman" w:eastAsiaTheme="minorEastAsia"/>
          <w:b w:val="0"/>
          <w:szCs w:val="32"/>
        </w:rPr>
        <w:outlineLvl w:val="1"/>
      </w:pPr>
      <w:r/>
      <w:bookmarkStart w:id="731" w:name="_Toc197954854"/>
      <w:r/>
      <w:bookmarkStart w:id="732" w:name="_Toc162453344"/>
      <w:r/>
      <w:bookmarkStart w:id="733" w:name="_Toc196316751"/>
      <w:r/>
      <w:bookmarkStart w:id="734" w:name="_Toc196316828"/>
      <w:r/>
      <w:bookmarkStart w:id="735" w:name="_Toc162960828"/>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六</w:t>
      </w:r>
      <w:r>
        <w:rPr>
          <w:rFonts w:ascii="Times New Roman" w:hAnsi="Times New Roman" w:eastAsiaTheme="minorEastAsia"/>
          <w:iCs/>
          <w:szCs w:val="32"/>
        </w:rPr>
        <w:t xml:space="preserve">、项目负责人</w:t>
      </w:r>
      <w:bookmarkEnd w:id="731"/>
      <w:r/>
      <w:bookmarkEnd w:id="732"/>
      <w:r/>
      <w:bookmarkEnd w:id="733"/>
      <w:r/>
      <w:bookmarkEnd w:id="734"/>
      <w:r/>
      <w:bookmarkEnd w:id="735"/>
      <w:r>
        <w:rPr>
          <w:rFonts w:ascii="Times New Roman" w:hAnsi="Times New Roman" w:eastAsiaTheme="minorEastAsia"/>
          <w:iCs/>
          <w:szCs w:val="32"/>
        </w:rPr>
        <w:tab/>
      </w:r>
      <w:r/>
    </w:p>
    <w:p>
      <w:pPr>
        <w:pStyle w:val="771"/>
        <w:jc w:val="center"/>
        <w:rPr>
          <w:rFonts w:ascii="Times New Roman" w:hAnsi="Times New Roman" w:eastAsiaTheme="minorEastAsia"/>
          <w:b/>
          <w:szCs w:val="32"/>
        </w:rPr>
      </w:pPr>
      <w:r>
        <w:rPr>
          <w:rFonts w:ascii="Times New Roman" w:hAnsi="Times New Roman" w:eastAsiaTheme="minorEastAsia"/>
          <w:b/>
          <w:szCs w:val="32"/>
        </w:rPr>
      </w:r>
      <w:r/>
    </w:p>
    <w:p>
      <w:pPr>
        <w:pStyle w:val="771"/>
        <w:jc w:val="center"/>
        <w:rPr>
          <w:rFonts w:ascii="Times New Roman" w:hAnsi="Times New Roman" w:eastAsiaTheme="minorEastAsia"/>
          <w:b/>
          <w:sz w:val="32"/>
          <w:szCs w:val="32"/>
        </w:rPr>
      </w:pPr>
      <w:r/>
      <w:bookmarkStart w:id="736" w:name="OLE_LINK161"/>
      <w:r/>
      <w:bookmarkStart w:id="737" w:name="OLE_LINK160"/>
      <w:r>
        <w:rPr>
          <w:rFonts w:ascii="Times New Roman" w:hAnsi="Times New Roman" w:eastAsiaTheme="minorEastAsia"/>
          <w:b/>
          <w:sz w:val="32"/>
          <w:szCs w:val="32"/>
        </w:rPr>
        <w:t xml:space="preserve">项目负责人</w:t>
      </w:r>
      <w:bookmarkEnd w:id="736"/>
      <w:r/>
      <w:bookmarkEnd w:id="737"/>
      <w:r>
        <w:rPr>
          <w:rFonts w:ascii="Times New Roman" w:hAnsi="Times New Roman" w:eastAsiaTheme="minorEastAsia"/>
          <w:b/>
          <w:sz w:val="32"/>
          <w:szCs w:val="32"/>
        </w:rPr>
        <w:t xml:space="preserve">类似项目业绩一览表</w:t>
      </w:r>
      <w:r/>
    </w:p>
    <w:tbl>
      <w:tblPr>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3"/>
        <w:gridCol w:w="2140"/>
        <w:gridCol w:w="2537"/>
        <w:gridCol w:w="1701"/>
        <w:gridCol w:w="1432"/>
      </w:tblGrid>
      <w:tr>
        <w:trPr>
          <w:jc w:val="center"/>
          <w:trHeight w:val="753"/>
        </w:trPr>
        <w:tc>
          <w:tcPr>
            <w:tcW w:w="843"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序号</w:t>
            </w:r>
            <w:r/>
          </w:p>
        </w:tc>
        <w:tc>
          <w:tcPr>
            <w:tcW w:w="2140"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项目名称</w:t>
            </w:r>
            <w:r/>
          </w:p>
        </w:tc>
        <w:tc>
          <w:tcPr>
            <w:tcW w:w="2537"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采购单位</w:t>
            </w:r>
            <w:r/>
          </w:p>
        </w:tc>
        <w:tc>
          <w:tcPr>
            <w:tcW w:w="1701"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签订日期</w:t>
            </w:r>
            <w:r/>
          </w:p>
        </w:tc>
        <w:tc>
          <w:tcPr>
            <w:tcW w:w="1432" w:type="dxa"/>
            <w:vAlign w:val="center"/>
            <w:textDirection w:val="lrTb"/>
            <w:noWrap/>
          </w:tcPr>
          <w:p>
            <w:pPr>
              <w:pStyle w:val="772"/>
              <w:jc w:val="center"/>
              <w:spacing w:line="560" w:lineRule="exact"/>
              <w:rPr>
                <w:rFonts w:eastAsiaTheme="minorEastAsia"/>
                <w:sz w:val="28"/>
                <w:szCs w:val="28"/>
              </w:rPr>
            </w:pPr>
            <w:r>
              <w:rPr>
                <w:rFonts w:eastAsiaTheme="minorEastAsia"/>
                <w:sz w:val="28"/>
                <w:szCs w:val="28"/>
              </w:rPr>
              <w:t xml:space="preserve">项目负责人姓名</w:t>
            </w:r>
            <w:r/>
          </w:p>
        </w:tc>
      </w:tr>
      <w:tr>
        <w:trPr>
          <w:jc w:val="center"/>
          <w:trHeight w:val="1510"/>
        </w:trPr>
        <w:tc>
          <w:tcPr>
            <w:tcW w:w="843" w:type="dxa"/>
            <w:textDirection w:val="lrTb"/>
            <w:noWrap/>
          </w:tcPr>
          <w:p>
            <w:pPr>
              <w:pStyle w:val="772"/>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r>
        <w:trPr>
          <w:jc w:val="center"/>
          <w:trHeight w:val="1510"/>
        </w:trPr>
        <w:tc>
          <w:tcPr>
            <w:tcW w:w="843" w:type="dxa"/>
            <w:textDirection w:val="lrTb"/>
            <w:noWrap/>
          </w:tcPr>
          <w:p>
            <w:pPr>
              <w:pStyle w:val="772"/>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r>
        <w:trPr>
          <w:jc w:val="center"/>
          <w:trHeight w:val="1510"/>
        </w:trPr>
        <w:tc>
          <w:tcPr>
            <w:tcW w:w="843" w:type="dxa"/>
            <w:textDirection w:val="lrTb"/>
            <w:noWrap/>
          </w:tcPr>
          <w:p>
            <w:pPr>
              <w:pStyle w:val="772"/>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r>
        <w:trPr>
          <w:jc w:val="center"/>
          <w:trHeight w:val="1525"/>
        </w:trPr>
        <w:tc>
          <w:tcPr>
            <w:tcW w:w="843" w:type="dxa"/>
            <w:textDirection w:val="lrTb"/>
            <w:noWrap/>
          </w:tcPr>
          <w:p>
            <w:pPr>
              <w:pStyle w:val="772"/>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2537" w:type="dxa"/>
            <w:textDirection w:val="lrTb"/>
            <w:noWrap/>
          </w:tcPr>
          <w:p>
            <w:pPr>
              <w:pStyle w:val="772"/>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772"/>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772"/>
              <w:jc w:val="center"/>
              <w:spacing w:line="560" w:lineRule="exact"/>
              <w:rPr>
                <w:rFonts w:eastAsiaTheme="minorEastAsia"/>
                <w:sz w:val="28"/>
              </w:rPr>
            </w:pPr>
            <w:r>
              <w:rPr>
                <w:rFonts w:eastAsiaTheme="minorEastAsia"/>
                <w:sz w:val="28"/>
              </w:rPr>
            </w:r>
            <w:r/>
          </w:p>
        </w:tc>
      </w:tr>
    </w:tbl>
    <w:p>
      <w:pPr>
        <w:pStyle w:val="771"/>
        <w:rPr>
          <w:rFonts w:ascii="Times New Roman" w:hAnsi="Times New Roman" w:eastAsiaTheme="minorEastAsia"/>
          <w:b/>
          <w:sz w:val="24"/>
        </w:rPr>
      </w:pPr>
      <w:r>
        <w:rPr>
          <w:rFonts w:ascii="Times New Roman" w:hAnsi="Times New Roman" w:eastAsiaTheme="minorEastAsia"/>
          <w:b/>
          <w:sz w:val="24"/>
        </w:rPr>
        <w:t xml:space="preserve">注：请填写此表，并按要求上</w:t>
      </w:r>
      <w:r>
        <w:rPr>
          <w:rFonts w:ascii="Times New Roman" w:hAnsi="Times New Roman" w:eastAsiaTheme="minorEastAsia"/>
          <w:b/>
          <w:sz w:val="24"/>
        </w:rPr>
        <w:t xml:space="preserve">传业绩</w:t>
      </w:r>
      <w:r>
        <w:rPr>
          <w:rFonts w:ascii="Times New Roman" w:hAnsi="Times New Roman" w:eastAsiaTheme="minorEastAsia"/>
          <w:b/>
          <w:sz w:val="24"/>
        </w:rPr>
        <w:t xml:space="preserve">和证书（如有）资料电子件。</w:t>
      </w:r>
      <w:r>
        <w:rPr>
          <w:rFonts w:ascii="Times New Roman" w:hAnsi="Times New Roman" w:eastAsiaTheme="minorEastAsia"/>
          <w:b/>
          <w:sz w:val="24"/>
        </w:rPr>
        <w:t xml:space="preserve">对于</w:t>
      </w:r>
      <w:r>
        <w:rPr>
          <w:rFonts w:ascii="Times New Roman" w:hAnsi="Times New Roman" w:eastAsiaTheme="minorEastAsia"/>
          <w:b/>
          <w:sz w:val="24"/>
        </w:rPr>
        <w:t xml:space="preserve">企业业绩和项目负责人业绩</w:t>
      </w:r>
      <w:r>
        <w:rPr>
          <w:rFonts w:ascii="Times New Roman" w:hAnsi="Times New Roman" w:eastAsiaTheme="minorEastAsia"/>
          <w:b/>
          <w:sz w:val="24"/>
        </w:rPr>
        <w:t xml:space="preserve">重复</w:t>
      </w:r>
      <w:r>
        <w:rPr>
          <w:rFonts w:ascii="Times New Roman" w:hAnsi="Times New Roman" w:eastAsiaTheme="minorEastAsia"/>
          <w:b/>
          <w:sz w:val="24"/>
        </w:rPr>
        <w:t xml:space="preserve">的，</w:t>
      </w:r>
      <w:r>
        <w:rPr>
          <w:rFonts w:hint="eastAsia" w:ascii="Times New Roman" w:hAnsi="Times New Roman" w:eastAsiaTheme="minorEastAsia"/>
          <w:b/>
          <w:sz w:val="24"/>
        </w:rPr>
        <w:t xml:space="preserve">项目负责人</w:t>
      </w:r>
      <w:r>
        <w:rPr>
          <w:rFonts w:hint="eastAsia" w:ascii="Times New Roman" w:hAnsi="Times New Roman" w:eastAsiaTheme="minorEastAsia"/>
          <w:b/>
          <w:sz w:val="24"/>
        </w:rPr>
        <w:t xml:space="preserve">业绩</w:t>
      </w:r>
      <w:r>
        <w:rPr>
          <w:rFonts w:ascii="Times New Roman" w:hAnsi="Times New Roman" w:eastAsiaTheme="minorEastAsia"/>
          <w:b/>
          <w:sz w:val="24"/>
        </w:rPr>
        <w:t xml:space="preserve">可以</w:t>
      </w:r>
      <w:r>
        <w:rPr>
          <w:rFonts w:ascii="Times New Roman" w:hAnsi="Times New Roman" w:eastAsiaTheme="minorEastAsia"/>
          <w:b/>
          <w:sz w:val="24"/>
        </w:rPr>
        <w:t xml:space="preserve">填</w:t>
      </w:r>
      <w:r>
        <w:rPr>
          <w:rFonts w:ascii="Times New Roman" w:hAnsi="Times New Roman" w:eastAsiaTheme="minorEastAsia"/>
          <w:b/>
          <w:sz w:val="24"/>
        </w:rPr>
        <w:t xml:space="preserve">写详见企业业绩。</w:t>
      </w:r>
      <w:r/>
    </w:p>
    <w:p>
      <w:pPr>
        <w:pStyle w:val="771"/>
        <w:rPr>
          <w:rFonts w:ascii="Times New Roman" w:hAnsi="Times New Roman" w:eastAsiaTheme="minorEastAsia"/>
        </w:rPr>
      </w:pPr>
      <w:r>
        <w:rPr>
          <w:rFonts w:ascii="Times New Roman" w:hAnsi="Times New Roman" w:eastAsiaTheme="minorEastAsia"/>
        </w:rPr>
      </w:r>
      <w:r/>
    </w:p>
    <w:p>
      <w:pPr>
        <w:pStyle w:val="771"/>
        <w:rPr>
          <w:rFonts w:ascii="Times New Roman" w:hAnsi="Times New Roman" w:eastAsiaTheme="minorEastAsia"/>
        </w:rPr>
      </w:pPr>
      <w:r>
        <w:rPr>
          <w:rFonts w:ascii="Times New Roman" w:hAnsi="Times New Roman" w:eastAsiaTheme="minorEastAsia"/>
        </w:rPr>
      </w:r>
      <w:r/>
    </w:p>
    <w:p>
      <w:pPr>
        <w:pStyle w:val="771"/>
        <w:rPr>
          <w:rFonts w:ascii="Times New Roman" w:hAnsi="Times New Roman" w:eastAsiaTheme="minorEastAsia"/>
        </w:rPr>
      </w:pPr>
      <w:r>
        <w:rPr>
          <w:rFonts w:ascii="Times New Roman" w:hAnsi="Times New Roman" w:eastAsiaTheme="minorEastAsia"/>
        </w:rPr>
      </w:r>
      <w:r/>
    </w:p>
    <w:p>
      <w:pPr>
        <w:pStyle w:val="771"/>
        <w:rPr>
          <w:rFonts w:ascii="Times New Roman" w:hAnsi="Times New Roman" w:eastAsiaTheme="minorEastAsia"/>
        </w:rPr>
      </w:pPr>
      <w:r>
        <w:rPr>
          <w:rFonts w:ascii="Times New Roman" w:hAnsi="Times New Roman" w:eastAsiaTheme="minorEastAsia"/>
        </w:rPr>
      </w:r>
      <w:r/>
    </w:p>
    <w:p>
      <w:pPr>
        <w:jc w:val="left"/>
        <w:widowControl/>
        <w:rPr>
          <w:rFonts w:ascii="Times New Roman" w:hAnsi="Times New Roman" w:eastAsiaTheme="minorEastAsia"/>
        </w:rPr>
      </w:pPr>
      <w:r>
        <w:rPr>
          <w:rFonts w:ascii="Times New Roman" w:hAnsi="Times New Roman" w:eastAsiaTheme="minorEastAsia"/>
        </w:rPr>
        <w:br w:type="page" w:clear="all"/>
      </w:r>
      <w:r/>
    </w:p>
    <w:p>
      <w:pPr>
        <w:pStyle w:val="796"/>
        <w:tabs>
          <w:tab w:val="left" w:pos="2880" w:leader="none"/>
        </w:tabs>
        <w:rPr>
          <w:rFonts w:ascii="Times New Roman" w:hAnsi="Times New Roman" w:eastAsiaTheme="minorEastAsia"/>
        </w:rPr>
        <w:outlineLvl w:val="1"/>
      </w:pPr>
      <w:r/>
      <w:bookmarkStart w:id="738" w:name="_Toc196316752"/>
      <w:r/>
      <w:bookmarkStart w:id="739" w:name="_Toc162960829"/>
      <w:r/>
      <w:bookmarkStart w:id="740" w:name="_Toc162453345"/>
      <w:r/>
      <w:bookmarkStart w:id="741" w:name="_Toc196316829"/>
      <w:r/>
      <w:bookmarkStart w:id="742" w:name="_Toc197954855"/>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七</w:t>
      </w:r>
      <w:r>
        <w:rPr>
          <w:rFonts w:ascii="Times New Roman" w:hAnsi="Times New Roman" w:eastAsiaTheme="minorEastAsia"/>
          <w:iCs/>
          <w:szCs w:val="32"/>
        </w:rPr>
        <w:t xml:space="preserve">、项目组成员</w:t>
      </w:r>
      <w:bookmarkEnd w:id="738"/>
      <w:r/>
      <w:bookmarkEnd w:id="739"/>
      <w:r/>
      <w:bookmarkEnd w:id="740"/>
      <w:r/>
      <w:bookmarkEnd w:id="741"/>
      <w:r/>
      <w:bookmarkEnd w:id="742"/>
      <w:r/>
      <w:r/>
    </w:p>
    <w:p>
      <w:pPr>
        <w:pStyle w:val="741"/>
        <w:jc w:val="center"/>
        <w:spacing w:line="600" w:lineRule="exact"/>
        <w:rPr>
          <w:rFonts w:ascii="Times New Roman" w:hAnsi="Times New Roman" w:eastAsiaTheme="minorEastAsia"/>
          <w:b/>
          <w:bCs/>
          <w:sz w:val="32"/>
          <w:szCs w:val="32"/>
        </w:rPr>
      </w:pPr>
      <w:r>
        <w:rPr>
          <w:rFonts w:ascii="Times New Roman" w:hAnsi="Times New Roman" w:eastAsiaTheme="minorEastAsia"/>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77"/>
        <w:gridCol w:w="1842"/>
        <w:gridCol w:w="2660"/>
        <w:gridCol w:w="1417"/>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jc w:val="center"/>
              <w:spacing w:beforeAutospacing="1" w:line="560" w:lineRule="exact"/>
              <w:widowControl/>
              <w:rPr>
                <w:rFonts w:eastAsiaTheme="minorEastAsia"/>
                <w:sz w:val="28"/>
                <w:szCs w:val="28"/>
              </w:rPr>
            </w:pPr>
            <w:r/>
            <w:bookmarkStart w:id="743" w:name="_Hlk164295726"/>
            <w:r>
              <w:rPr>
                <w:rFonts w:eastAsiaTheme="minorEastAsia"/>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75"/>
              <w:jc w:val="center"/>
              <w:spacing w:beforeAutospacing="1" w:line="560" w:lineRule="exact"/>
              <w:widowControl/>
              <w:rPr>
                <w:rFonts w:eastAsiaTheme="minorEastAsia"/>
                <w:sz w:val="28"/>
                <w:szCs w:val="28"/>
              </w:rPr>
            </w:pPr>
            <w:r>
              <w:rPr>
                <w:rFonts w:eastAsia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jc w:val="center"/>
              <w:spacing w:beforeAutospacing="1" w:line="560" w:lineRule="exact"/>
              <w:widowControl/>
              <w:rPr>
                <w:rFonts w:eastAsiaTheme="minorEastAsia"/>
                <w:sz w:val="28"/>
                <w:szCs w:val="28"/>
              </w:rPr>
            </w:pPr>
            <w:r>
              <w:rPr>
                <w:rFonts w:eastAsia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jc w:val="center"/>
              <w:spacing w:beforeAutospacing="1" w:line="560" w:lineRule="exact"/>
              <w:widowControl/>
              <w:rPr>
                <w:rFonts w:eastAsiaTheme="minorEastAsia"/>
                <w:sz w:val="28"/>
                <w:szCs w:val="28"/>
              </w:rPr>
            </w:pPr>
            <w:r>
              <w:rPr>
                <w:rFonts w:eastAsia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spacing w:beforeAutospacing="1" w:line="560" w:lineRule="exact"/>
              <w:widowControl/>
              <w:rPr>
                <w:rFonts w:eastAsiaTheme="minorEastAsia"/>
                <w:sz w:val="28"/>
                <w:szCs w:val="28"/>
              </w:rPr>
            </w:pPr>
            <w:r>
              <w:rPr>
                <w:rFonts w:eastAsia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41"/>
              <w:jc w:val="center"/>
              <w:rPr>
                <w:rFonts w:ascii="Times New Roman" w:hAnsi="Times New Roman" w:eastAsiaTheme="minorEastAsia"/>
                <w:sz w:val="20"/>
                <w:szCs w:val="20"/>
              </w:rPr>
            </w:pPr>
            <w:r>
              <w:rPr>
                <w:rFonts w:ascii="Times New Roman" w:hAnsi="Times New Roman"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right="1120"/>
              <w:jc w:val="center"/>
              <w:spacing w:line="560" w:lineRule="exact"/>
              <w:widowControl/>
              <w:rPr>
                <w:rFonts w:eastAsiaTheme="minorEastAsia"/>
                <w:sz w:val="28"/>
                <w:szCs w:val="28"/>
              </w:rPr>
            </w:pPr>
            <w:r>
              <w:rPr>
                <w:rFonts w:eastAsiaTheme="minor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41"/>
              <w:jc w:val="center"/>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right="1120"/>
              <w:spacing w:line="560" w:lineRule="exact"/>
              <w:widowControl/>
              <w:rPr>
                <w:rFonts w:eastAsiaTheme="minorEastAsia"/>
                <w:sz w:val="28"/>
                <w:szCs w:val="28"/>
              </w:rPr>
            </w:pPr>
            <w:r>
              <w:rPr>
                <w:rFonts w:eastAsiaTheme="minor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41"/>
              <w:ind w:firstLine="280"/>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right="1120"/>
              <w:spacing w:line="560" w:lineRule="exact"/>
              <w:widowControl/>
              <w:rPr>
                <w:rFonts w:eastAsiaTheme="minorEastAsia"/>
                <w:sz w:val="28"/>
                <w:szCs w:val="28"/>
              </w:rPr>
            </w:pPr>
            <w:r>
              <w:rPr>
                <w:rFonts w:eastAsiaTheme="minor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41"/>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41"/>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bookmarkEnd w:id="743"/>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75"/>
              <w:ind w:firstLine="560"/>
              <w:jc w:val="center"/>
              <w:spacing w:line="560" w:lineRule="exact"/>
              <w:widowControl/>
              <w:rPr>
                <w:rFonts w:eastAsiaTheme="minorEastAsia"/>
                <w:sz w:val="28"/>
                <w:szCs w:val="28"/>
              </w:rPr>
            </w:pPr>
            <w:r>
              <w:rPr>
                <w:rFonts w:eastAsiaTheme="minorEastAsia"/>
                <w:sz w:val="28"/>
                <w:szCs w:val="28"/>
              </w:rPr>
            </w:r>
            <w:r/>
          </w:p>
        </w:tc>
      </w:tr>
    </w:tbl>
    <w:p>
      <w:pPr>
        <w:pStyle w:val="741"/>
        <w:ind w:firstLine="398"/>
        <w:spacing w:line="460" w:lineRule="exact"/>
        <w:rPr>
          <w:rFonts w:ascii="Times New Roman" w:hAnsi="Times New Roman" w:eastAsiaTheme="minorEastAsia"/>
          <w:b/>
        </w:rPr>
      </w:pPr>
      <w:r>
        <w:rPr>
          <w:rFonts w:ascii="Times New Roman" w:hAnsi="Times New Roman" w:eastAsiaTheme="minorEastAsia"/>
          <w:b/>
        </w:rPr>
      </w:r>
      <w:r/>
    </w:p>
    <w:p>
      <w:pPr>
        <w:pStyle w:val="741"/>
        <w:ind w:firstLine="398"/>
        <w:spacing w:line="460" w:lineRule="exact"/>
        <w:rPr>
          <w:rFonts w:ascii="Times New Roman" w:hAnsi="Times New Roman" w:eastAsiaTheme="minorEastAsia"/>
        </w:rPr>
      </w:pPr>
      <w:r>
        <w:rPr>
          <w:rFonts w:ascii="Times New Roman" w:hAnsi="Times New Roman" w:eastAsiaTheme="minorEastAsia"/>
          <w:b/>
        </w:rPr>
        <w:t xml:space="preserve">注：如投标人中标，项目组成员必须按本表承诺人员操作，不得随意更换。按招标文件要求附相关人员证书。</w:t>
      </w:r>
      <w:r/>
    </w:p>
    <w:p>
      <w:pPr>
        <w:pStyle w:val="741"/>
        <w:ind w:firstLine="280"/>
        <w:spacing w:line="500" w:lineRule="exact"/>
        <w:rPr>
          <w:rFonts w:ascii="Times New Roman" w:hAnsi="Times New Roman" w:eastAsiaTheme="minorEastAsia"/>
        </w:rPr>
      </w:pPr>
      <w:r>
        <w:rPr>
          <w:rFonts w:ascii="Times New Roman" w:hAnsi="Times New Roman" w:eastAsiaTheme="minorEastAsia"/>
        </w:rPr>
      </w:r>
      <w:r/>
    </w:p>
    <w:p>
      <w:pPr>
        <w:pStyle w:val="796"/>
        <w:rPr>
          <w:rFonts w:ascii="Times New Roman" w:hAnsi="Times New Roman" w:eastAsiaTheme="minorEastAsia"/>
          <w:b w:val="0"/>
          <w:b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rPr>
          <w:rFonts w:ascii="Times New Roman" w:hAnsi="Times New Roman" w:eastAsiaTheme="minorEastAsia"/>
        </w:rPr>
        <w:br w:type="page" w:clear="all"/>
      </w:r>
      <w:r/>
    </w:p>
    <w:p>
      <w:pPr>
        <w:pStyle w:val="741"/>
        <w:jc w:val="center"/>
        <w:spacing w:line="460" w:lineRule="exact"/>
        <w:rPr>
          <w:rFonts w:ascii="Times New Roman" w:hAnsi="Times New Roman" w:eastAsiaTheme="minorEastAsia"/>
          <w:b/>
          <w:bCs/>
          <w:sz w:val="32"/>
          <w:szCs w:val="32"/>
        </w:rPr>
      </w:pPr>
      <w:r>
        <w:rPr>
          <w:rFonts w:ascii="Times New Roman" w:hAnsi="Times New Roman" w:eastAsiaTheme="minorEastAsia"/>
          <w:b/>
          <w:bCs/>
          <w:sz w:val="32"/>
          <w:szCs w:val="32"/>
        </w:rPr>
        <w:t xml:space="preserve">以下内容非投标（响应）文件格式</w:t>
      </w:r>
      <w:r/>
    </w:p>
    <w:p>
      <w:pPr>
        <w:pStyle w:val="741"/>
        <w:ind w:firstLine="422"/>
        <w:spacing w:before="0" w:beforeAutospacing="0" w:after="0" w:afterAutospacing="0" w:line="360" w:lineRule="auto"/>
        <w:rPr>
          <w:rFonts w:ascii="Times New Roman" w:hAnsi="Times New Roman" w:eastAsiaTheme="minorEastAsia"/>
          <w:b/>
        </w:rPr>
      </w:pPr>
      <w:r>
        <w:rPr>
          <w:rFonts w:ascii="Times New Roman" w:hAnsi="Times New Roman" w:eastAsiaTheme="minorEastAsia"/>
          <w:b/>
        </w:rPr>
        <w:t xml:space="preserve">1</w:t>
      </w:r>
      <w:r>
        <w:rPr>
          <w:rFonts w:ascii="Times New Roman" w:hAnsi="Times New Roman" w:eastAsiaTheme="minorEastAsia"/>
          <w:b/>
        </w:rPr>
        <w:t xml:space="preserve">、</w:t>
      </w:r>
      <w:r>
        <w:rPr>
          <w:rFonts w:ascii="Times New Roman" w:hAnsi="Times New Roman" w:eastAsiaTheme="minorEastAsia"/>
          <w:b/>
        </w:rPr>
        <w:t xml:space="preserve">投标</w:t>
      </w:r>
      <w:r>
        <w:rPr>
          <w:rFonts w:ascii="Times New Roman" w:hAnsi="Times New Roman" w:eastAsiaTheme="minorEastAsia"/>
          <w:b/>
        </w:rPr>
        <w:t xml:space="preserve">文件格式顺序、目录可以根据实际制作情况调整。</w:t>
      </w:r>
      <w:r/>
    </w:p>
    <w:p>
      <w:pPr>
        <w:pStyle w:val="741"/>
        <w:ind w:firstLine="422"/>
        <w:spacing w:before="0" w:beforeAutospacing="0" w:after="0" w:afterAutospacing="0" w:line="360" w:lineRule="auto"/>
        <w:rPr>
          <w:rFonts w:ascii="Times New Roman" w:hAnsi="Times New Roman" w:eastAsiaTheme="minorEastAsia"/>
          <w:b/>
        </w:rPr>
      </w:pPr>
      <w:r>
        <w:rPr>
          <w:rFonts w:ascii="Times New Roman" w:hAnsi="Times New Roman" w:eastAsiaTheme="minorEastAsia"/>
          <w:b/>
        </w:rPr>
        <w:t xml:space="preserve">2</w:t>
      </w:r>
      <w:r>
        <w:rPr>
          <w:rFonts w:ascii="Times New Roman" w:hAnsi="Times New Roman" w:eastAsiaTheme="minorEastAsia"/>
          <w:b/>
        </w:rPr>
        <w:t xml:space="preserve">、中小企业声明函（服务）或残疾人福利性单位声明</w:t>
      </w:r>
      <w:r>
        <w:rPr>
          <w:rFonts w:ascii="Times New Roman" w:hAnsi="Times New Roman" w:eastAsiaTheme="minorEastAsia"/>
          <w:b/>
        </w:rPr>
        <w:t xml:space="preserve">函提供</w:t>
      </w:r>
      <w:r>
        <w:rPr>
          <w:rFonts w:ascii="Times New Roman" w:hAnsi="Times New Roman" w:eastAsiaTheme="minorEastAsia"/>
          <w:b/>
        </w:rPr>
        <w:t xml:space="preserve">一个即可。后附中小企业划分标准便于填写使用。</w:t>
      </w:r>
      <w:r/>
    </w:p>
    <w:p>
      <w:pPr>
        <w:pStyle w:val="741"/>
        <w:ind w:firstLine="422"/>
        <w:spacing w:before="0" w:beforeAutospacing="0" w:after="0" w:afterAutospacing="0" w:line="360" w:lineRule="auto"/>
        <w:rPr>
          <w:rFonts w:ascii="Times New Roman" w:hAnsi="Times New Roman" w:eastAsiaTheme="minorEastAsia"/>
          <w:b/>
          <w:bCs/>
        </w:rPr>
      </w:pPr>
      <w:r>
        <w:rPr>
          <w:rFonts w:ascii="Times New Roman" w:hAnsi="Times New Roman" w:eastAsiaTheme="minorEastAsia"/>
          <w:b/>
          <w:bCs/>
        </w:rPr>
        <w:t xml:space="preserve">3</w:t>
      </w:r>
      <w:r>
        <w:rPr>
          <w:rFonts w:ascii="Times New Roman" w:hAnsi="Times New Roman" w:eastAsiaTheme="minorEastAsia"/>
          <w:b/>
          <w:bCs/>
        </w:rPr>
        <w:t xml:space="preserve">、投标人（供应商）应当对其出具的《中小企业声明函》（或《残疾人福利性单位声明函》）真实性负责，投标人（供应商）出具的《中小企业声明函》（或《残疾人福利性单位声明函》）内者不实的，属于提供虚假材料谋取中标</w:t>
      </w:r>
      <w:bookmarkStart w:id="744" w:name="OLE_LINK256"/>
      <w:r>
        <w:rPr>
          <w:rFonts w:ascii="Times New Roman" w:hAnsi="Times New Roman" w:eastAsiaTheme="minorEastAsia"/>
          <w:b/>
          <w:bCs/>
        </w:rPr>
        <w:t xml:space="preserve">（成交）</w:t>
      </w:r>
      <w:bookmarkEnd w:id="744"/>
      <w:r>
        <w:rPr>
          <w:rFonts w:ascii="Times New Roman" w:hAnsi="Times New Roman" w:eastAsiaTheme="minorEastAsia"/>
          <w:b/>
          <w:bCs/>
        </w:rPr>
        <w:t xml:space="preserve">。</w:t>
      </w:r>
      <w:r/>
    </w:p>
    <w:p>
      <w:pPr>
        <w:pStyle w:val="741"/>
        <w:ind w:firstLine="398"/>
        <w:spacing w:line="460" w:lineRule="exact"/>
        <w:rPr>
          <w:rFonts w:ascii="Times New Roman" w:hAnsi="Times New Roman" w:eastAsiaTheme="minorEastAsia"/>
          <w:b/>
          <w:bCs/>
          <w:szCs w:val="32"/>
        </w:rPr>
      </w:pPr>
      <w:r>
        <w:rPr>
          <w:rFonts w:ascii="Times New Roman" w:hAnsi="Times New Roman" w:eastAsiaTheme="minorEastAsia"/>
          <w:b/>
          <w:bCs/>
          <w:szCs w:val="32"/>
        </w:rPr>
      </w:r>
      <w:r/>
    </w:p>
    <w:p>
      <w:pPr>
        <w:rPr>
          <w:rFonts w:ascii="Times New Roman" w:hAnsi="Times New Roman" w:eastAsiaTheme="minorEastAsia"/>
        </w:rPr>
      </w:pPr>
      <w:r>
        <w:rPr>
          <w:rFonts w:ascii="Times New Roman" w:hAnsi="Times New Roman" w:eastAsiaTheme="minorEastAsia"/>
          <w:b/>
          <w:bCs/>
          <w:szCs w:val="32"/>
        </w:rPr>
      </w:r>
      <w:r>
        <w:rPr>
          <w:rFonts w:ascii="Times New Roman" w:hAnsi="Times New Roman" w:eastAsiaTheme="minorEastAsia"/>
          <w:sz w:val="24"/>
        </w:rPr>
        <mc:AlternateContent>
          <mc:Choice Requires="wpg">
            <w:drawing>
              <wp:inline xmlns:wp="http://schemas.openxmlformats.org/drawingml/2006/wordprocessingDrawing" distT="0" distB="0" distL="0" distR="0">
                <wp:extent cx="5274310" cy="7463790"/>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5274310" cy="7464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587.7pt;mso-wrap-distance-left:0.0pt;mso-wrap-distance-top:0.0pt;mso-wrap-distance-right:0.0pt;mso-wrap-distance-bottom:0.0pt;" stroked="false">
                <v:path textboxrect="0,0,0,0"/>
                <v:imagedata r:id="rId16" o:title=""/>
              </v:shape>
            </w:pict>
          </mc:Fallback>
        </mc:AlternateContent>
      </w:r>
      <w:r>
        <w:rPr>
          <w:rFonts w:ascii="Times New Roman" w:hAnsi="Times New Roman" w:eastAsiaTheme="minorEastAsia"/>
          <w:sz w:val="24"/>
        </w:rPr>
        <mc:AlternateContent>
          <mc:Choice Requires="wpg">
            <w:drawing>
              <wp:inline xmlns:wp="http://schemas.openxmlformats.org/drawingml/2006/wordprocessingDrawing" distT="0" distB="0" distL="0" distR="0">
                <wp:extent cx="5274310" cy="7463155"/>
                <wp:effectExtent l="1905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5274310" cy="746344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587.6pt;mso-wrap-distance-left:0.0pt;mso-wrap-distance-top:0.0pt;mso-wrap-distance-right:0.0pt;mso-wrap-distance-bottom:0.0pt;" stroked="false">
                <v:path textboxrect="0,0,0,0"/>
                <v:imagedata r:id="rId17" o:title=""/>
              </v:shape>
            </w:pict>
          </mc:Fallback>
        </mc:AlternateContent>
      </w:r>
      <w:r/>
    </w:p>
    <w:p>
      <w:pPr>
        <w:rPr>
          <w:rFonts w:ascii="Times New Roman" w:hAnsi="Times New Roman" w:eastAsiaTheme="minorEastAsia"/>
          <w:b/>
          <w:bCs/>
          <w:szCs w:val="32"/>
        </w:rPr>
      </w:pPr>
      <w:r>
        <w:rPr>
          <w:rFonts w:ascii="Times New Roman" w:hAnsi="Times New Roman" w:eastAsiaTheme="minorEastAsia"/>
          <w:b/>
          <w:bCs/>
          <w:szCs w:val="32"/>
        </w:rPr>
      </w:r>
      <w:r/>
    </w:p>
    <w:p>
      <w:pPr>
        <w:pStyle w:val="796"/>
        <w:rPr>
          <w:rFonts w:ascii="Times New Roman" w:hAnsi="Times New Roman" w:eastAsiaTheme="minorEastAsia"/>
        </w:rPr>
        <w:outlineLvl w:val="1"/>
      </w:pPr>
      <w:r/>
      <w:bookmarkStart w:id="745" w:name="_Hlt26671374"/>
      <w:r/>
      <w:bookmarkStart w:id="746" w:name="_Hlt26609389"/>
      <w:r/>
      <w:bookmarkStart w:id="747" w:name="_格式2__法定代表人授权书"/>
      <w:r/>
      <w:bookmarkStart w:id="748" w:name="_Hlt26955066"/>
      <w:r/>
      <w:bookmarkEnd w:id="652"/>
      <w:r/>
      <w:bookmarkEnd w:id="730"/>
      <w:r/>
      <w:bookmarkEnd w:id="745"/>
      <w:r/>
      <w:bookmarkEnd w:id="746"/>
      <w:r/>
      <w:bookmarkEnd w:id="747"/>
      <w:r/>
      <w:bookmarkEnd w:id="748"/>
      <w:r/>
      <w:r/>
    </w:p>
    <w:p>
      <w:pPr>
        <w:rPr>
          <w:rFonts w:ascii="Times New Roman" w:hAnsi="Times New Roman" w:eastAsiaTheme="minorEastAsia"/>
        </w:rPr>
      </w:pPr>
      <w:r>
        <w:rPr>
          <w:rFonts w:ascii="Times New Roman" w:hAnsi="Times New Roman" w:eastAsiaTheme="minorEastAsia"/>
        </w:rPr>
      </w:r>
      <w:r/>
    </w:p>
    <w:p>
      <w:pPr>
        <w:pStyle w:val="747"/>
        <w:rPr>
          <w:rFonts w:ascii="Times New Roman" w:hAnsi="Times New Roman" w:eastAsiaTheme="minorEastAsia"/>
        </w:rPr>
      </w:pPr>
      <w:r>
        <w:rPr>
          <w:rFonts w:ascii="Times New Roman" w:hAnsi="Times New Roman" w:eastAsiaTheme="minorEastAsia"/>
        </w:rPr>
      </w:r>
      <w:r/>
    </w:p>
    <w:p>
      <w:pPr>
        <w:rPr>
          <w:rFonts w:ascii="Times New Roman" w:hAnsi="Times New Roman" w:eastAsiaTheme="minorEastAsia"/>
          <w:sz w:val="24"/>
        </w:rPr>
      </w:pPr>
      <w:r>
        <w:rPr>
          <w:rFonts w:ascii="Times New Roman" w:hAnsi="Times New Roman" w:eastAsiaTheme="minorEastAsia"/>
          <w:sz w:val="24"/>
        </w:rPr>
      </w:r>
      <w:r/>
    </w:p>
    <w:sectPr>
      <w:footerReference w:type="first" r:id="rId13"/>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Adobe 仿宋 Std R">
    <w:panose1 w:val="020B0503020202020204"/>
  </w:font>
  <w:font w:name="等线">
    <w:panose1 w:val="02010600030101010101"/>
  </w:font>
  <w:font w:name="方正舒体">
    <w:panose1 w:val="02010601030101010101"/>
  </w:font>
  <w:font w:name="楷体_GB2312">
    <w:panose1 w:val="02010609060101010101"/>
  </w:font>
  <w:font w:name="幼圆">
    <w:panose1 w:val="020105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PAGE   \* MERGEFORMAT</w:instrText>
    </w:r>
    <w:r>
      <w:fldChar w:fldCharType="separate"/>
    </w:r>
    <w:r>
      <w:rPr>
        <w:lang w:val="zh-CN"/>
      </w:rPr>
      <w:t xml:space="preserve">5</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2831016"/>
      <w:rPr>
        <w:rFonts w:asciiTheme="minorEastAsia" w:hAnsiTheme="minorEastAsia" w:eastAsiaTheme="minorEastAsia"/>
      </w:rPr>
    </w:sdtPr>
    <w:sdtContent>
      <w:p>
        <w:pPr>
          <w:pStyle w:val="803"/>
          <w:jc w:val="center"/>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lang w:val="zh-CN"/>
          </w:rPr>
          <w:t xml:space="preserve">43</w:t>
        </w:r>
        <w:r>
          <w:rPr>
            <w:rFonts w:asciiTheme="minorEastAsia" w:hAnsiTheme="minorEastAsia" w:eastAsiaTheme="minorEastAsia"/>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745"/>
      </w:rPr>
      <w:framePr w:wrap="around" w:vAnchor="text" w:hAnchor="margin" w:xAlign="center" w:y="1"/>
    </w:pPr>
    <w:r>
      <w:fldChar w:fldCharType="begin"/>
    </w:r>
    <w:r>
      <w:rPr>
        <w:rStyle w:val="745"/>
      </w:rPr>
      <w:instrText xml:space="preserve">PAGE  </w:instrText>
    </w:r>
    <w:r>
      <w:fldChar w:fldCharType="separate"/>
    </w:r>
    <w:r>
      <w:rPr>
        <w:rStyle w:val="745"/>
        <w:rFonts w:hint="eastAsia"/>
      </w:rPr>
      <w:t xml:space="preserve">６０</w:t>
    </w:r>
    <w:r>
      <w:fldChar w:fldCharType="end"/>
    </w:r>
    <w:r/>
  </w:p>
  <w:p>
    <w:pPr>
      <w:pStyle w:val="8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1"/>
    <w:link w:val="717"/>
    <w:uiPriority w:val="9"/>
    <w:rPr>
      <w:rFonts w:ascii="Arial" w:hAnsi="Arial" w:eastAsia="Arial" w:cs="Arial"/>
      <w:sz w:val="40"/>
      <w:szCs w:val="40"/>
    </w:rPr>
  </w:style>
  <w:style w:type="character" w:styleId="15">
    <w:name w:val="Heading 2 Char"/>
    <w:basedOn w:val="721"/>
    <w:link w:val="718"/>
    <w:uiPriority w:val="9"/>
    <w:rPr>
      <w:rFonts w:ascii="Arial" w:hAnsi="Arial" w:eastAsia="Arial" w:cs="Arial"/>
      <w:sz w:val="34"/>
    </w:rPr>
  </w:style>
  <w:style w:type="character" w:styleId="19">
    <w:name w:val="Heading 4 Char"/>
    <w:basedOn w:val="721"/>
    <w:link w:val="720"/>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1"/>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1"/>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1"/>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1"/>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21"/>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21"/>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1"/>
    <w:link w:val="734"/>
    <w:uiPriority w:val="99"/>
  </w:style>
  <w:style w:type="character" w:styleId="44">
    <w:name w:val="Footer Char"/>
    <w:basedOn w:val="721"/>
    <w:link w:val="733"/>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33"/>
    <w:uiPriority w:val="99"/>
  </w:style>
  <w:style w:type="table" w:styleId="48">
    <w:name w:val="Table Grid Light"/>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1"/>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1"/>
    <w:uiPriority w:val="99"/>
    <w:semiHidden/>
    <w:unhideWhenUsed/>
    <w:rPr>
      <w:vertAlign w:val="superscript"/>
    </w:r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qFormat/>
    <w:pPr>
      <w:jc w:val="both"/>
      <w:widowControl w:val="off"/>
    </w:pPr>
    <w:rPr>
      <w:rFonts w:ascii="Calibri" w:hAnsi="Calibri"/>
      <w:sz w:val="21"/>
      <w:szCs w:val="22"/>
    </w:rPr>
  </w:style>
  <w:style w:type="paragraph" w:styleId="717">
    <w:name w:val="Heading 1"/>
    <w:basedOn w:val="716"/>
    <w:next w:val="716"/>
    <w:link w:val="750"/>
    <w:qFormat/>
    <w:pPr>
      <w:keepLines/>
      <w:keepNext/>
      <w:spacing w:before="480" w:after="200"/>
      <w:outlineLvl w:val="0"/>
    </w:pPr>
    <w:rPr>
      <w:rFonts w:ascii="Arial" w:hAnsi="Arial" w:eastAsia="Arial" w:cs="Arial"/>
      <w:sz w:val="40"/>
      <w:szCs w:val="40"/>
    </w:rPr>
  </w:style>
  <w:style w:type="paragraph" w:styleId="718">
    <w:name w:val="Heading 2"/>
    <w:basedOn w:val="716"/>
    <w:next w:val="724"/>
    <w:link w:val="751"/>
    <w:qFormat/>
    <w:pPr>
      <w:keepLines/>
      <w:keepNext/>
      <w:spacing w:before="260" w:after="260" w:line="413" w:lineRule="auto"/>
      <w:outlineLvl w:val="1"/>
    </w:pPr>
    <w:rPr>
      <w:rFonts w:ascii="Arial" w:hAnsi="Arial" w:eastAsia="黑体"/>
      <w:b/>
      <w:sz w:val="32"/>
      <w:szCs w:val="20"/>
    </w:rPr>
  </w:style>
  <w:style w:type="paragraph" w:styleId="719">
    <w:name w:val="Heading 3"/>
    <w:basedOn w:val="716"/>
    <w:next w:val="724"/>
    <w:link w:val="792"/>
    <w:qFormat/>
    <w:pPr>
      <w:keepLines/>
      <w:keepNext/>
      <w:spacing w:before="260" w:after="260" w:line="416" w:lineRule="auto"/>
      <w:outlineLvl w:val="2"/>
    </w:pPr>
    <w:rPr>
      <w:rFonts w:ascii="Times New Roman" w:hAnsi="Times New Roman"/>
      <w:b/>
      <w:bCs/>
      <w:sz w:val="32"/>
      <w:szCs w:val="32"/>
    </w:rPr>
  </w:style>
  <w:style w:type="paragraph" w:styleId="720">
    <w:name w:val="Heading 4"/>
    <w:basedOn w:val="716"/>
    <w:next w:val="724"/>
    <w:link w:val="789"/>
    <w:qFormat/>
    <w:pPr>
      <w:keepLines/>
      <w:keepNext/>
      <w:spacing w:before="280" w:after="290" w:line="376" w:lineRule="auto"/>
      <w:outlineLvl w:val="3"/>
    </w:pPr>
    <w:rPr>
      <w:rFonts w:ascii="Arial" w:hAnsi="Arial" w:eastAsia="黑体"/>
      <w:b/>
      <w:bCs/>
      <w:sz w:val="28"/>
      <w:szCs w:val="28"/>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Normal Indent"/>
    <w:basedOn w:val="716"/>
    <w:uiPriority w:val="99"/>
    <w:semiHidden/>
    <w:unhideWhenUsed/>
    <w:qFormat/>
    <w:pPr>
      <w:ind w:firstLine="420"/>
    </w:pPr>
  </w:style>
  <w:style w:type="paragraph" w:styleId="725">
    <w:name w:val="toc 7"/>
    <w:basedOn w:val="716"/>
    <w:next w:val="716"/>
    <w:uiPriority w:val="39"/>
    <w:unhideWhenUsed/>
    <w:pPr>
      <w:ind w:left="1260"/>
      <w:jc w:val="left"/>
    </w:pPr>
    <w:rPr>
      <w:rFonts w:asciiTheme="minorHAnsi" w:hAnsiTheme="minorHAnsi" w:cstheme="minorHAnsi"/>
      <w:sz w:val="18"/>
      <w:szCs w:val="18"/>
    </w:rPr>
  </w:style>
  <w:style w:type="paragraph" w:styleId="726">
    <w:name w:val="Document Map"/>
    <w:basedOn w:val="716"/>
    <w:link w:val="752"/>
    <w:uiPriority w:val="99"/>
    <w:semiHidden/>
    <w:unhideWhenUsed/>
    <w:qFormat/>
    <w:rPr>
      <w:rFonts w:ascii="宋体"/>
      <w:sz w:val="18"/>
      <w:szCs w:val="18"/>
    </w:rPr>
  </w:style>
  <w:style w:type="paragraph" w:styleId="727">
    <w:name w:val="annotation text"/>
    <w:basedOn w:val="716"/>
    <w:uiPriority w:val="99"/>
    <w:semiHidden/>
    <w:unhideWhenUsed/>
    <w:pPr>
      <w:jc w:val="left"/>
    </w:pPr>
  </w:style>
  <w:style w:type="paragraph" w:styleId="728">
    <w:name w:val="Body Text"/>
    <w:basedOn w:val="716"/>
    <w:link w:val="780"/>
    <w:rPr>
      <w:rFonts w:ascii="楷体_GB2312" w:hAnsi="Arial" w:eastAsia="楷体_GB2312"/>
      <w:sz w:val="28"/>
      <w:szCs w:val="28"/>
    </w:rPr>
  </w:style>
  <w:style w:type="paragraph" w:styleId="729">
    <w:name w:val="toc 5"/>
    <w:basedOn w:val="716"/>
    <w:next w:val="716"/>
    <w:uiPriority w:val="39"/>
    <w:unhideWhenUsed/>
    <w:pPr>
      <w:ind w:left="840"/>
      <w:jc w:val="left"/>
    </w:pPr>
    <w:rPr>
      <w:rFonts w:asciiTheme="minorHAnsi" w:hAnsiTheme="minorHAnsi" w:cstheme="minorHAnsi"/>
      <w:sz w:val="18"/>
      <w:szCs w:val="18"/>
    </w:rPr>
  </w:style>
  <w:style w:type="paragraph" w:styleId="730">
    <w:name w:val="toc 3"/>
    <w:basedOn w:val="716"/>
    <w:next w:val="716"/>
    <w:uiPriority w:val="39"/>
    <w:unhideWhenUsed/>
    <w:qFormat/>
    <w:pPr>
      <w:ind w:left="420"/>
      <w:jc w:val="left"/>
    </w:pPr>
    <w:rPr>
      <w:rFonts w:asciiTheme="minorHAnsi" w:hAnsiTheme="minorHAnsi" w:cstheme="minorHAnsi"/>
      <w:i/>
      <w:iCs/>
      <w:sz w:val="20"/>
      <w:szCs w:val="20"/>
    </w:rPr>
  </w:style>
  <w:style w:type="paragraph" w:styleId="731">
    <w:name w:val="toc 8"/>
    <w:basedOn w:val="716"/>
    <w:next w:val="716"/>
    <w:uiPriority w:val="39"/>
    <w:unhideWhenUsed/>
    <w:pPr>
      <w:ind w:left="1470"/>
      <w:jc w:val="left"/>
    </w:pPr>
    <w:rPr>
      <w:rFonts w:asciiTheme="minorHAnsi" w:hAnsiTheme="minorHAnsi" w:cstheme="minorHAnsi"/>
      <w:sz w:val="18"/>
      <w:szCs w:val="18"/>
    </w:rPr>
  </w:style>
  <w:style w:type="paragraph" w:styleId="732">
    <w:name w:val="Balloon Text"/>
    <w:basedOn w:val="716"/>
    <w:link w:val="801"/>
    <w:uiPriority w:val="99"/>
    <w:semiHidden/>
    <w:unhideWhenUsed/>
    <w:rPr>
      <w:sz w:val="18"/>
      <w:szCs w:val="18"/>
    </w:rPr>
  </w:style>
  <w:style w:type="paragraph" w:styleId="733">
    <w:name w:val="Footer"/>
    <w:basedOn w:val="716"/>
    <w:link w:val="749"/>
    <w:unhideWhenUsed/>
    <w:qFormat/>
    <w:pPr>
      <w:jc w:val="left"/>
      <w:tabs>
        <w:tab w:val="center" w:pos="4153" w:leader="none"/>
        <w:tab w:val="right" w:pos="8306" w:leader="none"/>
      </w:tabs>
    </w:pPr>
    <w:rPr>
      <w:sz w:val="18"/>
      <w:szCs w:val="18"/>
    </w:rPr>
  </w:style>
  <w:style w:type="paragraph" w:styleId="734">
    <w:name w:val="Header"/>
    <w:basedOn w:val="716"/>
    <w:link w:val="748"/>
    <w:uiPriority w:val="99"/>
    <w:unhideWhenUsed/>
    <w:pPr>
      <w:jc w:val="center"/>
      <w:tabs>
        <w:tab w:val="center" w:pos="4153" w:leader="none"/>
        <w:tab w:val="right" w:pos="8306" w:leader="none"/>
      </w:tabs>
      <w:pBdr>
        <w:bottom w:val="single" w:color="auto" w:sz="6" w:space="1"/>
      </w:pBdr>
    </w:pPr>
    <w:rPr>
      <w:sz w:val="18"/>
      <w:szCs w:val="18"/>
    </w:rPr>
  </w:style>
  <w:style w:type="paragraph" w:styleId="735">
    <w:name w:val="toc 1"/>
    <w:basedOn w:val="716"/>
    <w:next w:val="716"/>
    <w:uiPriority w:val="39"/>
    <w:qFormat/>
    <w:pPr>
      <w:jc w:val="left"/>
      <w:spacing w:before="120" w:after="120"/>
    </w:pPr>
    <w:rPr>
      <w:rFonts w:asciiTheme="minorHAnsi" w:hAnsiTheme="minorHAnsi" w:cstheme="minorHAnsi"/>
      <w:b/>
      <w:bCs/>
      <w:caps/>
      <w:sz w:val="20"/>
      <w:szCs w:val="20"/>
    </w:rPr>
  </w:style>
  <w:style w:type="paragraph" w:styleId="736">
    <w:name w:val="toc 4"/>
    <w:basedOn w:val="716"/>
    <w:next w:val="716"/>
    <w:uiPriority w:val="39"/>
    <w:unhideWhenUsed/>
    <w:qFormat/>
    <w:pPr>
      <w:ind w:left="630"/>
      <w:jc w:val="left"/>
    </w:pPr>
    <w:rPr>
      <w:rFonts w:asciiTheme="minorHAnsi" w:hAnsiTheme="minorHAnsi" w:cstheme="minorHAnsi"/>
      <w:sz w:val="18"/>
      <w:szCs w:val="18"/>
    </w:rPr>
  </w:style>
  <w:style w:type="paragraph" w:styleId="737">
    <w:name w:val="toc 6"/>
    <w:basedOn w:val="716"/>
    <w:next w:val="716"/>
    <w:uiPriority w:val="39"/>
    <w:unhideWhenUsed/>
    <w:qFormat/>
    <w:pPr>
      <w:ind w:left="1050"/>
      <w:jc w:val="left"/>
    </w:pPr>
    <w:rPr>
      <w:rFonts w:asciiTheme="minorHAnsi" w:hAnsiTheme="minorHAnsi" w:cstheme="minorHAnsi"/>
      <w:sz w:val="18"/>
      <w:szCs w:val="18"/>
    </w:rPr>
  </w:style>
  <w:style w:type="paragraph" w:styleId="738">
    <w:name w:val="toc 2"/>
    <w:basedOn w:val="716"/>
    <w:next w:val="716"/>
    <w:uiPriority w:val="39"/>
    <w:unhideWhenUsed/>
    <w:pPr>
      <w:ind w:left="210"/>
      <w:jc w:val="left"/>
    </w:pPr>
    <w:rPr>
      <w:rFonts w:asciiTheme="minorHAnsi" w:hAnsiTheme="minorHAnsi" w:cstheme="minorHAnsi"/>
      <w:smallCaps/>
      <w:sz w:val="20"/>
      <w:szCs w:val="20"/>
    </w:rPr>
  </w:style>
  <w:style w:type="paragraph" w:styleId="739">
    <w:name w:val="toc 9"/>
    <w:basedOn w:val="716"/>
    <w:next w:val="716"/>
    <w:uiPriority w:val="39"/>
    <w:unhideWhenUsed/>
    <w:qFormat/>
    <w:pPr>
      <w:ind w:left="1680"/>
      <w:jc w:val="left"/>
    </w:pPr>
    <w:rPr>
      <w:rFonts w:asciiTheme="minorHAnsi" w:hAnsiTheme="minorHAnsi" w:cstheme="minorHAnsi"/>
      <w:sz w:val="18"/>
      <w:szCs w:val="18"/>
    </w:rPr>
  </w:style>
  <w:style w:type="paragraph" w:styleId="740">
    <w:name w:val="Body Text 2"/>
    <w:basedOn w:val="716"/>
    <w:link w:val="810"/>
    <w:uiPriority w:val="99"/>
    <w:semiHidden/>
    <w:unhideWhenUsed/>
    <w:qFormat/>
    <w:pPr>
      <w:spacing w:after="120" w:line="480" w:lineRule="auto"/>
    </w:pPr>
  </w:style>
  <w:style w:type="paragraph" w:styleId="741">
    <w:name w:val="Normal (Web)"/>
    <w:basedOn w:val="716"/>
    <w:link w:val="795"/>
    <w:uiPriority w:val="99"/>
    <w:qFormat/>
    <w:pPr>
      <w:jc w:val="left"/>
      <w:spacing w:before="100" w:beforeAutospacing="1" w:after="100" w:afterAutospacing="1"/>
      <w:widowControl/>
    </w:pPr>
    <w:rPr>
      <w:rFonts w:ascii="宋体" w:hAnsi="宋体"/>
      <w:sz w:val="24"/>
      <w:szCs w:val="24"/>
    </w:rPr>
  </w:style>
  <w:style w:type="paragraph" w:styleId="742">
    <w:name w:val="Body Text First Indent"/>
    <w:basedOn w:val="716"/>
    <w:link w:val="781"/>
    <w:pPr>
      <w:ind w:firstLine="200"/>
      <w:spacing w:line="360" w:lineRule="auto"/>
    </w:pPr>
    <w:rPr>
      <w:rFonts w:ascii="仿宋_GB2312" w:hAnsi="Times New Roman" w:eastAsia="仿宋_GB2312"/>
      <w:sz w:val="30"/>
      <w:szCs w:val="30"/>
    </w:rPr>
  </w:style>
  <w:style w:type="table" w:styleId="743">
    <w:name w:val="Table Grid"/>
    <w:basedOn w:val="722"/>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44">
    <w:name w:val="Strong"/>
    <w:basedOn w:val="721"/>
    <w:uiPriority w:val="22"/>
    <w:qFormat/>
    <w:rPr>
      <w:b/>
      <w:bCs/>
    </w:rPr>
  </w:style>
  <w:style w:type="character" w:styleId="745">
    <w:name w:val="page number"/>
    <w:qFormat/>
  </w:style>
  <w:style w:type="character" w:styleId="746">
    <w:name w:val="Hyperlink"/>
    <w:uiPriority w:val="99"/>
    <w:qFormat/>
    <w:rPr>
      <w:color w:val="0000ff"/>
      <w:u w:val="single"/>
    </w:rPr>
  </w:style>
  <w:style w:type="paragraph" w:styleId="747" w:customStyle="1">
    <w:name w:val="正文首行缩进 21"/>
    <w:basedOn w:val="716"/>
    <w:next w:val="716"/>
    <w:qFormat/>
    <w:pPr>
      <w:ind w:firstLine="420"/>
      <w:spacing w:line="360" w:lineRule="auto"/>
    </w:pPr>
    <w:rPr>
      <w:rFonts w:ascii="宋体" w:hAnsi="宋体"/>
      <w:szCs w:val="20"/>
    </w:rPr>
  </w:style>
  <w:style w:type="character" w:styleId="748" w:customStyle="1">
    <w:name w:val="页眉 Char"/>
    <w:basedOn w:val="721"/>
    <w:link w:val="734"/>
    <w:uiPriority w:val="99"/>
    <w:qFormat/>
    <w:rPr>
      <w:sz w:val="18"/>
      <w:szCs w:val="18"/>
    </w:rPr>
  </w:style>
  <w:style w:type="character" w:styleId="749" w:customStyle="1">
    <w:name w:val="页脚 Char"/>
    <w:basedOn w:val="721"/>
    <w:link w:val="733"/>
    <w:uiPriority w:val="99"/>
    <w:qFormat/>
    <w:rPr>
      <w:sz w:val="18"/>
      <w:szCs w:val="18"/>
    </w:rPr>
  </w:style>
  <w:style w:type="character" w:styleId="750" w:customStyle="1">
    <w:name w:val="标题 1 Char"/>
    <w:basedOn w:val="721"/>
    <w:link w:val="717"/>
    <w:qFormat/>
    <w:rPr>
      <w:rFonts w:ascii="Arial" w:hAnsi="Arial" w:eastAsia="Arial" w:cs="Arial"/>
      <w:sz w:val="40"/>
      <w:szCs w:val="40"/>
    </w:rPr>
  </w:style>
  <w:style w:type="character" w:styleId="751" w:customStyle="1">
    <w:name w:val="标题 2 Char"/>
    <w:basedOn w:val="721"/>
    <w:link w:val="718"/>
    <w:qFormat/>
    <w:rPr>
      <w:rFonts w:ascii="Arial" w:hAnsi="Arial" w:eastAsia="黑体" w:cs="Times New Roman"/>
      <w:b/>
      <w:sz w:val="32"/>
      <w:szCs w:val="20"/>
    </w:rPr>
  </w:style>
  <w:style w:type="character" w:styleId="752" w:customStyle="1">
    <w:name w:val="文档结构图 Char"/>
    <w:basedOn w:val="721"/>
    <w:link w:val="726"/>
    <w:uiPriority w:val="99"/>
    <w:semiHidden/>
    <w:qFormat/>
    <w:rPr>
      <w:rFonts w:ascii="宋体" w:hAnsi="Calibri" w:eastAsia="宋体" w:cs="Times New Roman"/>
      <w:sz w:val="18"/>
      <w:szCs w:val="18"/>
    </w:rPr>
  </w:style>
  <w:style w:type="paragraph" w:styleId="753" w:customStyle="1">
    <w:name w:val="Normal_1_2"/>
    <w:qFormat/>
    <w:rPr>
      <w:rFonts w:eastAsia="Times New Roman"/>
      <w:sz w:val="24"/>
      <w:szCs w:val="24"/>
    </w:rPr>
  </w:style>
  <w:style w:type="paragraph" w:styleId="754" w:customStyle="1">
    <w:name w:val="Normal_0_1"/>
    <w:next w:val="716"/>
    <w:qFormat/>
    <w:rPr>
      <w:rFonts w:ascii="黑体" w:hAnsi="黑体" w:eastAsia="黑体" w:cs="黑体"/>
      <w:b/>
      <w:sz w:val="32"/>
      <w:szCs w:val="24"/>
    </w:rPr>
  </w:style>
  <w:style w:type="paragraph" w:styleId="755" w:customStyle="1">
    <w:name w:val="Normal_5_0"/>
    <w:qFormat/>
    <w:pPr>
      <w:jc w:val="both"/>
      <w:widowControl w:val="off"/>
    </w:pPr>
    <w:rPr>
      <w:rFonts w:ascii="Calibri" w:hAnsi="Calibri"/>
      <w:sz w:val="21"/>
      <w:szCs w:val="22"/>
    </w:rPr>
  </w:style>
  <w:style w:type="paragraph" w:styleId="756" w:customStyle="1">
    <w:name w:val="正文_1_0_0"/>
    <w:qFormat/>
    <w:pPr>
      <w:jc w:val="both"/>
      <w:widowControl w:val="off"/>
    </w:pPr>
    <w:rPr>
      <w:sz w:val="21"/>
    </w:rPr>
  </w:style>
  <w:style w:type="paragraph" w:styleId="757" w:customStyle="1">
    <w:name w:val="Normal_7_0"/>
    <w:qFormat/>
    <w:rPr>
      <w:rFonts w:ascii="黑体" w:hAnsi="黑体" w:eastAsia="黑体" w:cs="黑体"/>
      <w:b/>
      <w:sz w:val="32"/>
      <w:szCs w:val="24"/>
    </w:rPr>
  </w:style>
  <w:style w:type="paragraph" w:styleId="758" w:customStyle="1">
    <w:name w:val="Normal_8_0"/>
    <w:qFormat/>
    <w:rPr>
      <w:rFonts w:eastAsia="Times New Roman"/>
      <w:sz w:val="24"/>
      <w:szCs w:val="24"/>
    </w:rPr>
  </w:style>
  <w:style w:type="paragraph" w:styleId="759" w:customStyle="1">
    <w:name w:val="Normal_10_0"/>
    <w:qFormat/>
    <w:rPr>
      <w:rFonts w:ascii="黑体" w:hAnsi="黑体" w:eastAsia="黑体" w:cs="黑体"/>
      <w:b/>
      <w:sz w:val="32"/>
      <w:szCs w:val="24"/>
    </w:rPr>
  </w:style>
  <w:style w:type="paragraph" w:styleId="760" w:customStyle="1">
    <w:name w:val="正文_3"/>
    <w:next w:val="716"/>
    <w:qFormat/>
    <w:pPr>
      <w:jc w:val="both"/>
      <w:widowControl w:val="off"/>
    </w:pPr>
    <w:rPr>
      <w:rFonts w:ascii="Calibri" w:hAnsi="Calibri"/>
      <w:sz w:val="21"/>
      <w:szCs w:val="22"/>
    </w:rPr>
  </w:style>
  <w:style w:type="paragraph" w:styleId="761" w:customStyle="1">
    <w:name w:val="Normal_12_0"/>
    <w:qFormat/>
    <w:pPr>
      <w:jc w:val="both"/>
      <w:widowControl w:val="off"/>
    </w:pPr>
    <w:rPr>
      <w:rFonts w:ascii="Calibri" w:hAnsi="Calibri"/>
      <w:sz w:val="21"/>
      <w:szCs w:val="22"/>
    </w:rPr>
  </w:style>
  <w:style w:type="paragraph" w:styleId="762" w:customStyle="1">
    <w:name w:val="正文_9_0"/>
    <w:qFormat/>
    <w:pPr>
      <w:jc w:val="both"/>
      <w:widowControl w:val="off"/>
    </w:pPr>
    <w:rPr>
      <w:rFonts w:ascii="Calibri" w:hAnsi="Calibri"/>
      <w:sz w:val="21"/>
      <w:szCs w:val="22"/>
    </w:rPr>
  </w:style>
  <w:style w:type="paragraph" w:styleId="763" w:customStyle="1">
    <w:name w:val="正文_8_1"/>
    <w:qFormat/>
    <w:pPr>
      <w:jc w:val="both"/>
      <w:widowControl w:val="off"/>
    </w:pPr>
    <w:rPr>
      <w:rFonts w:ascii="Calibri" w:hAnsi="Calibri"/>
      <w:sz w:val="21"/>
      <w:szCs w:val="22"/>
    </w:rPr>
  </w:style>
  <w:style w:type="paragraph" w:styleId="764" w:customStyle="1">
    <w:name w:val="正文_1_0_0_0_0"/>
    <w:qFormat/>
    <w:pPr>
      <w:jc w:val="both"/>
      <w:widowControl w:val="off"/>
    </w:pPr>
    <w:rPr>
      <w:sz w:val="21"/>
    </w:rPr>
  </w:style>
  <w:style w:type="paragraph" w:styleId="765" w:customStyle="1">
    <w:name w:val="列出段落_2"/>
    <w:basedOn w:val="763"/>
    <w:uiPriority w:val="34"/>
    <w:qFormat/>
    <w:pPr>
      <w:ind w:firstLine="420"/>
    </w:pPr>
  </w:style>
  <w:style w:type="paragraph" w:styleId="766" w:customStyle="1">
    <w:name w:val="Normal_18_0"/>
    <w:qFormat/>
    <w:rPr>
      <w:rFonts w:ascii="黑体" w:hAnsi="黑体" w:eastAsia="黑体" w:cs="黑体"/>
      <w:b/>
      <w:sz w:val="32"/>
      <w:szCs w:val="24"/>
    </w:rPr>
  </w:style>
  <w:style w:type="paragraph" w:styleId="767" w:customStyle="1">
    <w:name w:val="正文_12_0"/>
    <w:qFormat/>
    <w:pPr>
      <w:jc w:val="both"/>
      <w:widowControl w:val="off"/>
    </w:pPr>
    <w:rPr>
      <w:rFonts w:ascii="Calibri" w:hAnsi="Calibri"/>
      <w:sz w:val="21"/>
      <w:szCs w:val="22"/>
    </w:rPr>
  </w:style>
  <w:style w:type="paragraph" w:styleId="768" w:customStyle="1">
    <w:name w:val="正文_9_1_0"/>
    <w:qFormat/>
    <w:pPr>
      <w:jc w:val="both"/>
      <w:widowControl w:val="off"/>
    </w:pPr>
    <w:rPr>
      <w:sz w:val="21"/>
      <w:szCs w:val="24"/>
    </w:rPr>
  </w:style>
  <w:style w:type="paragraph" w:styleId="769" w:customStyle="1">
    <w:name w:val="Normal_14_0_0"/>
    <w:qFormat/>
    <w:rPr>
      <w:rFonts w:ascii="黑体" w:hAnsi="黑体" w:eastAsia="黑体"/>
      <w:b/>
      <w:sz w:val="32"/>
      <w:szCs w:val="24"/>
    </w:rPr>
  </w:style>
  <w:style w:type="paragraph" w:styleId="770" w:customStyle="1">
    <w:name w:val="正文_12_0_0_0"/>
    <w:qFormat/>
    <w:pPr>
      <w:jc w:val="both"/>
      <w:widowControl w:val="off"/>
    </w:pPr>
    <w:rPr>
      <w:sz w:val="21"/>
      <w:szCs w:val="24"/>
    </w:rPr>
  </w:style>
  <w:style w:type="paragraph" w:styleId="771" w:customStyle="1">
    <w:name w:val="正文_14_0"/>
    <w:qFormat/>
    <w:pPr>
      <w:jc w:val="both"/>
      <w:widowControl w:val="off"/>
    </w:pPr>
    <w:rPr>
      <w:rFonts w:ascii="Calibri" w:hAnsi="Calibri"/>
      <w:sz w:val="21"/>
      <w:szCs w:val="22"/>
    </w:rPr>
  </w:style>
  <w:style w:type="paragraph" w:styleId="772" w:customStyle="1">
    <w:name w:val="正文_14_0_0"/>
    <w:qFormat/>
    <w:pPr>
      <w:jc w:val="both"/>
      <w:widowControl w:val="off"/>
    </w:pPr>
    <w:rPr>
      <w:sz w:val="21"/>
      <w:szCs w:val="24"/>
    </w:rPr>
  </w:style>
  <w:style w:type="paragraph" w:styleId="773" w:customStyle="1">
    <w:name w:val="正文_15_0"/>
    <w:qFormat/>
    <w:pPr>
      <w:jc w:val="both"/>
      <w:widowControl w:val="off"/>
    </w:pPr>
    <w:rPr>
      <w:rFonts w:ascii="Calibri" w:hAnsi="Calibri"/>
      <w:sz w:val="21"/>
      <w:szCs w:val="22"/>
    </w:rPr>
  </w:style>
  <w:style w:type="paragraph" w:styleId="774" w:customStyle="1">
    <w:name w:val="正文_3_0"/>
    <w:qFormat/>
    <w:pPr>
      <w:jc w:val="both"/>
      <w:widowControl w:val="off"/>
    </w:pPr>
    <w:rPr>
      <w:rFonts w:ascii="Calibri" w:hAnsi="Calibri"/>
      <w:sz w:val="21"/>
      <w:szCs w:val="22"/>
    </w:rPr>
  </w:style>
  <w:style w:type="paragraph" w:styleId="775" w:customStyle="1">
    <w:name w:val="正文_12_0_0_0_0"/>
    <w:qFormat/>
    <w:pPr>
      <w:jc w:val="both"/>
      <w:widowControl w:val="off"/>
    </w:pPr>
    <w:rPr>
      <w:sz w:val="21"/>
      <w:szCs w:val="24"/>
    </w:rPr>
  </w:style>
  <w:style w:type="paragraph" w:styleId="776" w:customStyle="1">
    <w:name w:val="Char"/>
    <w:basedOn w:val="716"/>
    <w:qFormat/>
    <w:pPr>
      <w:ind w:firstLine="200"/>
      <w:tabs>
        <w:tab w:val="left" w:pos="360" w:leader="none"/>
      </w:tabs>
    </w:pPr>
    <w:rPr>
      <w:rFonts w:ascii="Times New Roman" w:hAnsi="Times New Roman"/>
      <w:sz w:val="28"/>
      <w:szCs w:val="30"/>
    </w:rPr>
  </w:style>
  <w:style w:type="paragraph" w:styleId="777" w:customStyle="1">
    <w:name w:val="普通(网站)11"/>
    <w:basedOn w:val="716"/>
    <w:uiPriority w:val="99"/>
    <w:qFormat/>
    <w:rPr>
      <w:sz w:val="24"/>
    </w:rPr>
  </w:style>
  <w:style w:type="paragraph" w:styleId="778" w:customStyle="1">
    <w:name w:val="Normal_43"/>
    <w:next w:val="716"/>
    <w:qFormat/>
    <w:pPr>
      <w:jc w:val="both"/>
      <w:widowControl w:val="off"/>
    </w:pPr>
    <w:rPr>
      <w:sz w:val="21"/>
      <w:szCs w:val="24"/>
    </w:rPr>
  </w:style>
  <w:style w:type="paragraph" w:styleId="779" w:customStyle="1">
    <w:name w:val="Body Text First Indent 2_1"/>
    <w:basedOn w:val="716"/>
    <w:qFormat/>
    <w:pPr>
      <w:ind w:left="200" w:firstLine="200"/>
      <w:spacing w:after="120"/>
    </w:pPr>
    <w:rPr>
      <w:rFonts w:ascii="Times New Roman" w:hAnsi="Times New Roman" w:eastAsia="Times New Roman"/>
      <w:sz w:val="24"/>
      <w:szCs w:val="24"/>
    </w:rPr>
  </w:style>
  <w:style w:type="character" w:styleId="780" w:customStyle="1">
    <w:name w:val="正文文本 Char"/>
    <w:basedOn w:val="721"/>
    <w:link w:val="728"/>
    <w:uiPriority w:val="99"/>
    <w:qFormat/>
    <w:rPr>
      <w:rFonts w:ascii="楷体_GB2312" w:hAnsi="Arial" w:eastAsia="楷体_GB2312" w:cs="Times New Roman"/>
      <w:sz w:val="28"/>
      <w:szCs w:val="28"/>
    </w:rPr>
  </w:style>
  <w:style w:type="character" w:styleId="781" w:customStyle="1">
    <w:name w:val="正文首行缩进 Char"/>
    <w:basedOn w:val="780"/>
    <w:link w:val="742"/>
    <w:qFormat/>
    <w:rPr>
      <w:rFonts w:ascii="仿宋_GB2312" w:hAnsi="Times New Roman" w:eastAsia="仿宋_GB2312" w:cs="Times New Roman"/>
      <w:sz w:val="30"/>
      <w:szCs w:val="30"/>
    </w:rPr>
  </w:style>
  <w:style w:type="paragraph" w:styleId="782" w:customStyle="1">
    <w:name w:val="标题 61"/>
    <w:basedOn w:val="716"/>
    <w:uiPriority w:val="1"/>
    <w:qFormat/>
    <w:pPr>
      <w:ind w:left="469" w:firstLine="559"/>
      <w:jc w:val="left"/>
      <w:outlineLvl w:val="6"/>
    </w:pPr>
    <w:rPr>
      <w:rFonts w:ascii="宋体" w:hAnsi="宋体" w:cs="宋体"/>
      <w:sz w:val="28"/>
      <w:szCs w:val="28"/>
    </w:rPr>
  </w:style>
  <w:style w:type="paragraph" w:styleId="783" w:customStyle="1">
    <w:name w:val="正文_1_1"/>
    <w:qFormat/>
    <w:pPr>
      <w:jc w:val="both"/>
      <w:widowControl w:val="off"/>
    </w:pPr>
    <w:rPr>
      <w:rFonts w:ascii="Calibri" w:hAnsi="Calibri"/>
      <w:sz w:val="21"/>
      <w:szCs w:val="22"/>
    </w:rPr>
  </w:style>
  <w:style w:type="paragraph" w:styleId="784" w:customStyle="1">
    <w:name w:val="正文_2"/>
    <w:qFormat/>
    <w:pPr>
      <w:jc w:val="both"/>
      <w:widowControl w:val="off"/>
    </w:pPr>
    <w:rPr>
      <w:rFonts w:ascii="Calibri" w:hAnsi="Calibri"/>
      <w:sz w:val="21"/>
      <w:szCs w:val="22"/>
    </w:rPr>
  </w:style>
  <w:style w:type="paragraph" w:styleId="785" w:customStyle="1">
    <w:name w:val="正文_3_0_0_0"/>
    <w:qFormat/>
    <w:pPr>
      <w:jc w:val="both"/>
      <w:widowControl w:val="off"/>
    </w:pPr>
    <w:rPr>
      <w:rFonts w:ascii="Calibri" w:hAnsi="Calibri"/>
      <w:sz w:val="21"/>
      <w:szCs w:val="22"/>
    </w:rPr>
  </w:style>
  <w:style w:type="paragraph" w:styleId="786" w:customStyle="1">
    <w:name w:val="Default_1"/>
    <w:qFormat/>
    <w:pPr>
      <w:widowControl w:val="off"/>
    </w:pPr>
    <w:rPr>
      <w:rFonts w:ascii="宋体" w:cs="宋体"/>
      <w:color w:val="000000"/>
      <w:sz w:val="24"/>
      <w:szCs w:val="24"/>
    </w:rPr>
  </w:style>
  <w:style w:type="paragraph" w:styleId="787" w:customStyle="1">
    <w:name w:val="List Paragraph1_0"/>
    <w:basedOn w:val="716"/>
    <w:qFormat/>
    <w:pPr>
      <w:ind w:firstLine="420"/>
    </w:pPr>
    <w:rPr>
      <w:rFonts w:ascii="Times New Roman" w:hAnsi="Times New Roman"/>
      <w:b/>
      <w:sz w:val="24"/>
      <w:szCs w:val="24"/>
    </w:rPr>
  </w:style>
  <w:style w:type="paragraph" w:styleId="788" w:customStyle="1">
    <w:name w:val="正文空2字"/>
    <w:basedOn w:val="716"/>
    <w:uiPriority w:val="99"/>
    <w:qFormat/>
    <w:pPr>
      <w:ind w:firstLine="640"/>
      <w:jc w:val="left"/>
      <w:spacing w:line="560" w:lineRule="exact"/>
    </w:pPr>
    <w:rPr>
      <w:rFonts w:ascii="仿宋_GB2312" w:hAnsi="仿宋_GB2312" w:eastAsia="仿宋_GB2312" w:cs="仿宋_GB2312"/>
      <w:sz w:val="32"/>
      <w:szCs w:val="32"/>
      <w:lang w:val="zh-TW"/>
    </w:rPr>
  </w:style>
  <w:style w:type="character" w:styleId="789" w:customStyle="1">
    <w:name w:val="标题 4 Char"/>
    <w:basedOn w:val="721"/>
    <w:link w:val="720"/>
    <w:qFormat/>
    <w:rPr>
      <w:rFonts w:ascii="Arial" w:hAnsi="Arial" w:eastAsia="黑体" w:cs="Times New Roman"/>
      <w:b/>
      <w:bCs/>
      <w:sz w:val="28"/>
      <w:szCs w:val="28"/>
    </w:rPr>
  </w:style>
  <w:style w:type="paragraph" w:styleId="790" w:customStyle="1">
    <w:name w:val="标题 31"/>
    <w:basedOn w:val="716"/>
    <w:next w:val="716"/>
    <w:link w:val="791"/>
    <w:uiPriority w:val="9"/>
    <w:unhideWhenUsed/>
    <w:qFormat/>
    <w:pPr>
      <w:keepLines/>
      <w:keepNext/>
      <w:spacing w:before="320" w:after="200"/>
      <w:outlineLvl w:val="2"/>
    </w:pPr>
    <w:rPr>
      <w:rFonts w:ascii="Arial" w:hAnsi="Arial" w:eastAsia="Arial" w:cs="Arial"/>
      <w:sz w:val="30"/>
      <w:szCs w:val="30"/>
    </w:rPr>
  </w:style>
  <w:style w:type="character" w:styleId="791" w:customStyle="1">
    <w:name w:val="Heading 3 Char"/>
    <w:link w:val="790"/>
    <w:uiPriority w:val="9"/>
    <w:qFormat/>
    <w:rPr>
      <w:rFonts w:ascii="Arial" w:hAnsi="Arial" w:eastAsia="Arial" w:cs="Arial"/>
      <w:sz w:val="30"/>
      <w:szCs w:val="30"/>
    </w:rPr>
  </w:style>
  <w:style w:type="character" w:styleId="792" w:customStyle="1">
    <w:name w:val="标题 3 Char"/>
    <w:basedOn w:val="721"/>
    <w:link w:val="719"/>
    <w:qFormat/>
    <w:rPr>
      <w:rFonts w:ascii="Times New Roman" w:hAnsi="Times New Roman" w:eastAsia="宋体" w:cs="Times New Roman"/>
      <w:b/>
      <w:bCs/>
      <w:sz w:val="32"/>
      <w:szCs w:val="32"/>
    </w:rPr>
  </w:style>
  <w:style w:type="paragraph" w:styleId="793" w:customStyle="1">
    <w:name w:val="首行缩进"/>
    <w:basedOn w:val="716"/>
    <w:qFormat/>
    <w:pPr>
      <w:ind w:firstLine="480"/>
    </w:pPr>
    <w:rPr>
      <w:rFonts w:ascii="Times New Roman" w:hAnsi="Times New Roman"/>
      <w:szCs w:val="21"/>
      <w:lang w:val="zh-CN"/>
    </w:rPr>
  </w:style>
  <w:style w:type="paragraph" w:styleId="794">
    <w:name w:val="List Paragraph"/>
    <w:basedOn w:val="716"/>
    <w:qFormat/>
    <w:pPr>
      <w:contextualSpacing/>
      <w:ind w:left="720"/>
      <w:jc w:val="left"/>
      <w:widowControl/>
    </w:pPr>
    <w:rPr>
      <w:sz w:val="24"/>
      <w:szCs w:val="24"/>
      <w:lang w:eastAsia="en-US" w:bidi="en-US"/>
    </w:rPr>
  </w:style>
  <w:style w:type="character" w:styleId="795" w:customStyle="1">
    <w:name w:val="普通(网站) Char"/>
    <w:link w:val="741"/>
    <w:uiPriority w:val="99"/>
    <w:qFormat/>
    <w:rPr>
      <w:rFonts w:ascii="宋体" w:hAnsi="宋体" w:eastAsia="宋体" w:cs="Times New Roman"/>
      <w:sz w:val="24"/>
      <w:szCs w:val="24"/>
    </w:rPr>
  </w:style>
  <w:style w:type="paragraph" w:styleId="796" w:customStyle="1">
    <w:name w:val="Normal_3_0"/>
    <w:qFormat/>
    <w:rPr>
      <w:rFonts w:ascii="黑体" w:hAnsi="黑体" w:eastAsia="黑体"/>
      <w:b/>
      <w:sz w:val="32"/>
      <w:szCs w:val="24"/>
    </w:rPr>
  </w:style>
  <w:style w:type="paragraph" w:styleId="797" w:customStyle="1">
    <w:name w:val="Normal_17_1"/>
    <w:qFormat/>
    <w:rPr>
      <w:rFonts w:ascii="黑体" w:hAnsi="黑体" w:eastAsia="黑体" w:cs="黑体"/>
      <w:b/>
      <w:sz w:val="32"/>
      <w:szCs w:val="24"/>
    </w:rPr>
  </w:style>
  <w:style w:type="paragraph" w:styleId="798" w:customStyle="1">
    <w:name w:val="Normal_12_0_0"/>
    <w:qFormat/>
    <w:pPr>
      <w:jc w:val="both"/>
      <w:widowControl w:val="off"/>
    </w:pPr>
    <w:rPr>
      <w:rFonts w:ascii="Calibri" w:hAnsi="Calibri"/>
      <w:sz w:val="21"/>
      <w:szCs w:val="22"/>
    </w:rPr>
  </w:style>
  <w:style w:type="character" w:styleId="799" w:customStyle="1">
    <w:name w:val="默认段落字体1"/>
    <w:uiPriority w:val="1"/>
    <w:qFormat/>
    <w:rPr>
      <w:sz w:val="21"/>
      <w:szCs w:val="21"/>
      <w:lang w:val="en-US" w:eastAsia="zh-CN" w:bidi="ar-SA"/>
    </w:rPr>
  </w:style>
  <w:style w:type="paragraph" w:styleId="800" w:customStyle="1">
    <w:name w:val="正文_9_0_0"/>
    <w:qFormat/>
    <w:pPr>
      <w:jc w:val="both"/>
      <w:widowControl w:val="off"/>
    </w:pPr>
    <w:rPr>
      <w:rFonts w:ascii="Calibri" w:hAnsi="Calibri"/>
      <w:sz w:val="21"/>
      <w:szCs w:val="22"/>
    </w:rPr>
  </w:style>
  <w:style w:type="character" w:styleId="801" w:customStyle="1">
    <w:name w:val="批注框文本 Char"/>
    <w:basedOn w:val="721"/>
    <w:link w:val="732"/>
    <w:uiPriority w:val="99"/>
    <w:semiHidden/>
    <w:qFormat/>
    <w:rPr>
      <w:rFonts w:ascii="Calibri" w:hAnsi="Calibri" w:eastAsia="宋体" w:cs="Times New Roman"/>
      <w:sz w:val="18"/>
      <w:szCs w:val="18"/>
    </w:rPr>
  </w:style>
  <w:style w:type="paragraph" w:styleId="802" w:customStyle="1">
    <w:name w:val="页眉1"/>
    <w:basedOn w:val="7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3" w:customStyle="1">
    <w:name w:val="页脚1"/>
    <w:basedOn w:val="716"/>
    <w:uiPriority w:val="99"/>
    <w:unhideWhenUsed/>
    <w:qFormat/>
    <w:pPr>
      <w:jc w:val="left"/>
      <w:tabs>
        <w:tab w:val="center" w:pos="4153" w:leader="none"/>
        <w:tab w:val="right" w:pos="8306" w:leader="none"/>
      </w:tabs>
    </w:pPr>
    <w:rPr>
      <w:sz w:val="18"/>
      <w:szCs w:val="18"/>
    </w:rPr>
  </w:style>
  <w:style w:type="paragraph" w:styleId="804" w:customStyle="1">
    <w:name w:val="Normal_1_1"/>
    <w:qFormat/>
    <w:pPr>
      <w:jc w:val="both"/>
      <w:widowControl w:val="off"/>
    </w:pPr>
    <w:rPr>
      <w:rFonts w:ascii="Calibri" w:hAnsi="Calibri"/>
      <w:sz w:val="21"/>
      <w:szCs w:val="22"/>
    </w:rPr>
  </w:style>
  <w:style w:type="paragraph" w:styleId="805" w:customStyle="1">
    <w:name w:val="Normal_17_0"/>
    <w:qFormat/>
    <w:pPr>
      <w:jc w:val="both"/>
      <w:widowControl w:val="off"/>
    </w:pPr>
    <w:rPr>
      <w:rFonts w:ascii="Calibri" w:hAnsi="Calibri"/>
    </w:rPr>
  </w:style>
  <w:style w:type="paragraph" w:styleId="806" w:customStyle="1">
    <w:name w:val="正文_8_0"/>
    <w:qFormat/>
    <w:pPr>
      <w:jc w:val="both"/>
      <w:widowControl w:val="off"/>
    </w:pPr>
    <w:rPr>
      <w:rFonts w:ascii="幼圆" w:hAnsi="幼圆" w:cs="方正舒体"/>
      <w:sz w:val="21"/>
      <w:szCs w:val="22"/>
    </w:rPr>
  </w:style>
  <w:style w:type="paragraph" w:styleId="807" w:customStyle="1">
    <w:name w:val="正文_7_0"/>
    <w:qFormat/>
    <w:pPr>
      <w:jc w:val="both"/>
      <w:widowControl w:val="off"/>
    </w:pPr>
    <w:rPr>
      <w:rFonts w:ascii="Calibri" w:hAnsi="Calibri"/>
      <w:sz w:val="21"/>
      <w:szCs w:val="22"/>
    </w:rPr>
  </w:style>
  <w:style w:type="paragraph" w:styleId="808" w:customStyle="1">
    <w:name w:val="Normal_19_3"/>
    <w:qFormat/>
    <w:pPr>
      <w:jc w:val="both"/>
      <w:widowControl w:val="off"/>
    </w:pPr>
    <w:rPr>
      <w:rFonts w:ascii="Calibri" w:hAnsi="Calibri" w:eastAsia="Times New Roman"/>
      <w:sz w:val="21"/>
      <w:szCs w:val="24"/>
    </w:rPr>
  </w:style>
  <w:style w:type="paragraph" w:styleId="809" w:customStyle="1">
    <w:name w:val="Normal_9_0"/>
    <w:qFormat/>
    <w:rPr>
      <w:rFonts w:eastAsia="Times New Roman"/>
      <w:sz w:val="24"/>
      <w:szCs w:val="24"/>
    </w:rPr>
  </w:style>
  <w:style w:type="character" w:styleId="810" w:customStyle="1">
    <w:name w:val="正文文本 2 Char"/>
    <w:basedOn w:val="721"/>
    <w:link w:val="740"/>
    <w:uiPriority w:val="99"/>
    <w:semiHidden/>
    <w:qFormat/>
    <w:rPr>
      <w:rFonts w:ascii="Calibri" w:hAnsi="Calibri" w:eastAsia="宋体" w:cs="Times New Roman"/>
      <w:sz w:val="21"/>
      <w:szCs w:val="22"/>
    </w:rPr>
  </w:style>
  <w:style w:type="paragraph" w:styleId="811" w:customStyle="1">
    <w:name w:val="列出段落1"/>
    <w:basedOn w:val="716"/>
    <w:qFormat/>
    <w:pPr>
      <w:ind w:firstLine="420"/>
    </w:pPr>
    <w:rPr>
      <w:rFonts w:eastAsia="等线" w:cs="等线"/>
    </w:rPr>
  </w:style>
  <w:style w:type="paragraph" w:styleId="812" w:customStyle="1">
    <w:name w:val="正文1"/>
    <w:basedOn w:val="716"/>
    <w:qFormat/>
    <w:pPr>
      <w:contextualSpacing/>
      <w:ind w:firstLine="200"/>
      <w:jc w:val="left"/>
      <w:spacing w:before="120" w:after="120"/>
      <w:widowControl/>
    </w:pPr>
    <w:rPr>
      <w:rFonts w:eastAsia="Adobe 仿宋 Std R" w:cs="等线"/>
      <w:sz w:val="20"/>
      <w:szCs w:val="21"/>
    </w:rPr>
  </w:style>
  <w:style w:type="paragraph" w:styleId="813" w:customStyle="1">
    <w:name w:val="正文_2_0"/>
    <w:qFormat/>
    <w:pPr>
      <w:jc w:val="both"/>
      <w:widowControl w:val="off"/>
    </w:pPr>
    <w:rPr>
      <w:rFonts w:ascii="Calibri" w:hAnsi="Calibri"/>
      <w:sz w:val="21"/>
      <w:szCs w:val="22"/>
    </w:rPr>
  </w:style>
  <w:style w:type="paragraph" w:styleId="814" w:customStyle="1">
    <w:name w:val="纯文本_1"/>
    <w:basedOn w:val="716"/>
    <w:rPr>
      <w:rFonts w:ascii="宋体" w:hAnsi="Courier New" w:eastAsia="微软雅黑" w:cs="宋体"/>
      <w:sz w:val="20"/>
      <w:szCs w:val="21"/>
    </w:rPr>
  </w:style>
  <w:style w:type="paragraph" w:styleId="815" w:customStyle="1">
    <w:name w:val="正文文本_0"/>
    <w:basedOn w:val="784"/>
    <w:link w:val="821"/>
    <w:unhideWhenUsed/>
    <w:qFormat/>
    <w:pPr>
      <w:ind w:left="72" w:right="30"/>
      <w:jc w:val="center"/>
      <w:spacing w:after="60" w:line="360" w:lineRule="atLeast"/>
    </w:pPr>
    <w:rPr>
      <w:sz w:val="20"/>
      <w:szCs w:val="20"/>
    </w:rPr>
  </w:style>
  <w:style w:type="paragraph" w:styleId="816" w:customStyle="1">
    <w:name w:val="列出段落_0"/>
    <w:basedOn w:val="784"/>
    <w:uiPriority w:val="1"/>
    <w:qFormat/>
    <w:pPr>
      <w:ind w:firstLine="420"/>
    </w:pPr>
  </w:style>
  <w:style w:type="paragraph" w:styleId="817" w:customStyle="1">
    <w:name w:val="正文_16"/>
    <w:qFormat/>
    <w:pPr>
      <w:jc w:val="both"/>
      <w:widowControl w:val="off"/>
    </w:pPr>
    <w:rPr>
      <w:sz w:val="21"/>
      <w:szCs w:val="24"/>
    </w:rPr>
  </w:style>
  <w:style w:type="paragraph" w:styleId="818" w:customStyle="1">
    <w:name w:val="正文_16_0"/>
    <w:qFormat/>
    <w:pPr>
      <w:jc w:val="both"/>
      <w:widowControl w:val="off"/>
    </w:pPr>
    <w:rPr>
      <w:sz w:val="21"/>
      <w:szCs w:val="24"/>
    </w:rPr>
  </w:style>
  <w:style w:type="paragraph" w:styleId="819" w:customStyle="1">
    <w:name w:val="正文_17"/>
    <w:qFormat/>
    <w:pPr>
      <w:jc w:val="both"/>
      <w:widowControl w:val="off"/>
    </w:pPr>
    <w:rPr>
      <w:rFonts w:ascii="Calibri" w:hAnsi="Calibri"/>
      <w:sz w:val="21"/>
      <w:szCs w:val="22"/>
    </w:rPr>
  </w:style>
  <w:style w:type="paragraph" w:styleId="820" w:customStyle="1">
    <w:name w:val="ds-markdown-paragraph"/>
    <w:basedOn w:val="716"/>
    <w:pPr>
      <w:jc w:val="left"/>
      <w:spacing w:before="100" w:beforeAutospacing="1" w:after="100" w:afterAutospacing="1"/>
      <w:widowControl/>
    </w:pPr>
    <w:rPr>
      <w:rFonts w:ascii="宋体" w:hAnsi="宋体" w:cs="宋体"/>
      <w:sz w:val="24"/>
      <w:szCs w:val="24"/>
    </w:rPr>
  </w:style>
  <w:style w:type="character" w:styleId="821" w:customStyle="1">
    <w:name w:val="正文文本 Char_0"/>
    <w:link w:val="815"/>
    <w:qFormat/>
    <w:rPr>
      <w:rFonts w:ascii="Calibri" w:hAnsi="Calibri" w:eastAsia="宋体" w:cs="Times New Roman"/>
    </w:rPr>
  </w:style>
  <w:style w:type="paragraph" w:styleId="822" w:customStyle="1">
    <w:name w:val="正文_1_2"/>
    <w:qFormat/>
    <w:pPr>
      <w:jc w:val="both"/>
      <w:widowControl w:val="off"/>
    </w:pPr>
    <w:rPr>
      <w:rFonts w:ascii="Calibri" w:hAnsi="Calibri"/>
      <w:sz w:val="21"/>
      <w:szCs w:val="22"/>
    </w:rPr>
  </w:style>
  <w:style w:type="character" w:styleId="823">
    <w:name w:val="annotation reference"/>
    <w:basedOn w:val="721"/>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0980089-342A-4332-B972-B6D97286FD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黄皇</cp:lastModifiedBy>
  <cp:revision>39</cp:revision>
  <dcterms:created xsi:type="dcterms:W3CDTF">2026-07-27T01:23:00Z</dcterms:created>
  <dcterms:modified xsi:type="dcterms:W3CDTF">2026-07-27T09:33:10Z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14E38B9F7509496BA4D216962EEAA667_13</vt:lpwstr>
  </property>
  <property fmtid="{D5CDD505-2E9C-101B-9397-08002B2CF9AE}" pid="4" name="KSOTemplateDocerSaveRecord">
    <vt:lpwstr>eyJoZGlkIjoiY2EyNTYxMmQzZGUxMWVmMGNlZTI3ZDM5NTVkNGQ4YmQiLCJ1c2VySWQiOiIxMTUwOTEyOTc5In0=</vt:lpwstr>
  </property>
</Properties>
</file>