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A1BFD" w:rsidRDefault="004A1BFD" w:rsidP="004A1BFD">
      <w:pPr>
        <w:jc w:val="center"/>
        <w:rPr>
          <w:b/>
          <w:sz w:val="32"/>
          <w:szCs w:val="32"/>
        </w:rPr>
      </w:pPr>
      <w:r w:rsidRPr="004A1BFD">
        <w:rPr>
          <w:rFonts w:hint="eastAsia"/>
          <w:b/>
          <w:sz w:val="32"/>
          <w:szCs w:val="32"/>
        </w:rPr>
        <w:t>第六包：氩气刀</w:t>
      </w:r>
    </w:p>
    <w:p w:rsidR="0040476F" w:rsidRPr="00D210DD" w:rsidRDefault="0040476F" w:rsidP="00D210DD">
      <w:pPr>
        <w:jc w:val="center"/>
        <w:rPr>
          <w:rFonts w:ascii="宋体" w:eastAsia="宋体" w:hAnsi="宋体"/>
          <w:b/>
          <w:sz w:val="32"/>
          <w:szCs w:val="32"/>
        </w:rPr>
      </w:pPr>
      <w:r w:rsidRPr="00D210DD">
        <w:rPr>
          <w:rFonts w:ascii="宋体" w:eastAsia="宋体" w:hAnsi="宋体" w:hint="eastAsia"/>
          <w:b/>
          <w:sz w:val="32"/>
          <w:szCs w:val="32"/>
        </w:rPr>
        <w:t>品目</w:t>
      </w:r>
      <w:proofErr w:type="gramStart"/>
      <w:r w:rsidRPr="00D210DD">
        <w:rPr>
          <w:rFonts w:ascii="宋体" w:eastAsia="宋体" w:hAnsi="宋体" w:hint="eastAsia"/>
          <w:b/>
          <w:sz w:val="32"/>
          <w:szCs w:val="32"/>
        </w:rPr>
        <w:t>一</w:t>
      </w:r>
      <w:proofErr w:type="gramEnd"/>
      <w:r w:rsidRPr="00D210DD">
        <w:rPr>
          <w:rFonts w:ascii="宋体" w:eastAsia="宋体" w:hAnsi="宋体"/>
          <w:b/>
          <w:sz w:val="32"/>
          <w:szCs w:val="32"/>
        </w:rPr>
        <w:t>：</w:t>
      </w:r>
    </w:p>
    <w:p w:rsidR="004A1BFD" w:rsidRPr="004A1BFD" w:rsidRDefault="004A1BFD" w:rsidP="004A1BFD">
      <w:pPr>
        <w:spacing w:line="360" w:lineRule="auto"/>
        <w:rPr>
          <w:rFonts w:ascii="宋体" w:eastAsia="宋体" w:hAnsi="宋体"/>
          <w:sz w:val="24"/>
          <w:szCs w:val="24"/>
        </w:rPr>
      </w:pPr>
      <w:r w:rsidRPr="004A1BFD">
        <w:rPr>
          <w:rFonts w:ascii="宋体" w:eastAsia="宋体" w:hAnsi="宋体" w:hint="eastAsia"/>
          <w:sz w:val="24"/>
          <w:szCs w:val="24"/>
        </w:rPr>
        <w:t>技术参数</w:t>
      </w:r>
    </w:p>
    <w:p w:rsidR="004A1BFD" w:rsidRPr="004A1BFD" w:rsidRDefault="004A1BFD" w:rsidP="004A1BFD">
      <w:pPr>
        <w:spacing w:line="360" w:lineRule="auto"/>
        <w:rPr>
          <w:rFonts w:ascii="宋体" w:eastAsia="宋体" w:hAnsi="宋体"/>
          <w:sz w:val="24"/>
          <w:szCs w:val="24"/>
        </w:rPr>
      </w:pPr>
      <w:r w:rsidRPr="004A1BFD">
        <w:rPr>
          <w:rFonts w:ascii="宋体" w:eastAsia="宋体" w:hAnsi="宋体" w:hint="eastAsia"/>
          <w:sz w:val="24"/>
          <w:szCs w:val="24"/>
        </w:rPr>
        <w:t>1.电</w:t>
      </w:r>
      <w:proofErr w:type="gramStart"/>
      <w:r w:rsidRPr="004A1BFD">
        <w:rPr>
          <w:rFonts w:ascii="宋体" w:eastAsia="宋体" w:hAnsi="宋体" w:hint="eastAsia"/>
          <w:sz w:val="24"/>
          <w:szCs w:val="24"/>
        </w:rPr>
        <w:t>刀部分</w:t>
      </w:r>
      <w:proofErr w:type="gramEnd"/>
      <w:r w:rsidRPr="004A1BFD">
        <w:rPr>
          <w:rFonts w:ascii="宋体" w:eastAsia="宋体" w:hAnsi="宋体" w:hint="eastAsia"/>
          <w:sz w:val="24"/>
          <w:szCs w:val="24"/>
        </w:rPr>
        <w:tab/>
      </w:r>
    </w:p>
    <w:p w:rsidR="004A1BFD" w:rsidRPr="004A1BFD" w:rsidRDefault="004A1BFD" w:rsidP="004A1BFD">
      <w:pPr>
        <w:spacing w:line="360" w:lineRule="auto"/>
        <w:rPr>
          <w:rFonts w:ascii="宋体" w:eastAsia="宋体" w:hAnsi="宋体"/>
          <w:sz w:val="24"/>
          <w:szCs w:val="24"/>
        </w:rPr>
      </w:pPr>
      <w:r w:rsidRPr="004A1BFD">
        <w:rPr>
          <w:rFonts w:ascii="宋体" w:eastAsia="宋体" w:hAnsi="宋体" w:hint="eastAsia"/>
          <w:sz w:val="24"/>
          <w:szCs w:val="24"/>
        </w:rPr>
        <w:t>1.1单</w:t>
      </w:r>
      <w:proofErr w:type="gramStart"/>
      <w:r w:rsidRPr="004A1BFD">
        <w:rPr>
          <w:rFonts w:ascii="宋体" w:eastAsia="宋体" w:hAnsi="宋体" w:hint="eastAsia"/>
          <w:sz w:val="24"/>
          <w:szCs w:val="24"/>
        </w:rPr>
        <w:t>极</w:t>
      </w:r>
      <w:proofErr w:type="gramEnd"/>
      <w:r w:rsidRPr="004A1BFD">
        <w:rPr>
          <w:rFonts w:ascii="宋体" w:eastAsia="宋体" w:hAnsi="宋体" w:hint="eastAsia"/>
          <w:sz w:val="24"/>
          <w:szCs w:val="24"/>
        </w:rPr>
        <w:t>功能模块</w:t>
      </w:r>
      <w:r w:rsidRPr="004A1BFD">
        <w:rPr>
          <w:rFonts w:ascii="宋体" w:eastAsia="宋体" w:hAnsi="宋体" w:hint="eastAsia"/>
          <w:sz w:val="24"/>
          <w:szCs w:val="24"/>
        </w:rPr>
        <w:tab/>
      </w:r>
    </w:p>
    <w:p w:rsidR="004A1BFD" w:rsidRPr="004A1BFD" w:rsidRDefault="004A1BFD" w:rsidP="004A1BFD">
      <w:pPr>
        <w:spacing w:line="360" w:lineRule="auto"/>
        <w:rPr>
          <w:rFonts w:ascii="宋体" w:eastAsia="宋体" w:hAnsi="宋体"/>
          <w:sz w:val="24"/>
          <w:szCs w:val="24"/>
        </w:rPr>
      </w:pPr>
      <w:r w:rsidRPr="004A1BFD">
        <w:rPr>
          <w:rFonts w:ascii="宋体" w:eastAsia="宋体" w:hAnsi="宋体" w:hint="eastAsia"/>
          <w:sz w:val="24"/>
          <w:szCs w:val="24"/>
        </w:rPr>
        <w:t>1.1.1单极切割功率：0—200瓦功率可调</w:t>
      </w:r>
    </w:p>
    <w:p w:rsidR="004A1BFD" w:rsidRPr="004A1BFD" w:rsidRDefault="004A1BFD" w:rsidP="004A1BFD">
      <w:pPr>
        <w:spacing w:line="360" w:lineRule="auto"/>
        <w:rPr>
          <w:rFonts w:ascii="宋体" w:eastAsia="宋体" w:hAnsi="宋体"/>
          <w:sz w:val="24"/>
          <w:szCs w:val="24"/>
        </w:rPr>
      </w:pPr>
      <w:r>
        <w:rPr>
          <w:rFonts w:ascii="宋体" w:eastAsia="宋体" w:hAnsi="宋体" w:hint="eastAsia"/>
          <w:sz w:val="24"/>
          <w:szCs w:val="24"/>
        </w:rPr>
        <w:t>▲</w:t>
      </w:r>
      <w:r w:rsidRPr="004A1BFD">
        <w:rPr>
          <w:rFonts w:ascii="宋体" w:eastAsia="宋体" w:hAnsi="宋体" w:hint="eastAsia"/>
          <w:sz w:val="24"/>
          <w:szCs w:val="24"/>
        </w:rPr>
        <w:t>1.1.2单极切割模式：切割模式≥6种</w:t>
      </w:r>
    </w:p>
    <w:p w:rsidR="004A1BFD" w:rsidRPr="004A1BFD" w:rsidRDefault="004A1BFD" w:rsidP="004A1BFD">
      <w:pPr>
        <w:spacing w:line="360" w:lineRule="auto"/>
        <w:rPr>
          <w:rFonts w:ascii="宋体" w:eastAsia="宋体" w:hAnsi="宋体"/>
          <w:sz w:val="24"/>
          <w:szCs w:val="24"/>
        </w:rPr>
      </w:pPr>
      <w:r w:rsidRPr="004A1BFD">
        <w:rPr>
          <w:rFonts w:ascii="宋体" w:eastAsia="宋体" w:hAnsi="宋体" w:hint="eastAsia"/>
          <w:sz w:val="24"/>
          <w:szCs w:val="24"/>
        </w:rPr>
        <w:t>2．要求有内镜专用切割模式即ENDO CUT IQ,分别适用于内镜下十二指肠乳头切开和息肉切除。</w:t>
      </w:r>
    </w:p>
    <w:p w:rsidR="004A1BFD" w:rsidRPr="004A1BFD" w:rsidRDefault="004A1BFD" w:rsidP="004A1BFD">
      <w:pPr>
        <w:spacing w:line="360" w:lineRule="auto"/>
        <w:rPr>
          <w:rFonts w:ascii="宋体" w:eastAsia="宋体" w:hAnsi="宋体"/>
          <w:sz w:val="24"/>
          <w:szCs w:val="24"/>
        </w:rPr>
      </w:pPr>
      <w:r>
        <w:rPr>
          <w:rFonts w:ascii="宋体" w:eastAsia="宋体" w:hAnsi="宋体" w:hint="eastAsia"/>
          <w:sz w:val="24"/>
          <w:szCs w:val="24"/>
        </w:rPr>
        <w:t>▲</w:t>
      </w:r>
      <w:r w:rsidRPr="004A1BFD">
        <w:rPr>
          <w:rFonts w:ascii="宋体" w:eastAsia="宋体" w:hAnsi="宋体" w:hint="eastAsia"/>
          <w:sz w:val="24"/>
          <w:szCs w:val="24"/>
        </w:rPr>
        <w:t>1.1.3低电压设计：单极凝血最高电压≤4300V</w:t>
      </w:r>
    </w:p>
    <w:p w:rsidR="004A1BFD" w:rsidRPr="004A1BFD" w:rsidRDefault="004A1BFD" w:rsidP="004A1BFD">
      <w:pPr>
        <w:spacing w:line="360" w:lineRule="auto"/>
        <w:rPr>
          <w:rFonts w:ascii="宋体" w:eastAsia="宋体" w:hAnsi="宋体"/>
          <w:sz w:val="24"/>
          <w:szCs w:val="24"/>
        </w:rPr>
      </w:pPr>
      <w:r w:rsidRPr="004A1BFD">
        <w:rPr>
          <w:rFonts w:ascii="宋体" w:eastAsia="宋体" w:hAnsi="宋体" w:hint="eastAsia"/>
          <w:sz w:val="24"/>
          <w:szCs w:val="24"/>
        </w:rPr>
        <w:t>1.1.4单极电凝功率：0—120瓦可调</w:t>
      </w:r>
    </w:p>
    <w:p w:rsidR="004A1BFD" w:rsidRDefault="004A1BFD" w:rsidP="004A1BFD">
      <w:pPr>
        <w:spacing w:line="360" w:lineRule="auto"/>
        <w:rPr>
          <w:rFonts w:ascii="宋体" w:eastAsia="宋体" w:hAnsi="宋体"/>
          <w:sz w:val="24"/>
          <w:szCs w:val="24"/>
        </w:rPr>
      </w:pPr>
      <w:r w:rsidRPr="004A1BFD">
        <w:rPr>
          <w:rFonts w:ascii="宋体" w:eastAsia="宋体" w:hAnsi="宋体" w:hint="eastAsia"/>
          <w:sz w:val="24"/>
          <w:szCs w:val="24"/>
        </w:rPr>
        <w:t>1.1.5单极电凝模式：1</w:t>
      </w:r>
      <w:r>
        <w:rPr>
          <w:rFonts w:ascii="宋体" w:eastAsia="宋体" w:hAnsi="宋体" w:hint="eastAsia"/>
          <w:sz w:val="24"/>
          <w:szCs w:val="24"/>
        </w:rPr>
        <w:t>、</w:t>
      </w:r>
      <w:r w:rsidRPr="004A1BFD">
        <w:rPr>
          <w:rFonts w:ascii="宋体" w:eastAsia="宋体" w:hAnsi="宋体" w:hint="eastAsia"/>
          <w:sz w:val="24"/>
          <w:szCs w:val="24"/>
        </w:rPr>
        <w:t>柔和电凝；</w:t>
      </w:r>
    </w:p>
    <w:p w:rsidR="004A1BFD" w:rsidRDefault="004A1BFD" w:rsidP="004A1BFD">
      <w:pPr>
        <w:spacing w:line="360" w:lineRule="auto"/>
        <w:ind w:firstLineChars="950" w:firstLine="2280"/>
        <w:rPr>
          <w:rFonts w:ascii="宋体" w:eastAsia="宋体" w:hAnsi="宋体"/>
          <w:sz w:val="24"/>
          <w:szCs w:val="24"/>
        </w:rPr>
      </w:pPr>
      <w:r w:rsidRPr="004A1BFD">
        <w:rPr>
          <w:rFonts w:ascii="宋体" w:eastAsia="宋体" w:hAnsi="宋体" w:hint="eastAsia"/>
          <w:sz w:val="24"/>
          <w:szCs w:val="24"/>
        </w:rPr>
        <w:t>2</w:t>
      </w:r>
      <w:r>
        <w:rPr>
          <w:rFonts w:ascii="宋体" w:eastAsia="宋体" w:hAnsi="宋体" w:hint="eastAsia"/>
          <w:sz w:val="24"/>
          <w:szCs w:val="24"/>
        </w:rPr>
        <w:t>、</w:t>
      </w:r>
      <w:proofErr w:type="gramStart"/>
      <w:r w:rsidRPr="004A1BFD">
        <w:rPr>
          <w:rFonts w:ascii="宋体" w:eastAsia="宋体" w:hAnsi="宋体" w:hint="eastAsia"/>
          <w:sz w:val="24"/>
          <w:szCs w:val="24"/>
        </w:rPr>
        <w:t>强力电</w:t>
      </w:r>
      <w:proofErr w:type="gramEnd"/>
      <w:r w:rsidRPr="004A1BFD">
        <w:rPr>
          <w:rFonts w:ascii="宋体" w:eastAsia="宋体" w:hAnsi="宋体" w:hint="eastAsia"/>
          <w:sz w:val="24"/>
          <w:szCs w:val="24"/>
        </w:rPr>
        <w:t>凝；</w:t>
      </w:r>
    </w:p>
    <w:p w:rsidR="004A1BFD" w:rsidRPr="004A1BFD" w:rsidRDefault="004A1BFD" w:rsidP="004A1BFD">
      <w:pPr>
        <w:spacing w:line="360" w:lineRule="auto"/>
        <w:ind w:firstLineChars="950" w:firstLine="2280"/>
        <w:rPr>
          <w:rFonts w:ascii="宋体" w:eastAsia="宋体" w:hAnsi="宋体"/>
          <w:sz w:val="24"/>
          <w:szCs w:val="24"/>
        </w:rPr>
      </w:pPr>
      <w:r w:rsidRPr="004A1BFD">
        <w:rPr>
          <w:rFonts w:ascii="宋体" w:eastAsia="宋体" w:hAnsi="宋体" w:hint="eastAsia"/>
          <w:sz w:val="24"/>
          <w:szCs w:val="24"/>
        </w:rPr>
        <w:t>3</w:t>
      </w:r>
      <w:r>
        <w:rPr>
          <w:rFonts w:ascii="宋体" w:eastAsia="宋体" w:hAnsi="宋体" w:hint="eastAsia"/>
          <w:sz w:val="24"/>
          <w:szCs w:val="24"/>
        </w:rPr>
        <w:t>、</w:t>
      </w:r>
      <w:r w:rsidRPr="004A1BFD">
        <w:rPr>
          <w:rFonts w:ascii="宋体" w:eastAsia="宋体" w:hAnsi="宋体" w:hint="eastAsia"/>
          <w:sz w:val="24"/>
          <w:szCs w:val="24"/>
        </w:rPr>
        <w:t>快速电凝</w:t>
      </w:r>
    </w:p>
    <w:p w:rsidR="004A1BFD" w:rsidRPr="004A1BFD" w:rsidRDefault="004A1BFD" w:rsidP="004A1BFD">
      <w:pPr>
        <w:spacing w:line="360" w:lineRule="auto"/>
        <w:rPr>
          <w:rFonts w:ascii="宋体" w:eastAsia="宋体" w:hAnsi="宋体"/>
          <w:sz w:val="24"/>
          <w:szCs w:val="24"/>
        </w:rPr>
      </w:pPr>
      <w:r w:rsidRPr="004A1BFD">
        <w:rPr>
          <w:rFonts w:ascii="宋体" w:eastAsia="宋体" w:hAnsi="宋体" w:hint="eastAsia"/>
          <w:sz w:val="24"/>
          <w:szCs w:val="24"/>
        </w:rPr>
        <w:t>1.2双</w:t>
      </w:r>
      <w:proofErr w:type="gramStart"/>
      <w:r w:rsidRPr="004A1BFD">
        <w:rPr>
          <w:rFonts w:ascii="宋体" w:eastAsia="宋体" w:hAnsi="宋体" w:hint="eastAsia"/>
          <w:sz w:val="24"/>
          <w:szCs w:val="24"/>
        </w:rPr>
        <w:t>极</w:t>
      </w:r>
      <w:proofErr w:type="gramEnd"/>
      <w:r w:rsidRPr="004A1BFD">
        <w:rPr>
          <w:rFonts w:ascii="宋体" w:eastAsia="宋体" w:hAnsi="宋体" w:hint="eastAsia"/>
          <w:sz w:val="24"/>
          <w:szCs w:val="24"/>
        </w:rPr>
        <w:t>功能模块：</w:t>
      </w:r>
      <w:r w:rsidRPr="004A1BFD">
        <w:rPr>
          <w:rFonts w:ascii="宋体" w:eastAsia="宋体" w:hAnsi="宋体" w:hint="eastAsia"/>
          <w:sz w:val="24"/>
          <w:szCs w:val="24"/>
        </w:rPr>
        <w:tab/>
      </w:r>
    </w:p>
    <w:p w:rsidR="004A1BFD" w:rsidRPr="004A1BFD" w:rsidRDefault="004A1BFD" w:rsidP="004A1BFD">
      <w:pPr>
        <w:spacing w:line="360" w:lineRule="auto"/>
        <w:rPr>
          <w:rFonts w:ascii="宋体" w:eastAsia="宋体" w:hAnsi="宋体"/>
          <w:sz w:val="24"/>
          <w:szCs w:val="24"/>
        </w:rPr>
      </w:pPr>
      <w:r w:rsidRPr="004A1BFD">
        <w:rPr>
          <w:rFonts w:ascii="宋体" w:eastAsia="宋体" w:hAnsi="宋体" w:hint="eastAsia"/>
          <w:sz w:val="24"/>
          <w:szCs w:val="24"/>
        </w:rPr>
        <w:t>1.2.1双极切割功率：0—120瓦功率可调</w:t>
      </w:r>
    </w:p>
    <w:p w:rsidR="004A1BFD" w:rsidRDefault="004A1BFD" w:rsidP="004A1BFD">
      <w:pPr>
        <w:spacing w:line="360" w:lineRule="auto"/>
        <w:rPr>
          <w:rFonts w:ascii="宋体" w:eastAsia="宋体" w:hAnsi="宋体"/>
          <w:sz w:val="24"/>
          <w:szCs w:val="24"/>
        </w:rPr>
      </w:pPr>
      <w:r w:rsidRPr="004A1BFD">
        <w:rPr>
          <w:rFonts w:ascii="宋体" w:eastAsia="宋体" w:hAnsi="宋体" w:hint="eastAsia"/>
          <w:sz w:val="24"/>
          <w:szCs w:val="24"/>
        </w:rPr>
        <w:t>1.2.2</w:t>
      </w:r>
      <w:r>
        <w:rPr>
          <w:rFonts w:ascii="宋体" w:eastAsia="宋体" w:hAnsi="宋体" w:hint="eastAsia"/>
          <w:sz w:val="24"/>
          <w:szCs w:val="24"/>
        </w:rPr>
        <w:t>双极凝血控制模式：</w:t>
      </w:r>
      <w:r w:rsidRPr="004A1BFD">
        <w:rPr>
          <w:rFonts w:ascii="宋体" w:eastAsia="宋体" w:hAnsi="宋体" w:hint="eastAsia"/>
          <w:sz w:val="24"/>
          <w:szCs w:val="24"/>
        </w:rPr>
        <w:t>1．脚踏开关控制；</w:t>
      </w:r>
    </w:p>
    <w:p w:rsidR="004A1BFD" w:rsidRPr="004A1BFD" w:rsidRDefault="004A1BFD" w:rsidP="004A1BFD">
      <w:pPr>
        <w:spacing w:line="360" w:lineRule="auto"/>
        <w:ind w:firstLineChars="1200" w:firstLine="2880"/>
        <w:rPr>
          <w:rFonts w:ascii="宋体" w:eastAsia="宋体" w:hAnsi="宋体"/>
          <w:sz w:val="24"/>
          <w:szCs w:val="24"/>
        </w:rPr>
      </w:pPr>
      <w:r w:rsidRPr="004A1BFD">
        <w:rPr>
          <w:rFonts w:ascii="宋体" w:eastAsia="宋体" w:hAnsi="宋体" w:hint="eastAsia"/>
          <w:sz w:val="24"/>
          <w:szCs w:val="24"/>
        </w:rPr>
        <w:t>2．自动启动；</w:t>
      </w:r>
    </w:p>
    <w:p w:rsidR="004A1BFD" w:rsidRPr="004A1BFD" w:rsidRDefault="004A1BFD" w:rsidP="004A1BFD">
      <w:pPr>
        <w:spacing w:line="360" w:lineRule="auto"/>
        <w:rPr>
          <w:rFonts w:ascii="宋体" w:eastAsia="宋体" w:hAnsi="宋体"/>
          <w:sz w:val="24"/>
          <w:szCs w:val="24"/>
        </w:rPr>
      </w:pPr>
      <w:r w:rsidRPr="004A1BFD">
        <w:rPr>
          <w:rFonts w:ascii="宋体" w:eastAsia="宋体" w:hAnsi="宋体" w:hint="eastAsia"/>
          <w:sz w:val="24"/>
          <w:szCs w:val="24"/>
        </w:rPr>
        <w:t>1.3其他功能技术要求：</w:t>
      </w:r>
      <w:r w:rsidRPr="004A1BFD">
        <w:rPr>
          <w:rFonts w:ascii="宋体" w:eastAsia="宋体" w:hAnsi="宋体" w:hint="eastAsia"/>
          <w:sz w:val="24"/>
          <w:szCs w:val="24"/>
        </w:rPr>
        <w:tab/>
      </w:r>
    </w:p>
    <w:p w:rsidR="004A1BFD" w:rsidRPr="004A1BFD" w:rsidRDefault="004A1BFD" w:rsidP="004A1BFD">
      <w:pPr>
        <w:spacing w:line="360" w:lineRule="auto"/>
        <w:rPr>
          <w:rFonts w:ascii="宋体" w:eastAsia="宋体" w:hAnsi="宋体"/>
          <w:sz w:val="24"/>
          <w:szCs w:val="24"/>
        </w:rPr>
      </w:pPr>
      <w:r w:rsidRPr="004A1BFD">
        <w:rPr>
          <w:rFonts w:ascii="宋体" w:eastAsia="宋体" w:hAnsi="宋体" w:hint="eastAsia"/>
          <w:sz w:val="24"/>
          <w:szCs w:val="24"/>
        </w:rPr>
        <w:t>1.3.1要求具有开机自检功能</w:t>
      </w:r>
      <w:r w:rsidRPr="004A1BFD">
        <w:rPr>
          <w:rFonts w:ascii="宋体" w:eastAsia="宋体" w:hAnsi="宋体" w:hint="eastAsia"/>
          <w:sz w:val="24"/>
          <w:szCs w:val="24"/>
        </w:rPr>
        <w:tab/>
      </w:r>
    </w:p>
    <w:p w:rsidR="004A1BFD" w:rsidRPr="004A1BFD" w:rsidRDefault="004A1BFD" w:rsidP="004A1BFD">
      <w:pPr>
        <w:spacing w:line="360" w:lineRule="auto"/>
        <w:rPr>
          <w:rFonts w:ascii="宋体" w:eastAsia="宋体" w:hAnsi="宋体"/>
          <w:sz w:val="24"/>
          <w:szCs w:val="24"/>
        </w:rPr>
      </w:pPr>
      <w:r w:rsidRPr="004A1BFD">
        <w:rPr>
          <w:rFonts w:ascii="宋体" w:eastAsia="宋体" w:hAnsi="宋体" w:hint="eastAsia"/>
          <w:sz w:val="24"/>
          <w:szCs w:val="24"/>
        </w:rPr>
        <w:t>1.3.2具有最小功率输出控制系统和功率峰值补偿系统</w:t>
      </w:r>
    </w:p>
    <w:p w:rsidR="004A1BFD" w:rsidRPr="004A1BFD" w:rsidRDefault="004A1BFD" w:rsidP="004A1BFD">
      <w:pPr>
        <w:spacing w:line="360" w:lineRule="auto"/>
        <w:rPr>
          <w:rFonts w:ascii="宋体" w:eastAsia="宋体" w:hAnsi="宋体"/>
          <w:sz w:val="24"/>
          <w:szCs w:val="24"/>
        </w:rPr>
      </w:pPr>
      <w:r w:rsidRPr="004A1BFD">
        <w:rPr>
          <w:rFonts w:ascii="宋体" w:eastAsia="宋体" w:hAnsi="宋体" w:hint="eastAsia"/>
          <w:sz w:val="24"/>
          <w:szCs w:val="24"/>
        </w:rPr>
        <w:t>1.3.3中性电极安全监测系统</w:t>
      </w:r>
      <w:r w:rsidRPr="004A1BFD">
        <w:rPr>
          <w:rFonts w:ascii="宋体" w:eastAsia="宋体" w:hAnsi="宋体" w:hint="eastAsia"/>
          <w:sz w:val="24"/>
          <w:szCs w:val="24"/>
        </w:rPr>
        <w:tab/>
      </w:r>
    </w:p>
    <w:p w:rsidR="004A1BFD" w:rsidRPr="004A1BFD" w:rsidRDefault="004A1BFD" w:rsidP="004A1BFD">
      <w:pPr>
        <w:spacing w:line="360" w:lineRule="auto"/>
        <w:rPr>
          <w:rFonts w:ascii="宋体" w:eastAsia="宋体" w:hAnsi="宋体"/>
          <w:sz w:val="24"/>
          <w:szCs w:val="24"/>
        </w:rPr>
      </w:pPr>
      <w:r w:rsidRPr="004A1BFD">
        <w:rPr>
          <w:rFonts w:ascii="宋体" w:eastAsia="宋体" w:hAnsi="宋体" w:hint="eastAsia"/>
          <w:sz w:val="24"/>
          <w:szCs w:val="24"/>
        </w:rPr>
        <w:t>1.3.4输出错误监测系统</w:t>
      </w:r>
      <w:r w:rsidRPr="004A1BFD">
        <w:rPr>
          <w:rFonts w:ascii="宋体" w:eastAsia="宋体" w:hAnsi="宋体" w:hint="eastAsia"/>
          <w:sz w:val="24"/>
          <w:szCs w:val="24"/>
        </w:rPr>
        <w:tab/>
      </w:r>
    </w:p>
    <w:p w:rsidR="004A1BFD" w:rsidRPr="004A1BFD" w:rsidRDefault="004A1BFD" w:rsidP="004A1BFD">
      <w:pPr>
        <w:spacing w:line="360" w:lineRule="auto"/>
        <w:rPr>
          <w:rFonts w:ascii="宋体" w:eastAsia="宋体" w:hAnsi="宋体"/>
          <w:sz w:val="24"/>
          <w:szCs w:val="24"/>
        </w:rPr>
      </w:pPr>
      <w:r w:rsidRPr="004A1BFD">
        <w:rPr>
          <w:rFonts w:ascii="宋体" w:eastAsia="宋体" w:hAnsi="宋体" w:hint="eastAsia"/>
          <w:sz w:val="24"/>
          <w:szCs w:val="24"/>
        </w:rPr>
        <w:t>1.3.5时间限制检测系统</w:t>
      </w:r>
      <w:r w:rsidRPr="004A1BFD">
        <w:rPr>
          <w:rFonts w:ascii="宋体" w:eastAsia="宋体" w:hAnsi="宋体" w:hint="eastAsia"/>
          <w:sz w:val="24"/>
          <w:szCs w:val="24"/>
        </w:rPr>
        <w:tab/>
      </w:r>
    </w:p>
    <w:p w:rsidR="004A1BFD" w:rsidRPr="004A1BFD" w:rsidRDefault="004A1BFD" w:rsidP="004A1BFD">
      <w:pPr>
        <w:spacing w:line="360" w:lineRule="auto"/>
        <w:rPr>
          <w:rFonts w:ascii="宋体" w:eastAsia="宋体" w:hAnsi="宋体"/>
          <w:sz w:val="24"/>
          <w:szCs w:val="24"/>
        </w:rPr>
      </w:pPr>
      <w:r w:rsidRPr="004A1BFD">
        <w:rPr>
          <w:rFonts w:ascii="宋体" w:eastAsia="宋体" w:hAnsi="宋体" w:hint="eastAsia"/>
          <w:sz w:val="24"/>
          <w:szCs w:val="24"/>
        </w:rPr>
        <w:t>1.3.6错误代码储存功能；便于远程诊断和维修</w:t>
      </w:r>
      <w:r w:rsidRPr="004A1BFD">
        <w:rPr>
          <w:rFonts w:ascii="宋体" w:eastAsia="宋体" w:hAnsi="宋体" w:hint="eastAsia"/>
          <w:sz w:val="24"/>
          <w:szCs w:val="24"/>
        </w:rPr>
        <w:tab/>
      </w:r>
    </w:p>
    <w:p w:rsidR="004A1BFD" w:rsidRPr="004A1BFD" w:rsidRDefault="004A1BFD" w:rsidP="004A1BFD">
      <w:pPr>
        <w:spacing w:line="360" w:lineRule="auto"/>
        <w:rPr>
          <w:rFonts w:ascii="宋体" w:eastAsia="宋体" w:hAnsi="宋体"/>
          <w:sz w:val="24"/>
          <w:szCs w:val="24"/>
        </w:rPr>
      </w:pPr>
      <w:r w:rsidRPr="004A1BFD">
        <w:rPr>
          <w:rFonts w:ascii="宋体" w:eastAsia="宋体" w:hAnsi="宋体" w:hint="eastAsia"/>
          <w:sz w:val="24"/>
          <w:szCs w:val="24"/>
        </w:rPr>
        <w:t>1.3.7具有程序存储和程序控制功能</w:t>
      </w:r>
      <w:r>
        <w:rPr>
          <w:rFonts w:ascii="宋体" w:eastAsia="宋体" w:hAnsi="宋体" w:hint="eastAsia"/>
          <w:sz w:val="24"/>
          <w:szCs w:val="24"/>
        </w:rPr>
        <w:t>，</w:t>
      </w:r>
      <w:r w:rsidRPr="004A1BFD">
        <w:rPr>
          <w:rFonts w:ascii="宋体" w:eastAsia="宋体" w:hAnsi="宋体" w:hint="eastAsia"/>
          <w:sz w:val="24"/>
          <w:szCs w:val="24"/>
        </w:rPr>
        <w:t>可存储99组程序（每个程序可设1个子程序）</w:t>
      </w:r>
    </w:p>
    <w:p w:rsidR="004A1BFD" w:rsidRPr="004A1BFD" w:rsidRDefault="004A1BFD" w:rsidP="004A1BFD">
      <w:pPr>
        <w:spacing w:line="360" w:lineRule="auto"/>
        <w:rPr>
          <w:rFonts w:ascii="宋体" w:eastAsia="宋体" w:hAnsi="宋体"/>
          <w:sz w:val="24"/>
          <w:szCs w:val="24"/>
        </w:rPr>
      </w:pPr>
      <w:r w:rsidRPr="004A1BFD">
        <w:rPr>
          <w:rFonts w:ascii="宋体" w:eastAsia="宋体" w:hAnsi="宋体" w:hint="eastAsia"/>
          <w:sz w:val="24"/>
          <w:szCs w:val="24"/>
        </w:rPr>
        <w:t>2</w:t>
      </w:r>
      <w:r>
        <w:rPr>
          <w:rFonts w:ascii="宋体" w:eastAsia="宋体" w:hAnsi="宋体"/>
          <w:sz w:val="24"/>
          <w:szCs w:val="24"/>
        </w:rPr>
        <w:t>.</w:t>
      </w:r>
      <w:r w:rsidRPr="004A1BFD">
        <w:rPr>
          <w:rFonts w:ascii="宋体" w:eastAsia="宋体" w:hAnsi="宋体" w:hint="eastAsia"/>
          <w:sz w:val="24"/>
          <w:szCs w:val="24"/>
        </w:rPr>
        <w:t>氩气系统部分</w:t>
      </w:r>
      <w:r w:rsidRPr="004A1BFD">
        <w:rPr>
          <w:rFonts w:ascii="宋体" w:eastAsia="宋体" w:hAnsi="宋体" w:hint="eastAsia"/>
          <w:sz w:val="24"/>
          <w:szCs w:val="24"/>
        </w:rPr>
        <w:tab/>
      </w:r>
    </w:p>
    <w:p w:rsidR="004A1BFD" w:rsidRDefault="004A1BFD" w:rsidP="004A1BFD">
      <w:pPr>
        <w:spacing w:line="360" w:lineRule="auto"/>
        <w:rPr>
          <w:rFonts w:ascii="宋体" w:eastAsia="宋体" w:hAnsi="宋体"/>
          <w:sz w:val="24"/>
          <w:szCs w:val="24"/>
        </w:rPr>
      </w:pPr>
      <w:r>
        <w:rPr>
          <w:rFonts w:ascii="宋体" w:eastAsia="宋体" w:hAnsi="宋体" w:hint="eastAsia"/>
          <w:sz w:val="24"/>
          <w:szCs w:val="24"/>
        </w:rPr>
        <w:t>▲</w:t>
      </w:r>
      <w:r w:rsidRPr="004A1BFD">
        <w:rPr>
          <w:rFonts w:ascii="宋体" w:eastAsia="宋体" w:hAnsi="宋体" w:hint="eastAsia"/>
          <w:sz w:val="24"/>
          <w:szCs w:val="24"/>
        </w:rPr>
        <w:t>2.1具备四种可控凝血深度的氩等离子电凝模式</w:t>
      </w:r>
      <w:r>
        <w:rPr>
          <w:rFonts w:ascii="宋体" w:eastAsia="宋体" w:hAnsi="宋体" w:hint="eastAsia"/>
          <w:sz w:val="24"/>
          <w:szCs w:val="24"/>
        </w:rPr>
        <w:t>：</w:t>
      </w:r>
    </w:p>
    <w:p w:rsidR="004A1BFD" w:rsidRPr="004A1BFD" w:rsidRDefault="004A1BFD" w:rsidP="004A1BFD">
      <w:pPr>
        <w:spacing w:line="360" w:lineRule="auto"/>
        <w:rPr>
          <w:rFonts w:ascii="宋体" w:eastAsia="宋体" w:hAnsi="宋体"/>
          <w:sz w:val="24"/>
          <w:szCs w:val="24"/>
        </w:rPr>
      </w:pPr>
      <w:r w:rsidRPr="004A1BFD">
        <w:rPr>
          <w:rFonts w:ascii="宋体" w:eastAsia="宋体" w:hAnsi="宋体" w:hint="eastAsia"/>
          <w:sz w:val="24"/>
          <w:szCs w:val="24"/>
        </w:rPr>
        <w:lastRenderedPageBreak/>
        <w:t>1.精细电凝, 电凝深度≤1mm;</w:t>
      </w:r>
    </w:p>
    <w:p w:rsidR="004A1BFD" w:rsidRPr="004A1BFD" w:rsidRDefault="004A1BFD" w:rsidP="004A1BFD">
      <w:pPr>
        <w:spacing w:line="360" w:lineRule="auto"/>
        <w:rPr>
          <w:rFonts w:ascii="宋体" w:eastAsia="宋体" w:hAnsi="宋体"/>
          <w:sz w:val="24"/>
          <w:szCs w:val="24"/>
        </w:rPr>
      </w:pPr>
      <w:r w:rsidRPr="004A1BFD">
        <w:rPr>
          <w:rFonts w:ascii="宋体" w:eastAsia="宋体" w:hAnsi="宋体" w:hint="eastAsia"/>
          <w:sz w:val="24"/>
          <w:szCs w:val="24"/>
        </w:rPr>
        <w:t>2.</w:t>
      </w:r>
      <w:proofErr w:type="gramStart"/>
      <w:r w:rsidRPr="004A1BFD">
        <w:rPr>
          <w:rFonts w:ascii="宋体" w:eastAsia="宋体" w:hAnsi="宋体" w:hint="eastAsia"/>
          <w:sz w:val="24"/>
          <w:szCs w:val="24"/>
        </w:rPr>
        <w:t>强力电</w:t>
      </w:r>
      <w:proofErr w:type="gramEnd"/>
      <w:r w:rsidRPr="004A1BFD">
        <w:rPr>
          <w:rFonts w:ascii="宋体" w:eastAsia="宋体" w:hAnsi="宋体" w:hint="eastAsia"/>
          <w:sz w:val="24"/>
          <w:szCs w:val="24"/>
        </w:rPr>
        <w:t>凝,电凝深度≤3mm</w:t>
      </w:r>
    </w:p>
    <w:p w:rsidR="004A1BFD" w:rsidRPr="004A1BFD" w:rsidRDefault="004A1BFD" w:rsidP="004A1BFD">
      <w:pPr>
        <w:spacing w:line="360" w:lineRule="auto"/>
        <w:rPr>
          <w:rFonts w:ascii="宋体" w:eastAsia="宋体" w:hAnsi="宋体"/>
          <w:sz w:val="24"/>
          <w:szCs w:val="24"/>
        </w:rPr>
      </w:pPr>
      <w:r w:rsidRPr="004A1BFD">
        <w:rPr>
          <w:rFonts w:ascii="宋体" w:eastAsia="宋体" w:hAnsi="宋体" w:hint="eastAsia"/>
          <w:sz w:val="24"/>
          <w:szCs w:val="24"/>
        </w:rPr>
        <w:t>3.精细脉冲电凝，电凝深度≤2mm</w:t>
      </w:r>
    </w:p>
    <w:p w:rsidR="004A1BFD" w:rsidRPr="004A1BFD" w:rsidRDefault="004A1BFD" w:rsidP="004A1BFD">
      <w:pPr>
        <w:spacing w:line="360" w:lineRule="auto"/>
        <w:rPr>
          <w:rFonts w:ascii="宋体" w:eastAsia="宋体" w:hAnsi="宋体"/>
          <w:sz w:val="24"/>
          <w:szCs w:val="24"/>
        </w:rPr>
      </w:pPr>
      <w:r w:rsidRPr="004A1BFD">
        <w:rPr>
          <w:rFonts w:ascii="宋体" w:eastAsia="宋体" w:hAnsi="宋体" w:hint="eastAsia"/>
          <w:sz w:val="24"/>
          <w:szCs w:val="24"/>
        </w:rPr>
        <w:t>4.强力脉冲电凝，电凝深度≤4mm</w:t>
      </w:r>
    </w:p>
    <w:p w:rsidR="004A1BFD" w:rsidRPr="004A1BFD" w:rsidRDefault="004A1BFD" w:rsidP="004A1BFD">
      <w:pPr>
        <w:spacing w:line="360" w:lineRule="auto"/>
        <w:rPr>
          <w:rFonts w:ascii="宋体" w:eastAsia="宋体" w:hAnsi="宋体"/>
          <w:sz w:val="24"/>
          <w:szCs w:val="24"/>
        </w:rPr>
      </w:pPr>
      <w:r w:rsidRPr="004A1BFD">
        <w:rPr>
          <w:rFonts w:ascii="宋体" w:eastAsia="宋体" w:hAnsi="宋体" w:hint="eastAsia"/>
          <w:sz w:val="24"/>
          <w:szCs w:val="24"/>
        </w:rPr>
        <w:t>2.2氩气流量：</w:t>
      </w:r>
      <w:r w:rsidRPr="004A1BFD">
        <w:rPr>
          <w:rFonts w:ascii="宋体" w:eastAsia="宋体" w:hAnsi="宋体" w:hint="eastAsia"/>
          <w:sz w:val="24"/>
          <w:szCs w:val="24"/>
        </w:rPr>
        <w:tab/>
        <w:t>氩气流量：0.1—9升/分钟，可调</w:t>
      </w:r>
    </w:p>
    <w:p w:rsidR="004A1BFD" w:rsidRPr="004A1BFD" w:rsidRDefault="004A1BFD" w:rsidP="004A1BFD">
      <w:pPr>
        <w:spacing w:line="360" w:lineRule="auto"/>
        <w:rPr>
          <w:rFonts w:ascii="宋体" w:eastAsia="宋体" w:hAnsi="宋体"/>
          <w:sz w:val="24"/>
          <w:szCs w:val="24"/>
        </w:rPr>
      </w:pPr>
      <w:r w:rsidRPr="004A1BFD">
        <w:rPr>
          <w:rFonts w:ascii="宋体" w:eastAsia="宋体" w:hAnsi="宋体" w:hint="eastAsia"/>
          <w:sz w:val="24"/>
          <w:szCs w:val="24"/>
        </w:rPr>
        <w:t>2.3内镜下低流量</w:t>
      </w:r>
      <w:r w:rsidRPr="004A1BFD">
        <w:rPr>
          <w:rFonts w:ascii="宋体" w:eastAsia="宋体" w:hAnsi="宋体" w:hint="eastAsia"/>
          <w:sz w:val="24"/>
          <w:szCs w:val="24"/>
        </w:rPr>
        <w:tab/>
        <w:t>内镜下低流量：0.1—2.4升/分钟，可调</w:t>
      </w:r>
    </w:p>
    <w:p w:rsidR="004A1BFD" w:rsidRPr="004A1BFD" w:rsidRDefault="004A1BFD" w:rsidP="004A1BFD">
      <w:pPr>
        <w:spacing w:line="360" w:lineRule="auto"/>
        <w:rPr>
          <w:rFonts w:ascii="宋体" w:eastAsia="宋体" w:hAnsi="宋体"/>
          <w:sz w:val="24"/>
          <w:szCs w:val="24"/>
        </w:rPr>
      </w:pPr>
      <w:r w:rsidRPr="004A1BFD">
        <w:rPr>
          <w:rFonts w:ascii="宋体" w:eastAsia="宋体" w:hAnsi="宋体" w:hint="eastAsia"/>
          <w:sz w:val="24"/>
          <w:szCs w:val="24"/>
        </w:rPr>
        <w:t>2.4器械自动识别功能</w:t>
      </w:r>
      <w:r w:rsidRPr="004A1BFD">
        <w:rPr>
          <w:rFonts w:ascii="宋体" w:eastAsia="宋体" w:hAnsi="宋体" w:hint="eastAsia"/>
          <w:sz w:val="24"/>
          <w:szCs w:val="24"/>
        </w:rPr>
        <w:tab/>
        <w:t>能够自动识别出所连接的编码器械，并自动为其适配安全的流量参数</w:t>
      </w:r>
    </w:p>
    <w:p w:rsidR="004A1BFD" w:rsidRPr="004A1BFD" w:rsidRDefault="004A1BFD" w:rsidP="004A1BFD">
      <w:pPr>
        <w:spacing w:line="360" w:lineRule="auto"/>
        <w:rPr>
          <w:rFonts w:ascii="宋体" w:eastAsia="宋体" w:hAnsi="宋体"/>
          <w:sz w:val="24"/>
          <w:szCs w:val="24"/>
        </w:rPr>
      </w:pPr>
      <w:r w:rsidRPr="004A1BFD">
        <w:rPr>
          <w:rFonts w:ascii="宋体" w:eastAsia="宋体" w:hAnsi="宋体" w:hint="eastAsia"/>
          <w:sz w:val="24"/>
          <w:szCs w:val="24"/>
        </w:rPr>
        <w:t>2.5氩气气路阻塞报警系统及氩气低压力报警系统</w:t>
      </w:r>
      <w:r>
        <w:rPr>
          <w:rFonts w:ascii="宋体" w:eastAsia="宋体" w:hAnsi="宋体" w:hint="eastAsia"/>
          <w:sz w:val="24"/>
          <w:szCs w:val="24"/>
        </w:rPr>
        <w:t>，</w:t>
      </w:r>
      <w:r w:rsidRPr="004A1BFD">
        <w:rPr>
          <w:rFonts w:ascii="宋体" w:eastAsia="宋体" w:hAnsi="宋体" w:hint="eastAsia"/>
          <w:sz w:val="24"/>
          <w:szCs w:val="24"/>
        </w:rPr>
        <w:t>具备氩气气路阻塞报警系统及氩气低压力报警系统</w:t>
      </w:r>
    </w:p>
    <w:p w:rsidR="004A1BFD" w:rsidRPr="004A1BFD" w:rsidRDefault="004A1BFD" w:rsidP="004A1BFD">
      <w:pPr>
        <w:spacing w:line="360" w:lineRule="auto"/>
        <w:rPr>
          <w:rFonts w:ascii="宋体" w:eastAsia="宋体" w:hAnsi="宋体"/>
          <w:sz w:val="24"/>
          <w:szCs w:val="24"/>
        </w:rPr>
      </w:pPr>
      <w:r w:rsidRPr="004A1BFD">
        <w:rPr>
          <w:rFonts w:ascii="宋体" w:eastAsia="宋体" w:hAnsi="宋体" w:hint="eastAsia"/>
          <w:sz w:val="24"/>
          <w:szCs w:val="24"/>
        </w:rPr>
        <w:t>2.6器械末端氩气压力的自动恒定系统</w:t>
      </w:r>
      <w:r>
        <w:rPr>
          <w:rFonts w:ascii="宋体" w:eastAsia="宋体" w:hAnsi="宋体" w:hint="eastAsia"/>
          <w:sz w:val="24"/>
          <w:szCs w:val="24"/>
        </w:rPr>
        <w:t>，</w:t>
      </w:r>
      <w:r w:rsidRPr="004A1BFD">
        <w:rPr>
          <w:rFonts w:ascii="宋体" w:eastAsia="宋体" w:hAnsi="宋体" w:hint="eastAsia"/>
          <w:sz w:val="24"/>
          <w:szCs w:val="24"/>
        </w:rPr>
        <w:t>具备器械末端氩气压力的自动恒定系统</w:t>
      </w:r>
    </w:p>
    <w:p w:rsidR="004A1BFD" w:rsidRPr="004A1BFD" w:rsidRDefault="004A1BFD" w:rsidP="004A1BFD">
      <w:pPr>
        <w:spacing w:line="360" w:lineRule="auto"/>
        <w:rPr>
          <w:rFonts w:ascii="宋体" w:eastAsia="宋体" w:hAnsi="宋体"/>
          <w:sz w:val="24"/>
          <w:szCs w:val="24"/>
        </w:rPr>
      </w:pPr>
      <w:r w:rsidRPr="004A1BFD">
        <w:rPr>
          <w:rFonts w:ascii="宋体" w:eastAsia="宋体" w:hAnsi="宋体" w:hint="eastAsia"/>
          <w:sz w:val="24"/>
          <w:szCs w:val="24"/>
        </w:rPr>
        <w:t>2.7错误代码存储功能</w:t>
      </w:r>
      <w:r>
        <w:rPr>
          <w:rFonts w:ascii="宋体" w:eastAsia="宋体" w:hAnsi="宋体" w:hint="eastAsia"/>
          <w:sz w:val="24"/>
          <w:szCs w:val="24"/>
        </w:rPr>
        <w:t>，</w:t>
      </w:r>
      <w:r w:rsidRPr="004A1BFD">
        <w:rPr>
          <w:rFonts w:ascii="宋体" w:eastAsia="宋体" w:hAnsi="宋体" w:hint="eastAsia"/>
          <w:sz w:val="24"/>
          <w:szCs w:val="24"/>
        </w:rPr>
        <w:t>具有错误代码存储功能：便于进行远程诊断</w:t>
      </w:r>
    </w:p>
    <w:p w:rsidR="004A1BFD" w:rsidRPr="004A1BFD" w:rsidRDefault="004A1BFD" w:rsidP="004A1BFD">
      <w:pPr>
        <w:spacing w:line="360" w:lineRule="auto"/>
        <w:rPr>
          <w:rFonts w:ascii="宋体" w:eastAsia="宋体" w:hAnsi="宋体"/>
          <w:sz w:val="24"/>
          <w:szCs w:val="24"/>
        </w:rPr>
      </w:pPr>
      <w:r>
        <w:rPr>
          <w:rFonts w:ascii="宋体" w:eastAsia="宋体" w:hAnsi="宋体" w:hint="eastAsia"/>
          <w:sz w:val="24"/>
          <w:szCs w:val="24"/>
        </w:rPr>
        <w:t>▲</w:t>
      </w:r>
      <w:r w:rsidRPr="004A1BFD">
        <w:rPr>
          <w:rFonts w:ascii="宋体" w:eastAsia="宋体" w:hAnsi="宋体" w:hint="eastAsia"/>
          <w:sz w:val="24"/>
          <w:szCs w:val="24"/>
        </w:rPr>
        <w:t>2.8分体式设计：便于搬运和维修</w:t>
      </w:r>
    </w:p>
    <w:p w:rsidR="004A1BFD" w:rsidRDefault="004A1BFD" w:rsidP="004A1BFD">
      <w:pPr>
        <w:spacing w:line="360" w:lineRule="auto"/>
        <w:rPr>
          <w:rFonts w:ascii="宋体" w:eastAsia="宋体" w:hAnsi="宋体"/>
          <w:sz w:val="24"/>
          <w:szCs w:val="24"/>
        </w:rPr>
      </w:pPr>
      <w:r>
        <w:rPr>
          <w:rFonts w:ascii="宋体" w:eastAsia="宋体" w:hAnsi="宋体" w:hint="eastAsia"/>
          <w:sz w:val="24"/>
          <w:szCs w:val="24"/>
        </w:rPr>
        <w:t>▲</w:t>
      </w:r>
      <w:r w:rsidRPr="004A1BFD">
        <w:rPr>
          <w:rFonts w:ascii="宋体" w:eastAsia="宋体" w:hAnsi="宋体" w:hint="eastAsia"/>
          <w:sz w:val="24"/>
          <w:szCs w:val="24"/>
        </w:rPr>
        <w:t xml:space="preserve">2.9氩气消化软管电极要求： </w:t>
      </w:r>
    </w:p>
    <w:p w:rsidR="004A1BFD" w:rsidRPr="004A1BFD" w:rsidRDefault="004A1BFD" w:rsidP="004A1BFD">
      <w:pPr>
        <w:spacing w:line="360" w:lineRule="auto"/>
        <w:rPr>
          <w:rFonts w:ascii="宋体" w:eastAsia="宋体" w:hAnsi="宋体"/>
          <w:sz w:val="24"/>
          <w:szCs w:val="24"/>
        </w:rPr>
      </w:pPr>
      <w:r w:rsidRPr="004A1BFD">
        <w:rPr>
          <w:rFonts w:ascii="宋体" w:eastAsia="宋体" w:hAnsi="宋体" w:hint="eastAsia"/>
          <w:sz w:val="24"/>
          <w:szCs w:val="24"/>
        </w:rPr>
        <w:t>1. 要求具备≥20种以上各种型号治疗氩气消化软管电极</w:t>
      </w:r>
    </w:p>
    <w:p w:rsidR="004A1BFD" w:rsidRPr="004A1BFD" w:rsidRDefault="004A1BFD" w:rsidP="004A1BFD">
      <w:pPr>
        <w:spacing w:line="360" w:lineRule="auto"/>
        <w:rPr>
          <w:rFonts w:ascii="宋体" w:eastAsia="宋体" w:hAnsi="宋体"/>
          <w:sz w:val="24"/>
          <w:szCs w:val="24"/>
        </w:rPr>
      </w:pPr>
      <w:r w:rsidRPr="004A1BFD">
        <w:rPr>
          <w:rFonts w:ascii="宋体" w:eastAsia="宋体" w:hAnsi="宋体" w:hint="eastAsia"/>
          <w:sz w:val="24"/>
          <w:szCs w:val="24"/>
        </w:rPr>
        <w:t>2. 消化软管要求具备色环标记，可以高温高压消毒，重复使用，要求具备不同开口方向的电极，有直喷电极、侧喷电极、</w:t>
      </w:r>
      <w:proofErr w:type="gramStart"/>
      <w:r w:rsidRPr="004A1BFD">
        <w:rPr>
          <w:rFonts w:ascii="宋体" w:eastAsia="宋体" w:hAnsi="宋体" w:hint="eastAsia"/>
          <w:sz w:val="24"/>
          <w:szCs w:val="24"/>
        </w:rPr>
        <w:t>环喷电极</w:t>
      </w:r>
      <w:proofErr w:type="gramEnd"/>
      <w:r w:rsidRPr="004A1BFD">
        <w:rPr>
          <w:rFonts w:ascii="宋体" w:eastAsia="宋体" w:hAnsi="宋体" w:hint="eastAsia"/>
          <w:sz w:val="24"/>
          <w:szCs w:val="24"/>
        </w:rPr>
        <w:t>。</w:t>
      </w:r>
    </w:p>
    <w:p w:rsidR="004A1BFD" w:rsidRPr="004A1BFD" w:rsidRDefault="004A1BFD" w:rsidP="004A1BFD">
      <w:pPr>
        <w:spacing w:line="360" w:lineRule="auto"/>
        <w:rPr>
          <w:rFonts w:ascii="宋体" w:eastAsia="宋体" w:hAnsi="宋体"/>
          <w:sz w:val="24"/>
          <w:szCs w:val="24"/>
        </w:rPr>
      </w:pPr>
      <w:r w:rsidRPr="004A1BFD">
        <w:rPr>
          <w:rFonts w:ascii="宋体" w:eastAsia="宋体" w:hAnsi="宋体" w:hint="eastAsia"/>
          <w:sz w:val="24"/>
          <w:szCs w:val="24"/>
        </w:rPr>
        <w:t>2.10专用的电弧测试器</w:t>
      </w:r>
      <w:r w:rsidRPr="004A1BFD">
        <w:rPr>
          <w:rFonts w:ascii="宋体" w:eastAsia="宋体" w:hAnsi="宋体" w:hint="eastAsia"/>
          <w:sz w:val="24"/>
          <w:szCs w:val="24"/>
        </w:rPr>
        <w:tab/>
        <w:t>专用的电弧测试器可在操作之前测试软管是否完好</w:t>
      </w:r>
    </w:p>
    <w:p w:rsidR="00E4212C" w:rsidRDefault="004A1BFD" w:rsidP="004A1BFD">
      <w:pPr>
        <w:spacing w:line="360" w:lineRule="auto"/>
        <w:rPr>
          <w:rFonts w:ascii="宋体" w:eastAsia="宋体" w:hAnsi="宋体"/>
          <w:sz w:val="24"/>
          <w:szCs w:val="24"/>
        </w:rPr>
      </w:pPr>
      <w:r>
        <w:rPr>
          <w:rFonts w:ascii="宋体" w:eastAsia="宋体" w:hAnsi="宋体" w:hint="eastAsia"/>
          <w:sz w:val="24"/>
          <w:szCs w:val="24"/>
        </w:rPr>
        <w:t>▲</w:t>
      </w:r>
      <w:r w:rsidRPr="004A1BFD">
        <w:rPr>
          <w:rFonts w:ascii="宋体" w:eastAsia="宋体" w:hAnsi="宋体" w:hint="eastAsia"/>
          <w:sz w:val="24"/>
          <w:szCs w:val="24"/>
        </w:rPr>
        <w:t>3</w:t>
      </w:r>
      <w:r>
        <w:rPr>
          <w:rFonts w:ascii="宋体" w:eastAsia="宋体" w:hAnsi="宋体"/>
          <w:sz w:val="24"/>
          <w:szCs w:val="24"/>
        </w:rPr>
        <w:t>.</w:t>
      </w:r>
      <w:r w:rsidRPr="004A1BFD">
        <w:rPr>
          <w:rFonts w:ascii="宋体" w:eastAsia="宋体" w:hAnsi="宋体" w:hint="eastAsia"/>
          <w:sz w:val="24"/>
          <w:szCs w:val="24"/>
        </w:rPr>
        <w:t>可以升级为</w:t>
      </w:r>
      <w:proofErr w:type="gramStart"/>
      <w:r w:rsidRPr="004A1BFD">
        <w:rPr>
          <w:rFonts w:ascii="宋体" w:eastAsia="宋体" w:hAnsi="宋体" w:hint="eastAsia"/>
          <w:sz w:val="24"/>
          <w:szCs w:val="24"/>
        </w:rPr>
        <w:t>海博刀</w:t>
      </w:r>
      <w:proofErr w:type="gramEnd"/>
      <w:r w:rsidRPr="004A1BFD">
        <w:rPr>
          <w:rFonts w:ascii="宋体" w:eastAsia="宋体" w:hAnsi="宋体" w:hint="eastAsia"/>
          <w:sz w:val="24"/>
          <w:szCs w:val="24"/>
        </w:rPr>
        <w:tab/>
      </w:r>
    </w:p>
    <w:p w:rsidR="0040476F" w:rsidRPr="00D210DD" w:rsidRDefault="0040476F" w:rsidP="00D210DD">
      <w:pPr>
        <w:spacing w:line="360" w:lineRule="auto"/>
        <w:jc w:val="center"/>
        <w:rPr>
          <w:rFonts w:ascii="宋体" w:eastAsia="宋体" w:hAnsi="宋体"/>
          <w:b/>
          <w:sz w:val="32"/>
          <w:szCs w:val="32"/>
        </w:rPr>
      </w:pPr>
      <w:bookmarkStart w:id="0" w:name="_GoBack"/>
      <w:r w:rsidRPr="00D210DD">
        <w:rPr>
          <w:rFonts w:ascii="宋体" w:eastAsia="宋体" w:hAnsi="宋体" w:hint="eastAsia"/>
          <w:b/>
          <w:sz w:val="32"/>
          <w:szCs w:val="32"/>
        </w:rPr>
        <w:t>品目二：</w:t>
      </w:r>
    </w:p>
    <w:bookmarkEnd w:id="0"/>
    <w:p w:rsidR="0040476F" w:rsidRDefault="0040476F" w:rsidP="004A1BFD">
      <w:pPr>
        <w:spacing w:line="360" w:lineRule="auto"/>
        <w:rPr>
          <w:rFonts w:ascii="宋体" w:eastAsia="宋体" w:hAnsi="宋体"/>
          <w:sz w:val="24"/>
          <w:szCs w:val="24"/>
        </w:rPr>
      </w:pPr>
      <w:r>
        <w:rPr>
          <w:rFonts w:ascii="宋体" w:eastAsia="宋体" w:hAnsi="宋体" w:hint="eastAsia"/>
          <w:sz w:val="24"/>
          <w:szCs w:val="24"/>
        </w:rPr>
        <w:t>技术要求</w:t>
      </w:r>
    </w:p>
    <w:p w:rsidR="0040476F" w:rsidRPr="0040476F" w:rsidRDefault="0040476F" w:rsidP="0040476F">
      <w:pPr>
        <w:spacing w:line="360" w:lineRule="auto"/>
        <w:rPr>
          <w:rFonts w:ascii="宋体" w:eastAsia="宋体" w:hAnsi="宋体"/>
          <w:sz w:val="24"/>
          <w:szCs w:val="24"/>
        </w:rPr>
      </w:pPr>
      <w:r w:rsidRPr="0040476F">
        <w:rPr>
          <w:rFonts w:ascii="宋体" w:eastAsia="宋体" w:hAnsi="宋体" w:hint="eastAsia"/>
          <w:sz w:val="24"/>
          <w:szCs w:val="24"/>
        </w:rPr>
        <w:t>1.电</w:t>
      </w:r>
      <w:proofErr w:type="gramStart"/>
      <w:r w:rsidRPr="0040476F">
        <w:rPr>
          <w:rFonts w:ascii="宋体" w:eastAsia="宋体" w:hAnsi="宋体" w:hint="eastAsia"/>
          <w:sz w:val="24"/>
          <w:szCs w:val="24"/>
        </w:rPr>
        <w:t>刀部分</w:t>
      </w:r>
      <w:proofErr w:type="gramEnd"/>
      <w:r w:rsidRPr="0040476F">
        <w:rPr>
          <w:rFonts w:ascii="宋体" w:eastAsia="宋体" w:hAnsi="宋体" w:hint="eastAsia"/>
          <w:sz w:val="24"/>
          <w:szCs w:val="24"/>
        </w:rPr>
        <w:tab/>
      </w:r>
    </w:p>
    <w:p w:rsidR="0040476F" w:rsidRPr="0040476F" w:rsidRDefault="0040476F" w:rsidP="0040476F">
      <w:pPr>
        <w:spacing w:line="360" w:lineRule="auto"/>
        <w:rPr>
          <w:rFonts w:ascii="宋体" w:eastAsia="宋体" w:hAnsi="宋体"/>
          <w:sz w:val="24"/>
          <w:szCs w:val="24"/>
        </w:rPr>
      </w:pPr>
      <w:r w:rsidRPr="0040476F">
        <w:rPr>
          <w:rFonts w:ascii="宋体" w:eastAsia="宋体" w:hAnsi="宋体" w:hint="eastAsia"/>
          <w:sz w:val="24"/>
          <w:szCs w:val="24"/>
        </w:rPr>
        <w:t>1.1单</w:t>
      </w:r>
      <w:proofErr w:type="gramStart"/>
      <w:r w:rsidRPr="0040476F">
        <w:rPr>
          <w:rFonts w:ascii="宋体" w:eastAsia="宋体" w:hAnsi="宋体" w:hint="eastAsia"/>
          <w:sz w:val="24"/>
          <w:szCs w:val="24"/>
        </w:rPr>
        <w:t>极</w:t>
      </w:r>
      <w:proofErr w:type="gramEnd"/>
      <w:r w:rsidRPr="0040476F">
        <w:rPr>
          <w:rFonts w:ascii="宋体" w:eastAsia="宋体" w:hAnsi="宋体" w:hint="eastAsia"/>
          <w:sz w:val="24"/>
          <w:szCs w:val="24"/>
        </w:rPr>
        <w:t>功能模块</w:t>
      </w:r>
      <w:r w:rsidRPr="0040476F">
        <w:rPr>
          <w:rFonts w:ascii="宋体" w:eastAsia="宋体" w:hAnsi="宋体" w:hint="eastAsia"/>
          <w:sz w:val="24"/>
          <w:szCs w:val="24"/>
        </w:rPr>
        <w:tab/>
      </w:r>
    </w:p>
    <w:p w:rsidR="0040476F" w:rsidRPr="0040476F" w:rsidRDefault="0040476F" w:rsidP="0040476F">
      <w:pPr>
        <w:spacing w:line="360" w:lineRule="auto"/>
        <w:rPr>
          <w:rFonts w:ascii="宋体" w:eastAsia="宋体" w:hAnsi="宋体"/>
          <w:sz w:val="24"/>
          <w:szCs w:val="24"/>
        </w:rPr>
      </w:pPr>
      <w:r w:rsidRPr="0040476F">
        <w:rPr>
          <w:rFonts w:ascii="宋体" w:eastAsia="宋体" w:hAnsi="宋体" w:hint="eastAsia"/>
          <w:sz w:val="24"/>
          <w:szCs w:val="24"/>
        </w:rPr>
        <w:t>1.1.1单极切割功率：0—200瓦功率可调</w:t>
      </w:r>
    </w:p>
    <w:p w:rsidR="0040476F" w:rsidRPr="0040476F" w:rsidRDefault="0040476F" w:rsidP="0040476F">
      <w:pPr>
        <w:spacing w:line="360" w:lineRule="auto"/>
        <w:rPr>
          <w:rFonts w:ascii="宋体" w:eastAsia="宋体" w:hAnsi="宋体"/>
          <w:sz w:val="24"/>
          <w:szCs w:val="24"/>
        </w:rPr>
      </w:pPr>
      <w:r>
        <w:rPr>
          <w:rFonts w:ascii="宋体" w:eastAsia="宋体" w:hAnsi="宋体" w:hint="eastAsia"/>
          <w:sz w:val="24"/>
          <w:szCs w:val="24"/>
        </w:rPr>
        <w:t>▲1.1.2</w:t>
      </w:r>
      <w:r w:rsidRPr="0040476F">
        <w:rPr>
          <w:rFonts w:ascii="宋体" w:eastAsia="宋体" w:hAnsi="宋体" w:hint="eastAsia"/>
          <w:sz w:val="24"/>
          <w:szCs w:val="24"/>
        </w:rPr>
        <w:t>单极切割模式：1．切割模式≥2种</w:t>
      </w:r>
    </w:p>
    <w:p w:rsidR="0040476F" w:rsidRPr="0040476F" w:rsidRDefault="0040476F" w:rsidP="0040476F">
      <w:pPr>
        <w:spacing w:line="360" w:lineRule="auto"/>
        <w:rPr>
          <w:rFonts w:ascii="宋体" w:eastAsia="宋体" w:hAnsi="宋体"/>
          <w:sz w:val="24"/>
          <w:szCs w:val="24"/>
        </w:rPr>
      </w:pPr>
      <w:r w:rsidRPr="0040476F">
        <w:rPr>
          <w:rFonts w:ascii="宋体" w:eastAsia="宋体" w:hAnsi="宋体" w:hint="eastAsia"/>
          <w:sz w:val="24"/>
          <w:szCs w:val="24"/>
        </w:rPr>
        <w:tab/>
      </w:r>
      <w:r w:rsidRPr="0040476F">
        <w:rPr>
          <w:rFonts w:ascii="宋体" w:eastAsia="宋体" w:hAnsi="宋体" w:hint="eastAsia"/>
          <w:sz w:val="24"/>
          <w:szCs w:val="24"/>
        </w:rPr>
        <w:tab/>
        <w:t xml:space="preserve">      </w:t>
      </w:r>
      <w:r>
        <w:rPr>
          <w:rFonts w:ascii="宋体" w:eastAsia="宋体" w:hAnsi="宋体"/>
          <w:sz w:val="24"/>
          <w:szCs w:val="24"/>
        </w:rPr>
        <w:t xml:space="preserve">         </w:t>
      </w:r>
      <w:r w:rsidRPr="0040476F">
        <w:rPr>
          <w:rFonts w:ascii="宋体" w:eastAsia="宋体" w:hAnsi="宋体" w:hint="eastAsia"/>
          <w:sz w:val="24"/>
          <w:szCs w:val="24"/>
        </w:rPr>
        <w:t>2．要求具备内镜下专用切割模式即ENDO CUT IQ,分别适用于内镜下十二指肠乳头切开和息肉切除。</w:t>
      </w:r>
    </w:p>
    <w:p w:rsidR="0040476F" w:rsidRPr="0040476F" w:rsidRDefault="0040476F" w:rsidP="0040476F">
      <w:pPr>
        <w:spacing w:line="360" w:lineRule="auto"/>
        <w:rPr>
          <w:rFonts w:ascii="宋体" w:eastAsia="宋体" w:hAnsi="宋体"/>
          <w:sz w:val="24"/>
          <w:szCs w:val="24"/>
        </w:rPr>
      </w:pPr>
      <w:r>
        <w:rPr>
          <w:rFonts w:ascii="宋体" w:eastAsia="宋体" w:hAnsi="宋体" w:hint="eastAsia"/>
          <w:sz w:val="24"/>
          <w:szCs w:val="24"/>
        </w:rPr>
        <w:t>▲</w:t>
      </w:r>
      <w:r w:rsidRPr="0040476F">
        <w:rPr>
          <w:rFonts w:ascii="宋体" w:eastAsia="宋体" w:hAnsi="宋体" w:hint="eastAsia"/>
          <w:sz w:val="24"/>
          <w:szCs w:val="24"/>
        </w:rPr>
        <w:t>1.1.3低电压设计：单</w:t>
      </w:r>
      <w:proofErr w:type="gramStart"/>
      <w:r w:rsidRPr="0040476F">
        <w:rPr>
          <w:rFonts w:ascii="宋体" w:eastAsia="宋体" w:hAnsi="宋体" w:hint="eastAsia"/>
          <w:sz w:val="24"/>
          <w:szCs w:val="24"/>
        </w:rPr>
        <w:t>极最高</w:t>
      </w:r>
      <w:proofErr w:type="gramEnd"/>
      <w:r w:rsidRPr="0040476F">
        <w:rPr>
          <w:rFonts w:ascii="宋体" w:eastAsia="宋体" w:hAnsi="宋体" w:hint="eastAsia"/>
          <w:sz w:val="24"/>
          <w:szCs w:val="24"/>
        </w:rPr>
        <w:t>峰值电压≤4300V；</w:t>
      </w:r>
    </w:p>
    <w:p w:rsidR="0040476F" w:rsidRPr="0040476F" w:rsidRDefault="0040476F" w:rsidP="0040476F">
      <w:pPr>
        <w:spacing w:line="360" w:lineRule="auto"/>
        <w:rPr>
          <w:rFonts w:ascii="宋体" w:eastAsia="宋体" w:hAnsi="宋体"/>
          <w:sz w:val="24"/>
          <w:szCs w:val="24"/>
        </w:rPr>
      </w:pPr>
      <w:r w:rsidRPr="0040476F">
        <w:rPr>
          <w:rFonts w:ascii="宋体" w:eastAsia="宋体" w:hAnsi="宋体" w:hint="eastAsia"/>
          <w:sz w:val="24"/>
          <w:szCs w:val="24"/>
        </w:rPr>
        <w:t>1.1.4单极电凝功率：0—120瓦可调</w:t>
      </w:r>
    </w:p>
    <w:p w:rsidR="0040476F" w:rsidRPr="0040476F" w:rsidRDefault="0040476F" w:rsidP="0040476F">
      <w:pPr>
        <w:spacing w:line="360" w:lineRule="auto"/>
        <w:rPr>
          <w:rFonts w:ascii="宋体" w:eastAsia="宋体" w:hAnsi="宋体"/>
          <w:sz w:val="24"/>
          <w:szCs w:val="24"/>
        </w:rPr>
      </w:pPr>
      <w:r w:rsidRPr="0040476F">
        <w:rPr>
          <w:rFonts w:ascii="宋体" w:eastAsia="宋体" w:hAnsi="宋体" w:hint="eastAsia"/>
          <w:sz w:val="24"/>
          <w:szCs w:val="24"/>
        </w:rPr>
        <w:lastRenderedPageBreak/>
        <w:t>1.1.5单极电凝模式：电凝输出模式≥3种</w:t>
      </w:r>
    </w:p>
    <w:p w:rsidR="0040476F" w:rsidRPr="0040476F" w:rsidRDefault="0040476F" w:rsidP="0040476F">
      <w:pPr>
        <w:spacing w:line="360" w:lineRule="auto"/>
        <w:rPr>
          <w:rFonts w:ascii="宋体" w:eastAsia="宋体" w:hAnsi="宋体"/>
          <w:sz w:val="24"/>
          <w:szCs w:val="24"/>
        </w:rPr>
      </w:pPr>
      <w:r w:rsidRPr="0040476F">
        <w:rPr>
          <w:rFonts w:ascii="宋体" w:eastAsia="宋体" w:hAnsi="宋体" w:hint="eastAsia"/>
          <w:sz w:val="24"/>
          <w:szCs w:val="24"/>
        </w:rPr>
        <w:t>1.2双</w:t>
      </w:r>
      <w:proofErr w:type="gramStart"/>
      <w:r w:rsidRPr="0040476F">
        <w:rPr>
          <w:rFonts w:ascii="宋体" w:eastAsia="宋体" w:hAnsi="宋体" w:hint="eastAsia"/>
          <w:sz w:val="24"/>
          <w:szCs w:val="24"/>
        </w:rPr>
        <w:t>极</w:t>
      </w:r>
      <w:proofErr w:type="gramEnd"/>
      <w:r w:rsidRPr="0040476F">
        <w:rPr>
          <w:rFonts w:ascii="宋体" w:eastAsia="宋体" w:hAnsi="宋体" w:hint="eastAsia"/>
          <w:sz w:val="24"/>
          <w:szCs w:val="24"/>
        </w:rPr>
        <w:t>功能模块：</w:t>
      </w:r>
      <w:r w:rsidRPr="0040476F">
        <w:rPr>
          <w:rFonts w:ascii="宋体" w:eastAsia="宋体" w:hAnsi="宋体" w:hint="eastAsia"/>
          <w:sz w:val="24"/>
          <w:szCs w:val="24"/>
        </w:rPr>
        <w:tab/>
      </w:r>
    </w:p>
    <w:p w:rsidR="0040476F" w:rsidRPr="0040476F" w:rsidRDefault="0040476F" w:rsidP="0040476F">
      <w:pPr>
        <w:spacing w:line="360" w:lineRule="auto"/>
        <w:rPr>
          <w:rFonts w:ascii="宋体" w:eastAsia="宋体" w:hAnsi="宋体"/>
          <w:sz w:val="24"/>
          <w:szCs w:val="24"/>
        </w:rPr>
      </w:pPr>
      <w:r w:rsidRPr="0040476F">
        <w:rPr>
          <w:rFonts w:ascii="宋体" w:eastAsia="宋体" w:hAnsi="宋体" w:hint="eastAsia"/>
          <w:sz w:val="24"/>
          <w:szCs w:val="24"/>
        </w:rPr>
        <w:t>1.2.1双极切割功率：0—100瓦功率可调</w:t>
      </w:r>
    </w:p>
    <w:p w:rsidR="0040476F" w:rsidRPr="0040476F" w:rsidRDefault="0040476F" w:rsidP="0040476F">
      <w:pPr>
        <w:spacing w:line="360" w:lineRule="auto"/>
        <w:rPr>
          <w:rFonts w:ascii="宋体" w:eastAsia="宋体" w:hAnsi="宋体"/>
          <w:sz w:val="24"/>
          <w:szCs w:val="24"/>
        </w:rPr>
      </w:pPr>
      <w:r w:rsidRPr="0040476F">
        <w:rPr>
          <w:rFonts w:ascii="宋体" w:eastAsia="宋体" w:hAnsi="宋体" w:hint="eastAsia"/>
          <w:sz w:val="24"/>
          <w:szCs w:val="24"/>
        </w:rPr>
        <w:t>1.2.2双极凝血控制模式：1．脚踏开关控制；</w:t>
      </w:r>
    </w:p>
    <w:p w:rsidR="0040476F" w:rsidRPr="0040476F" w:rsidRDefault="0040476F" w:rsidP="0040476F">
      <w:pPr>
        <w:spacing w:line="360" w:lineRule="auto"/>
        <w:rPr>
          <w:rFonts w:ascii="宋体" w:eastAsia="宋体" w:hAnsi="宋体"/>
          <w:sz w:val="24"/>
          <w:szCs w:val="24"/>
        </w:rPr>
      </w:pPr>
      <w:r w:rsidRPr="0040476F">
        <w:rPr>
          <w:rFonts w:ascii="宋体" w:eastAsia="宋体" w:hAnsi="宋体" w:hint="eastAsia"/>
          <w:sz w:val="24"/>
          <w:szCs w:val="24"/>
        </w:rPr>
        <w:t xml:space="preserve">                       </w:t>
      </w:r>
      <w:r>
        <w:rPr>
          <w:rFonts w:ascii="宋体" w:eastAsia="宋体" w:hAnsi="宋体"/>
          <w:sz w:val="24"/>
          <w:szCs w:val="24"/>
        </w:rPr>
        <w:t xml:space="preserve"> </w:t>
      </w:r>
      <w:r w:rsidRPr="0040476F">
        <w:rPr>
          <w:rFonts w:ascii="宋体" w:eastAsia="宋体" w:hAnsi="宋体" w:hint="eastAsia"/>
          <w:sz w:val="24"/>
          <w:szCs w:val="24"/>
        </w:rPr>
        <w:t>2．自动启动；</w:t>
      </w:r>
    </w:p>
    <w:p w:rsidR="0040476F" w:rsidRPr="0040476F" w:rsidRDefault="0040476F" w:rsidP="0040476F">
      <w:pPr>
        <w:spacing w:line="360" w:lineRule="auto"/>
        <w:rPr>
          <w:rFonts w:ascii="宋体" w:eastAsia="宋体" w:hAnsi="宋体"/>
          <w:sz w:val="24"/>
          <w:szCs w:val="24"/>
        </w:rPr>
      </w:pPr>
      <w:r w:rsidRPr="0040476F">
        <w:rPr>
          <w:rFonts w:ascii="宋体" w:eastAsia="宋体" w:hAnsi="宋体" w:hint="eastAsia"/>
          <w:sz w:val="24"/>
          <w:szCs w:val="24"/>
        </w:rPr>
        <w:t>1.3其他功能技术要求：</w:t>
      </w:r>
      <w:r w:rsidRPr="0040476F">
        <w:rPr>
          <w:rFonts w:ascii="宋体" w:eastAsia="宋体" w:hAnsi="宋体" w:hint="eastAsia"/>
          <w:sz w:val="24"/>
          <w:szCs w:val="24"/>
        </w:rPr>
        <w:tab/>
      </w:r>
    </w:p>
    <w:p w:rsidR="0040476F" w:rsidRPr="0040476F" w:rsidRDefault="0040476F" w:rsidP="0040476F">
      <w:pPr>
        <w:spacing w:line="360" w:lineRule="auto"/>
        <w:rPr>
          <w:rFonts w:ascii="宋体" w:eastAsia="宋体" w:hAnsi="宋体"/>
          <w:sz w:val="24"/>
          <w:szCs w:val="24"/>
        </w:rPr>
      </w:pPr>
      <w:r w:rsidRPr="0040476F">
        <w:rPr>
          <w:rFonts w:ascii="宋体" w:eastAsia="宋体" w:hAnsi="宋体" w:hint="eastAsia"/>
          <w:sz w:val="24"/>
          <w:szCs w:val="24"/>
        </w:rPr>
        <w:t>1.3.1要求具有开机自检功能</w:t>
      </w:r>
      <w:r w:rsidRPr="0040476F">
        <w:rPr>
          <w:rFonts w:ascii="宋体" w:eastAsia="宋体" w:hAnsi="宋体" w:hint="eastAsia"/>
          <w:sz w:val="24"/>
          <w:szCs w:val="24"/>
        </w:rPr>
        <w:tab/>
      </w:r>
    </w:p>
    <w:p w:rsidR="0040476F" w:rsidRPr="0040476F" w:rsidRDefault="0040476F" w:rsidP="0040476F">
      <w:pPr>
        <w:spacing w:line="360" w:lineRule="auto"/>
        <w:rPr>
          <w:rFonts w:ascii="宋体" w:eastAsia="宋体" w:hAnsi="宋体"/>
          <w:sz w:val="24"/>
          <w:szCs w:val="24"/>
        </w:rPr>
      </w:pPr>
      <w:r w:rsidRPr="0040476F">
        <w:rPr>
          <w:rFonts w:ascii="宋体" w:eastAsia="宋体" w:hAnsi="宋体" w:hint="eastAsia"/>
          <w:sz w:val="24"/>
          <w:szCs w:val="24"/>
        </w:rPr>
        <w:t>1.3.2具有最小功率输出控制系统和功率峰值补偿系统</w:t>
      </w:r>
      <w:r w:rsidRPr="0040476F">
        <w:rPr>
          <w:rFonts w:ascii="宋体" w:eastAsia="宋体" w:hAnsi="宋体" w:hint="eastAsia"/>
          <w:sz w:val="24"/>
          <w:szCs w:val="24"/>
        </w:rPr>
        <w:tab/>
      </w:r>
    </w:p>
    <w:p w:rsidR="0040476F" w:rsidRPr="0040476F" w:rsidRDefault="0040476F" w:rsidP="0040476F">
      <w:pPr>
        <w:spacing w:line="360" w:lineRule="auto"/>
        <w:rPr>
          <w:rFonts w:ascii="宋体" w:eastAsia="宋体" w:hAnsi="宋体"/>
          <w:sz w:val="24"/>
          <w:szCs w:val="24"/>
        </w:rPr>
      </w:pPr>
      <w:r w:rsidRPr="0040476F">
        <w:rPr>
          <w:rFonts w:ascii="宋体" w:eastAsia="宋体" w:hAnsi="宋体" w:hint="eastAsia"/>
          <w:sz w:val="24"/>
          <w:szCs w:val="24"/>
        </w:rPr>
        <w:t>1.3.3中性电极安全监测系统</w:t>
      </w:r>
      <w:r w:rsidRPr="0040476F">
        <w:rPr>
          <w:rFonts w:ascii="宋体" w:eastAsia="宋体" w:hAnsi="宋体" w:hint="eastAsia"/>
          <w:sz w:val="24"/>
          <w:szCs w:val="24"/>
        </w:rPr>
        <w:tab/>
      </w:r>
    </w:p>
    <w:p w:rsidR="0040476F" w:rsidRPr="0040476F" w:rsidRDefault="0040476F" w:rsidP="0040476F">
      <w:pPr>
        <w:spacing w:line="360" w:lineRule="auto"/>
        <w:rPr>
          <w:rFonts w:ascii="宋体" w:eastAsia="宋体" w:hAnsi="宋体"/>
          <w:sz w:val="24"/>
          <w:szCs w:val="24"/>
        </w:rPr>
      </w:pPr>
      <w:r w:rsidRPr="0040476F">
        <w:rPr>
          <w:rFonts w:ascii="宋体" w:eastAsia="宋体" w:hAnsi="宋体" w:hint="eastAsia"/>
          <w:sz w:val="24"/>
          <w:szCs w:val="24"/>
        </w:rPr>
        <w:t>1.3.4输出错误监测系统</w:t>
      </w:r>
      <w:r w:rsidRPr="0040476F">
        <w:rPr>
          <w:rFonts w:ascii="宋体" w:eastAsia="宋体" w:hAnsi="宋体" w:hint="eastAsia"/>
          <w:sz w:val="24"/>
          <w:szCs w:val="24"/>
        </w:rPr>
        <w:tab/>
      </w:r>
    </w:p>
    <w:p w:rsidR="0040476F" w:rsidRPr="0040476F" w:rsidRDefault="0040476F" w:rsidP="0040476F">
      <w:pPr>
        <w:spacing w:line="360" w:lineRule="auto"/>
        <w:rPr>
          <w:rFonts w:ascii="宋体" w:eastAsia="宋体" w:hAnsi="宋体"/>
          <w:sz w:val="24"/>
          <w:szCs w:val="24"/>
        </w:rPr>
      </w:pPr>
      <w:r w:rsidRPr="0040476F">
        <w:rPr>
          <w:rFonts w:ascii="宋体" w:eastAsia="宋体" w:hAnsi="宋体" w:hint="eastAsia"/>
          <w:sz w:val="24"/>
          <w:szCs w:val="24"/>
        </w:rPr>
        <w:t>1.3.5时间限制检测系统</w:t>
      </w:r>
      <w:r w:rsidRPr="0040476F">
        <w:rPr>
          <w:rFonts w:ascii="宋体" w:eastAsia="宋体" w:hAnsi="宋体" w:hint="eastAsia"/>
          <w:sz w:val="24"/>
          <w:szCs w:val="24"/>
        </w:rPr>
        <w:tab/>
      </w:r>
    </w:p>
    <w:p w:rsidR="0040476F" w:rsidRPr="0040476F" w:rsidRDefault="0040476F" w:rsidP="0040476F">
      <w:pPr>
        <w:spacing w:line="360" w:lineRule="auto"/>
        <w:rPr>
          <w:rFonts w:ascii="宋体" w:eastAsia="宋体" w:hAnsi="宋体"/>
          <w:sz w:val="24"/>
          <w:szCs w:val="24"/>
        </w:rPr>
      </w:pPr>
      <w:r w:rsidRPr="0040476F">
        <w:rPr>
          <w:rFonts w:ascii="宋体" w:eastAsia="宋体" w:hAnsi="宋体" w:hint="eastAsia"/>
          <w:sz w:val="24"/>
          <w:szCs w:val="24"/>
        </w:rPr>
        <w:t>1.3.6错误代码储存功能；便于远程诊断和维修</w:t>
      </w:r>
      <w:r w:rsidRPr="0040476F">
        <w:rPr>
          <w:rFonts w:ascii="宋体" w:eastAsia="宋体" w:hAnsi="宋体" w:hint="eastAsia"/>
          <w:sz w:val="24"/>
          <w:szCs w:val="24"/>
        </w:rPr>
        <w:tab/>
      </w:r>
    </w:p>
    <w:p w:rsidR="0040476F" w:rsidRPr="0040476F" w:rsidRDefault="0040476F" w:rsidP="0040476F">
      <w:pPr>
        <w:spacing w:line="360" w:lineRule="auto"/>
        <w:rPr>
          <w:rFonts w:ascii="宋体" w:eastAsia="宋体" w:hAnsi="宋体"/>
          <w:sz w:val="24"/>
          <w:szCs w:val="24"/>
        </w:rPr>
      </w:pPr>
      <w:r w:rsidRPr="0040476F">
        <w:rPr>
          <w:rFonts w:ascii="宋体" w:eastAsia="宋体" w:hAnsi="宋体" w:hint="eastAsia"/>
          <w:sz w:val="24"/>
          <w:szCs w:val="24"/>
        </w:rPr>
        <w:t>1.3.7具有程序存储和程序控制功能</w:t>
      </w:r>
      <w:r w:rsidRPr="0040476F">
        <w:rPr>
          <w:rFonts w:ascii="宋体" w:eastAsia="宋体" w:hAnsi="宋体" w:hint="eastAsia"/>
          <w:sz w:val="24"/>
          <w:szCs w:val="24"/>
        </w:rPr>
        <w:tab/>
        <w:t>可存储9组程序</w:t>
      </w:r>
    </w:p>
    <w:p w:rsidR="0040476F" w:rsidRPr="0040476F" w:rsidRDefault="0040476F" w:rsidP="0040476F">
      <w:pPr>
        <w:spacing w:line="360" w:lineRule="auto"/>
        <w:rPr>
          <w:rFonts w:ascii="宋体" w:eastAsia="宋体" w:hAnsi="宋体"/>
          <w:sz w:val="24"/>
          <w:szCs w:val="24"/>
        </w:rPr>
      </w:pPr>
      <w:r w:rsidRPr="0040476F">
        <w:rPr>
          <w:rFonts w:ascii="宋体" w:eastAsia="宋体" w:hAnsi="宋体" w:hint="eastAsia"/>
          <w:sz w:val="24"/>
          <w:szCs w:val="24"/>
        </w:rPr>
        <w:t>2.氩气系统部分</w:t>
      </w:r>
      <w:r w:rsidRPr="0040476F">
        <w:rPr>
          <w:rFonts w:ascii="宋体" w:eastAsia="宋体" w:hAnsi="宋体" w:hint="eastAsia"/>
          <w:sz w:val="24"/>
          <w:szCs w:val="24"/>
        </w:rPr>
        <w:tab/>
      </w:r>
    </w:p>
    <w:p w:rsidR="0040476F" w:rsidRPr="0040476F" w:rsidRDefault="0040476F" w:rsidP="0040476F">
      <w:pPr>
        <w:spacing w:line="360" w:lineRule="auto"/>
        <w:rPr>
          <w:rFonts w:ascii="宋体" w:eastAsia="宋体" w:hAnsi="宋体"/>
          <w:sz w:val="24"/>
          <w:szCs w:val="24"/>
        </w:rPr>
      </w:pPr>
      <w:r w:rsidRPr="0040476F">
        <w:rPr>
          <w:rFonts w:ascii="宋体" w:eastAsia="宋体" w:hAnsi="宋体" w:hint="eastAsia"/>
          <w:sz w:val="24"/>
          <w:szCs w:val="24"/>
        </w:rPr>
        <w:t>2.1氩气流量：氩气流量：0.1—9升/分钟，可调</w:t>
      </w:r>
    </w:p>
    <w:p w:rsidR="0040476F" w:rsidRPr="0040476F" w:rsidRDefault="0040476F" w:rsidP="0040476F">
      <w:pPr>
        <w:spacing w:line="360" w:lineRule="auto"/>
        <w:rPr>
          <w:rFonts w:ascii="宋体" w:eastAsia="宋体" w:hAnsi="宋体"/>
          <w:sz w:val="24"/>
          <w:szCs w:val="24"/>
        </w:rPr>
      </w:pPr>
      <w:r w:rsidRPr="0040476F">
        <w:rPr>
          <w:rFonts w:ascii="宋体" w:eastAsia="宋体" w:hAnsi="宋体" w:hint="eastAsia"/>
          <w:sz w:val="24"/>
          <w:szCs w:val="24"/>
        </w:rPr>
        <w:t>2.2内镜下低流量</w:t>
      </w:r>
      <w:r w:rsidRPr="0040476F">
        <w:rPr>
          <w:rFonts w:ascii="宋体" w:eastAsia="宋体" w:hAnsi="宋体" w:hint="eastAsia"/>
          <w:sz w:val="24"/>
          <w:szCs w:val="24"/>
        </w:rPr>
        <w:tab/>
        <w:t>内镜下低流量：0.1—2.4升/分钟，可调</w:t>
      </w:r>
    </w:p>
    <w:p w:rsidR="0040476F" w:rsidRPr="0040476F" w:rsidRDefault="0040476F" w:rsidP="0040476F">
      <w:pPr>
        <w:spacing w:line="360" w:lineRule="auto"/>
        <w:rPr>
          <w:rFonts w:ascii="宋体" w:eastAsia="宋体" w:hAnsi="宋体"/>
          <w:sz w:val="24"/>
          <w:szCs w:val="24"/>
        </w:rPr>
      </w:pPr>
      <w:r w:rsidRPr="0040476F">
        <w:rPr>
          <w:rFonts w:ascii="宋体" w:eastAsia="宋体" w:hAnsi="宋体" w:hint="eastAsia"/>
          <w:sz w:val="24"/>
          <w:szCs w:val="24"/>
        </w:rPr>
        <w:t>2.3器械自动识别功能</w:t>
      </w:r>
      <w:r w:rsidRPr="0040476F">
        <w:rPr>
          <w:rFonts w:ascii="宋体" w:eastAsia="宋体" w:hAnsi="宋体" w:hint="eastAsia"/>
          <w:sz w:val="24"/>
          <w:szCs w:val="24"/>
        </w:rPr>
        <w:tab/>
        <w:t>能够自动识别出所连接的编码器械，并自动为其适配安全的流量参数</w:t>
      </w:r>
    </w:p>
    <w:p w:rsidR="0040476F" w:rsidRPr="0040476F" w:rsidRDefault="0040476F" w:rsidP="0040476F">
      <w:pPr>
        <w:spacing w:line="360" w:lineRule="auto"/>
        <w:rPr>
          <w:rFonts w:ascii="宋体" w:eastAsia="宋体" w:hAnsi="宋体"/>
          <w:sz w:val="24"/>
          <w:szCs w:val="24"/>
        </w:rPr>
      </w:pPr>
      <w:r w:rsidRPr="0040476F">
        <w:rPr>
          <w:rFonts w:ascii="宋体" w:eastAsia="宋体" w:hAnsi="宋体" w:hint="eastAsia"/>
          <w:sz w:val="24"/>
          <w:szCs w:val="24"/>
        </w:rPr>
        <w:t>2.4氩气气路阻塞报警系统及氩气低压力报警系统</w:t>
      </w:r>
      <w:r w:rsidRPr="0040476F">
        <w:rPr>
          <w:rFonts w:ascii="宋体" w:eastAsia="宋体" w:hAnsi="宋体" w:hint="eastAsia"/>
          <w:sz w:val="24"/>
          <w:szCs w:val="24"/>
        </w:rPr>
        <w:tab/>
        <w:t>具备氩气气路阻塞报警系统及氩气低压力报警系统</w:t>
      </w:r>
    </w:p>
    <w:p w:rsidR="0040476F" w:rsidRPr="0040476F" w:rsidRDefault="0040476F" w:rsidP="0040476F">
      <w:pPr>
        <w:spacing w:line="360" w:lineRule="auto"/>
        <w:rPr>
          <w:rFonts w:ascii="宋体" w:eastAsia="宋体" w:hAnsi="宋体"/>
          <w:sz w:val="24"/>
          <w:szCs w:val="24"/>
        </w:rPr>
      </w:pPr>
      <w:r w:rsidRPr="0040476F">
        <w:rPr>
          <w:rFonts w:ascii="宋体" w:eastAsia="宋体" w:hAnsi="宋体" w:hint="eastAsia"/>
          <w:sz w:val="24"/>
          <w:szCs w:val="24"/>
        </w:rPr>
        <w:t>2.5器械末端氩气压力的自动恒定系统</w:t>
      </w:r>
      <w:r w:rsidRPr="0040476F">
        <w:rPr>
          <w:rFonts w:ascii="宋体" w:eastAsia="宋体" w:hAnsi="宋体" w:hint="eastAsia"/>
          <w:sz w:val="24"/>
          <w:szCs w:val="24"/>
        </w:rPr>
        <w:tab/>
        <w:t>具备器械末端氩气压力的自动恒定系统</w:t>
      </w:r>
    </w:p>
    <w:p w:rsidR="0040476F" w:rsidRPr="0040476F" w:rsidRDefault="0040476F" w:rsidP="0040476F">
      <w:pPr>
        <w:spacing w:line="360" w:lineRule="auto"/>
        <w:rPr>
          <w:rFonts w:ascii="宋体" w:eastAsia="宋体" w:hAnsi="宋体"/>
          <w:sz w:val="24"/>
          <w:szCs w:val="24"/>
        </w:rPr>
      </w:pPr>
      <w:r w:rsidRPr="0040476F">
        <w:rPr>
          <w:rFonts w:ascii="宋体" w:eastAsia="宋体" w:hAnsi="宋体" w:hint="eastAsia"/>
          <w:sz w:val="24"/>
          <w:szCs w:val="24"/>
        </w:rPr>
        <w:t>2.6错误代码存储功能</w:t>
      </w:r>
      <w:r w:rsidRPr="0040476F">
        <w:rPr>
          <w:rFonts w:ascii="宋体" w:eastAsia="宋体" w:hAnsi="宋体" w:hint="eastAsia"/>
          <w:sz w:val="24"/>
          <w:szCs w:val="24"/>
        </w:rPr>
        <w:tab/>
        <w:t>具有错误代码存储功能：便于进行远程诊断</w:t>
      </w:r>
    </w:p>
    <w:p w:rsidR="0040476F" w:rsidRPr="0040476F" w:rsidRDefault="0040476F" w:rsidP="0040476F">
      <w:pPr>
        <w:spacing w:line="360" w:lineRule="auto"/>
        <w:rPr>
          <w:rFonts w:ascii="宋体" w:eastAsia="宋体" w:hAnsi="宋体"/>
          <w:sz w:val="24"/>
          <w:szCs w:val="24"/>
        </w:rPr>
      </w:pPr>
      <w:r>
        <w:rPr>
          <w:rFonts w:ascii="宋体" w:eastAsia="宋体" w:hAnsi="宋体" w:hint="eastAsia"/>
          <w:sz w:val="24"/>
          <w:szCs w:val="24"/>
        </w:rPr>
        <w:t>▲</w:t>
      </w:r>
      <w:r w:rsidRPr="0040476F">
        <w:rPr>
          <w:rFonts w:ascii="宋体" w:eastAsia="宋体" w:hAnsi="宋体" w:hint="eastAsia"/>
          <w:sz w:val="24"/>
          <w:szCs w:val="24"/>
        </w:rPr>
        <w:t>2.7分体式设计</w:t>
      </w:r>
      <w:r w:rsidRPr="0040476F">
        <w:rPr>
          <w:rFonts w:ascii="宋体" w:eastAsia="宋体" w:hAnsi="宋体" w:hint="eastAsia"/>
          <w:sz w:val="24"/>
          <w:szCs w:val="24"/>
        </w:rPr>
        <w:tab/>
        <w:t>分体式设计：便于搬运和维修</w:t>
      </w:r>
    </w:p>
    <w:p w:rsidR="0040476F" w:rsidRPr="0040476F" w:rsidRDefault="0040476F" w:rsidP="0040476F">
      <w:pPr>
        <w:spacing w:line="360" w:lineRule="auto"/>
        <w:rPr>
          <w:rFonts w:ascii="宋体" w:eastAsia="宋体" w:hAnsi="宋体"/>
          <w:sz w:val="24"/>
          <w:szCs w:val="24"/>
        </w:rPr>
      </w:pPr>
      <w:r>
        <w:rPr>
          <w:rFonts w:ascii="宋体" w:eastAsia="宋体" w:hAnsi="宋体" w:hint="eastAsia"/>
          <w:sz w:val="24"/>
          <w:szCs w:val="24"/>
        </w:rPr>
        <w:t>▲</w:t>
      </w:r>
      <w:r w:rsidRPr="0040476F">
        <w:rPr>
          <w:rFonts w:ascii="宋体" w:eastAsia="宋体" w:hAnsi="宋体" w:hint="eastAsia"/>
          <w:sz w:val="24"/>
          <w:szCs w:val="24"/>
        </w:rPr>
        <w:t>2.8氩气消化软管电极要求：具备≥20种以上各种型号治疗氩气消化软管电极</w:t>
      </w:r>
    </w:p>
    <w:p w:rsidR="0040476F" w:rsidRPr="0040476F" w:rsidRDefault="0040476F" w:rsidP="0040476F">
      <w:pPr>
        <w:spacing w:line="360" w:lineRule="auto"/>
        <w:rPr>
          <w:rFonts w:ascii="宋体" w:eastAsia="宋体" w:hAnsi="宋体"/>
          <w:sz w:val="24"/>
          <w:szCs w:val="24"/>
        </w:rPr>
      </w:pPr>
      <w:r w:rsidRPr="0040476F">
        <w:rPr>
          <w:rFonts w:ascii="宋体" w:eastAsia="宋体" w:hAnsi="宋体" w:hint="eastAsia"/>
          <w:sz w:val="24"/>
          <w:szCs w:val="24"/>
        </w:rPr>
        <w:t>2.消化软管要求具备色环标记，可以高温高压消毒，重复使用，要求具备不同开口方向的电极，有直喷电极、侧喷电极、</w:t>
      </w:r>
      <w:proofErr w:type="gramStart"/>
      <w:r w:rsidRPr="0040476F">
        <w:rPr>
          <w:rFonts w:ascii="宋体" w:eastAsia="宋体" w:hAnsi="宋体" w:hint="eastAsia"/>
          <w:sz w:val="24"/>
          <w:szCs w:val="24"/>
        </w:rPr>
        <w:t>环喷电极</w:t>
      </w:r>
      <w:proofErr w:type="gramEnd"/>
      <w:r w:rsidRPr="0040476F">
        <w:rPr>
          <w:rFonts w:ascii="宋体" w:eastAsia="宋体" w:hAnsi="宋体" w:hint="eastAsia"/>
          <w:sz w:val="24"/>
          <w:szCs w:val="24"/>
        </w:rPr>
        <w:t>。</w:t>
      </w:r>
    </w:p>
    <w:p w:rsidR="0040476F" w:rsidRPr="004A1BFD" w:rsidRDefault="0040476F" w:rsidP="0040476F">
      <w:pPr>
        <w:spacing w:line="360" w:lineRule="auto"/>
        <w:rPr>
          <w:rFonts w:ascii="宋体" w:eastAsia="宋体" w:hAnsi="宋体"/>
          <w:sz w:val="24"/>
          <w:szCs w:val="24"/>
        </w:rPr>
      </w:pPr>
      <w:r w:rsidRPr="0040476F">
        <w:rPr>
          <w:rFonts w:ascii="宋体" w:eastAsia="宋体" w:hAnsi="宋体" w:hint="eastAsia"/>
          <w:sz w:val="24"/>
          <w:szCs w:val="24"/>
        </w:rPr>
        <w:t>2.10专用的电弧测试器，专用的电弧测试器可在操作之前测试软管是否完好</w:t>
      </w:r>
    </w:p>
    <w:sectPr w:rsidR="0040476F" w:rsidRPr="004A1BFD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A1BFD" w:rsidRDefault="004A1BFD" w:rsidP="004A1BFD">
      <w:r>
        <w:separator/>
      </w:r>
    </w:p>
  </w:endnote>
  <w:endnote w:type="continuationSeparator" w:id="0">
    <w:p w:rsidR="004A1BFD" w:rsidRDefault="004A1BFD" w:rsidP="004A1BF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 Light">
    <w:altName w:val="Calibri"/>
    <w:charset w:val="00"/>
    <w:family w:val="swiss"/>
    <w:pitch w:val="variable"/>
    <w:sig w:usb0="00000001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A1BFD" w:rsidRDefault="004A1BFD" w:rsidP="004A1BFD">
      <w:r>
        <w:separator/>
      </w:r>
    </w:p>
  </w:footnote>
  <w:footnote w:type="continuationSeparator" w:id="0">
    <w:p w:rsidR="004A1BFD" w:rsidRDefault="004A1BFD" w:rsidP="004A1BFD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B230A"/>
    <w:rsid w:val="0040476F"/>
    <w:rsid w:val="004A1BFD"/>
    <w:rsid w:val="007579D0"/>
    <w:rsid w:val="00C22239"/>
    <w:rsid w:val="00D210DD"/>
    <w:rsid w:val="00FB23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4A1BFD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4A1BFD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4A1BFD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4A1BFD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4A1BFD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4A1BFD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4A1BFD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4A1BFD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3</Pages>
  <Words>267</Words>
  <Characters>1528</Characters>
  <Application>Microsoft Office Word</Application>
  <DocSecurity>0</DocSecurity>
  <Lines>12</Lines>
  <Paragraphs>3</Paragraphs>
  <ScaleCrop>false</ScaleCrop>
  <Company>Microsoft</Company>
  <LinksUpToDate>false</LinksUpToDate>
  <CharactersWithSpaces>1792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熊文宇</dc:creator>
  <cp:keywords/>
  <dc:description/>
  <cp:lastModifiedBy>熊改杰</cp:lastModifiedBy>
  <cp:revision>4</cp:revision>
  <dcterms:created xsi:type="dcterms:W3CDTF">2019-01-07T05:31:00Z</dcterms:created>
  <dcterms:modified xsi:type="dcterms:W3CDTF">2019-01-07T07:03:00Z</dcterms:modified>
</cp:coreProperties>
</file>