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60" w:rsidRDefault="002B7A2E">
      <w:pPr>
        <w:pStyle w:val="1"/>
        <w:spacing w:beforeLines="100" w:before="312" w:afterLines="100" w:after="312" w:line="360" w:lineRule="auto"/>
        <w:jc w:val="center"/>
        <w:rPr>
          <w:rFonts w:ascii="宋体" w:hAnsi="宋体"/>
          <w:color w:val="000000" w:themeColor="text1"/>
        </w:rPr>
      </w:pPr>
      <w:bookmarkStart w:id="0" w:name="_Toc6822"/>
      <w:bookmarkStart w:id="1" w:name="_Toc4750"/>
      <w:bookmarkStart w:id="2" w:name="_Toc12714"/>
      <w:bookmarkStart w:id="3" w:name="_Toc530667347"/>
      <w:bookmarkStart w:id="4" w:name="_Toc28638"/>
      <w:r>
        <w:rPr>
          <w:rFonts w:ascii="宋体" w:hAnsi="宋体" w:hint="eastAsia"/>
          <w:color w:val="000000" w:themeColor="text1"/>
        </w:rPr>
        <w:t xml:space="preserve">第一部分  </w:t>
      </w:r>
      <w:r>
        <w:rPr>
          <w:rFonts w:ascii="宋体" w:hAnsi="宋体"/>
          <w:color w:val="000000" w:themeColor="text1"/>
        </w:rPr>
        <w:t>资格预审公告</w:t>
      </w:r>
      <w:bookmarkEnd w:id="0"/>
      <w:bookmarkEnd w:id="1"/>
      <w:bookmarkEnd w:id="2"/>
      <w:bookmarkEnd w:id="3"/>
      <w:bookmarkEnd w:id="4"/>
    </w:p>
    <w:p w:rsidR="00D73360" w:rsidRDefault="002B7A2E">
      <w:pPr>
        <w:adjustRightInd w:val="0"/>
        <w:snapToGrid w:val="0"/>
        <w:spacing w:line="360" w:lineRule="auto"/>
        <w:jc w:val="center"/>
        <w:rPr>
          <w:rFonts w:ascii="宋体" w:hAnsi="宋体" w:cs="Arial"/>
          <w:color w:val="000000" w:themeColor="text1"/>
          <w:sz w:val="24"/>
        </w:rPr>
      </w:pPr>
      <w:bookmarkStart w:id="5" w:name="_Toc840"/>
      <w:r>
        <w:rPr>
          <w:rFonts w:ascii="宋体" w:hAnsi="宋体" w:cs="Arial" w:hint="eastAsia"/>
          <w:color w:val="000000" w:themeColor="text1"/>
          <w:sz w:val="24"/>
        </w:rPr>
        <w:t>资格预审文件编号：</w:t>
      </w:r>
      <w:r w:rsidR="00CC5FB5">
        <w:rPr>
          <w:rFonts w:ascii="宋体" w:hAnsi="宋体" w:cs="Arial" w:hint="eastAsia"/>
          <w:color w:val="000000" w:themeColor="text1"/>
          <w:sz w:val="24"/>
        </w:rPr>
        <w:t>YCCG1905-PPP01</w:t>
      </w:r>
      <w:r>
        <w:rPr>
          <w:rFonts w:ascii="宋体" w:hAnsi="宋体" w:cs="Arial" w:hint="eastAsia"/>
          <w:color w:val="000000" w:themeColor="text1"/>
          <w:sz w:val="24"/>
        </w:rPr>
        <w:t xml:space="preserve">           </w:t>
      </w:r>
    </w:p>
    <w:p w:rsidR="00D73360" w:rsidRDefault="002B7A2E">
      <w:pPr>
        <w:adjustRightInd w:val="0"/>
        <w:snapToGrid w:val="0"/>
        <w:spacing w:line="480" w:lineRule="exact"/>
        <w:rPr>
          <w:rFonts w:ascii="宋体" w:hAnsi="宋体" w:cs="宋体"/>
          <w:b/>
          <w:color w:val="000000" w:themeColor="text1"/>
          <w:kern w:val="0"/>
          <w:sz w:val="24"/>
          <w:u w:val="single"/>
          <w:shd w:val="clear" w:color="auto" w:fill="FFFFFF"/>
          <w:lang w:bidi="ar"/>
        </w:rPr>
      </w:pPr>
      <w:r>
        <w:rPr>
          <w:rFonts w:ascii="宋体" w:hAnsi="宋体" w:cs="Arial" w:hint="eastAsia"/>
          <w:color w:val="000000" w:themeColor="text1"/>
          <w:sz w:val="24"/>
        </w:rPr>
        <w:t xml:space="preserve">    </w:t>
      </w:r>
      <w:r>
        <w:rPr>
          <w:rFonts w:ascii="宋体" w:hAnsi="宋体" w:cs="宋体" w:hint="eastAsia"/>
          <w:color w:val="000000" w:themeColor="text1"/>
          <w:kern w:val="0"/>
          <w:sz w:val="24"/>
          <w:u w:val="single"/>
          <w:shd w:val="clear" w:color="auto" w:fill="FFFFFF"/>
          <w:lang w:bidi="ar"/>
        </w:rPr>
        <w:t>盐城市大丰区人民政府</w:t>
      </w:r>
      <w:r>
        <w:rPr>
          <w:rFonts w:ascii="宋体" w:hAnsi="宋体" w:cs="宋体" w:hint="eastAsia"/>
          <w:color w:val="000000" w:themeColor="text1"/>
          <w:kern w:val="0"/>
          <w:sz w:val="24"/>
          <w:shd w:val="clear" w:color="auto" w:fill="FFFFFF"/>
          <w:lang w:bidi="ar"/>
        </w:rPr>
        <w:t>授权</w:t>
      </w:r>
      <w:r>
        <w:rPr>
          <w:rFonts w:ascii="宋体" w:hAnsi="宋体" w:cs="宋体" w:hint="eastAsia"/>
          <w:color w:val="000000" w:themeColor="text1"/>
          <w:kern w:val="0"/>
          <w:sz w:val="24"/>
          <w:u w:val="single"/>
          <w:shd w:val="clear" w:color="auto" w:fill="FFFFFF"/>
          <w:lang w:bidi="ar"/>
        </w:rPr>
        <w:t>盐城市大丰区城市管理局(项目实施机构)</w:t>
      </w:r>
      <w:r>
        <w:rPr>
          <w:rFonts w:ascii="宋体" w:hAnsi="宋体" w:cs="宋体" w:hint="eastAsia"/>
          <w:color w:val="000000" w:themeColor="text1"/>
          <w:kern w:val="0"/>
          <w:sz w:val="24"/>
          <w:shd w:val="clear" w:color="auto" w:fill="FFFFFF"/>
          <w:lang w:bidi="ar"/>
        </w:rPr>
        <w:t>实施的</w:t>
      </w:r>
      <w:r>
        <w:rPr>
          <w:rFonts w:ascii="宋体" w:hAnsi="宋体" w:cs="宋体" w:hint="eastAsia"/>
          <w:color w:val="000000" w:themeColor="text1"/>
          <w:kern w:val="0"/>
          <w:sz w:val="24"/>
          <w:u w:val="single"/>
          <w:shd w:val="clear" w:color="auto" w:fill="FFFFFF"/>
          <w:lang w:bidi="ar"/>
        </w:rPr>
        <w:t>盐城市大丰区餐厨垃圾处理中心PPP项目</w:t>
      </w:r>
      <w:r>
        <w:rPr>
          <w:rFonts w:ascii="宋体" w:hAnsi="宋体" w:cs="宋体" w:hint="eastAsia"/>
          <w:color w:val="000000" w:themeColor="text1"/>
          <w:kern w:val="0"/>
          <w:sz w:val="24"/>
          <w:shd w:val="clear" w:color="auto" w:fill="FFFFFF"/>
          <w:lang w:bidi="ar"/>
        </w:rPr>
        <w:t>(以下简称“本项目”、“项目”)已获批准采用政府和社会资本合作模式实施。现为该项目采购社会资本，邀请有意向的社会资本(以下简称“申请人”)参与并提出资格预审申请。</w:t>
      </w:r>
      <w:bookmarkEnd w:id="5"/>
    </w:p>
    <w:p w:rsidR="00D73360" w:rsidRDefault="002B7A2E">
      <w:pPr>
        <w:adjustRightInd w:val="0"/>
        <w:snapToGrid w:val="0"/>
        <w:spacing w:line="480" w:lineRule="exact"/>
        <w:outlineLvl w:val="1"/>
        <w:rPr>
          <w:rFonts w:ascii="宋体" w:hAnsi="宋体"/>
          <w:b/>
          <w:color w:val="000000" w:themeColor="text1"/>
          <w:sz w:val="24"/>
        </w:rPr>
      </w:pPr>
      <w:bookmarkStart w:id="6" w:name="_Toc513124518"/>
      <w:bookmarkStart w:id="7" w:name="_Toc10368"/>
      <w:bookmarkStart w:id="8" w:name="_Toc14521"/>
      <w:bookmarkStart w:id="9" w:name="_Toc27384"/>
      <w:r>
        <w:rPr>
          <w:rFonts w:ascii="宋体" w:hAnsi="宋体" w:cs="Arial" w:hint="eastAsia"/>
          <w:color w:val="000000" w:themeColor="text1"/>
          <w:sz w:val="24"/>
        </w:rPr>
        <w:t xml:space="preserve">    </w:t>
      </w:r>
      <w:bookmarkStart w:id="10" w:name="_Toc530667348"/>
      <w:r>
        <w:rPr>
          <w:rFonts w:ascii="宋体" w:hAnsi="宋体"/>
          <w:b/>
          <w:color w:val="000000" w:themeColor="text1"/>
          <w:sz w:val="24"/>
        </w:rPr>
        <w:t>一、项目</w:t>
      </w:r>
      <w:bookmarkEnd w:id="6"/>
      <w:bookmarkEnd w:id="7"/>
      <w:bookmarkEnd w:id="8"/>
      <w:bookmarkEnd w:id="9"/>
      <w:r>
        <w:rPr>
          <w:rFonts w:ascii="宋体" w:hAnsi="宋体" w:hint="eastAsia"/>
          <w:b/>
          <w:color w:val="000000" w:themeColor="text1"/>
          <w:sz w:val="24"/>
        </w:rPr>
        <w:t>简介</w:t>
      </w:r>
      <w:bookmarkEnd w:id="10"/>
    </w:p>
    <w:p w:rsidR="00D73360" w:rsidRDefault="002B7A2E">
      <w:pPr>
        <w:adjustRightInd w:val="0"/>
        <w:snapToGrid w:val="0"/>
        <w:spacing w:line="480" w:lineRule="exact"/>
        <w:ind w:firstLine="480"/>
        <w:rPr>
          <w:color w:val="000000" w:themeColor="text1"/>
        </w:rPr>
      </w:pPr>
      <w:r>
        <w:rPr>
          <w:rFonts w:ascii="宋体" w:hAnsi="宋体" w:hint="eastAsia"/>
          <w:color w:val="000000" w:themeColor="text1"/>
          <w:sz w:val="24"/>
        </w:rPr>
        <w:t>(</w:t>
      </w:r>
      <w:proofErr w:type="gramStart"/>
      <w:r>
        <w:rPr>
          <w:rFonts w:ascii="宋体" w:hAnsi="宋体" w:hint="eastAsia"/>
          <w:color w:val="000000" w:themeColor="text1"/>
          <w:sz w:val="24"/>
        </w:rPr>
        <w:t>一</w:t>
      </w:r>
      <w:proofErr w:type="gramEnd"/>
      <w:r>
        <w:rPr>
          <w:rFonts w:ascii="宋体" w:hAnsi="宋体" w:hint="eastAsia"/>
          <w:color w:val="000000" w:themeColor="text1"/>
          <w:sz w:val="24"/>
        </w:rPr>
        <w:t>)项目地点：</w:t>
      </w:r>
    </w:p>
    <w:p w:rsidR="00D73360" w:rsidRDefault="002B7A2E">
      <w:pPr>
        <w:adjustRightInd w:val="0"/>
        <w:snapToGrid w:val="0"/>
        <w:spacing w:line="480" w:lineRule="exact"/>
        <w:rPr>
          <w:rFonts w:ascii="宋体" w:hAnsi="宋体"/>
          <w:color w:val="000000" w:themeColor="text1"/>
          <w:sz w:val="24"/>
        </w:rPr>
      </w:pPr>
      <w:r>
        <w:rPr>
          <w:rFonts w:ascii="宋体" w:hAnsi="宋体" w:hint="eastAsia"/>
          <w:color w:val="000000" w:themeColor="text1"/>
          <w:sz w:val="24"/>
        </w:rPr>
        <w:t xml:space="preserve">    本项目位于江苏省盐城市大丰区草庙镇行政区域内，具体为盐城市大丰区草庙镇静脉产业园境内。</w:t>
      </w:r>
    </w:p>
    <w:p w:rsidR="00D73360" w:rsidRDefault="002B7A2E">
      <w:pPr>
        <w:adjustRightInd w:val="0"/>
        <w:snapToGrid w:val="0"/>
        <w:spacing w:line="480" w:lineRule="exac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(二)项目投资规模：</w:t>
      </w:r>
    </w:p>
    <w:p w:rsidR="00D73360" w:rsidRDefault="002B7A2E">
      <w:pPr>
        <w:adjustRightInd w:val="0"/>
        <w:snapToGrid w:val="0"/>
        <w:spacing w:line="480" w:lineRule="exact"/>
        <w:rPr>
          <w:rFonts w:ascii="宋体" w:hAnsi="宋体"/>
          <w:color w:val="000000" w:themeColor="text1"/>
          <w:sz w:val="24"/>
        </w:rPr>
      </w:pPr>
      <w:r>
        <w:rPr>
          <w:rFonts w:ascii="宋体" w:hAnsi="宋体" w:hint="eastAsia"/>
          <w:color w:val="000000" w:themeColor="text1"/>
          <w:sz w:val="24"/>
        </w:rPr>
        <w:t xml:space="preserve">   本项目总投资9975万元，其中工程费用7579万元，工程建设其他费用820万元，预备费672万元，土地成本费用560万元，建设期利息为 244 万元，铺底流动资金100万元。总投资</w:t>
      </w:r>
      <w:r>
        <w:rPr>
          <w:rFonts w:ascii="宋体" w:hAnsi="宋体"/>
          <w:color w:val="000000" w:themeColor="text1"/>
          <w:sz w:val="24"/>
        </w:rPr>
        <w:t>的确定以公开招标文件和项目合同所述为准，</w:t>
      </w:r>
      <w:r>
        <w:rPr>
          <w:rFonts w:ascii="宋体" w:hAnsi="宋体" w:hint="eastAsia"/>
          <w:color w:val="000000" w:themeColor="text1"/>
          <w:sz w:val="24"/>
        </w:rPr>
        <w:t>最终实际总投资以项目竣工后财务决算审计报告的数据为准。</w:t>
      </w:r>
    </w:p>
    <w:p w:rsidR="00D73360" w:rsidRDefault="002B7A2E">
      <w:pPr>
        <w:adjustRightInd w:val="0"/>
        <w:snapToGrid w:val="0"/>
        <w:spacing w:line="480" w:lineRule="exact"/>
        <w:jc w:val="center"/>
        <w:rPr>
          <w:color w:val="000000" w:themeColor="text1"/>
        </w:rPr>
      </w:pPr>
      <w:r>
        <w:rPr>
          <w:rFonts w:ascii="宋体" w:hAnsi="宋体" w:hint="eastAsia"/>
          <w:color w:val="000000" w:themeColor="text1"/>
          <w:sz w:val="24"/>
        </w:rPr>
        <w:t>表 1-1 本项目投资构成情况表</w:t>
      </w:r>
    </w:p>
    <w:tbl>
      <w:tblPr>
        <w:tblW w:w="8931"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271"/>
        <w:gridCol w:w="3054"/>
        <w:gridCol w:w="2474"/>
        <w:gridCol w:w="2132"/>
      </w:tblGrid>
      <w:tr w:rsidR="00D73360">
        <w:trPr>
          <w:trHeight w:val="261"/>
        </w:trPr>
        <w:tc>
          <w:tcPr>
            <w:tcW w:w="1271" w:type="dxa"/>
            <w:vAlign w:val="center"/>
          </w:tcPr>
          <w:p w:rsidR="00D73360" w:rsidRDefault="002B7A2E">
            <w:pPr>
              <w:widowControl/>
              <w:jc w:val="center"/>
              <w:textAlignment w:val="center"/>
              <w:rPr>
                <w:rFonts w:ascii="宋体" w:hAnsi="宋体" w:cs="宋体"/>
                <w:b/>
                <w:color w:val="000000" w:themeColor="text1"/>
                <w:sz w:val="24"/>
              </w:rPr>
            </w:pPr>
            <w:r>
              <w:rPr>
                <w:rFonts w:ascii="宋体" w:hAnsi="宋体" w:cs="宋体" w:hint="eastAsia"/>
                <w:b/>
                <w:color w:val="000000" w:themeColor="text1"/>
                <w:sz w:val="24"/>
              </w:rPr>
              <w:t>序号</w:t>
            </w:r>
          </w:p>
        </w:tc>
        <w:tc>
          <w:tcPr>
            <w:tcW w:w="3054" w:type="dxa"/>
            <w:vAlign w:val="center"/>
          </w:tcPr>
          <w:p w:rsidR="00D73360" w:rsidRDefault="002B7A2E">
            <w:pPr>
              <w:widowControl/>
              <w:jc w:val="center"/>
              <w:textAlignment w:val="center"/>
              <w:rPr>
                <w:rFonts w:ascii="宋体" w:hAnsi="宋体" w:cs="宋体"/>
                <w:b/>
                <w:color w:val="000000" w:themeColor="text1"/>
                <w:sz w:val="24"/>
              </w:rPr>
            </w:pPr>
            <w:r>
              <w:rPr>
                <w:rFonts w:ascii="宋体" w:hAnsi="宋体" w:cs="宋体" w:hint="eastAsia"/>
                <w:b/>
                <w:color w:val="000000" w:themeColor="text1"/>
                <w:kern w:val="0"/>
                <w:sz w:val="24"/>
              </w:rPr>
              <w:t>建设内容</w:t>
            </w:r>
          </w:p>
        </w:tc>
        <w:tc>
          <w:tcPr>
            <w:tcW w:w="2474" w:type="dxa"/>
            <w:vAlign w:val="center"/>
          </w:tcPr>
          <w:p w:rsidR="00D73360" w:rsidRDefault="002B7A2E">
            <w:pPr>
              <w:widowControl/>
              <w:jc w:val="center"/>
              <w:textAlignment w:val="center"/>
              <w:rPr>
                <w:rFonts w:ascii="Arial Narrow" w:eastAsia="Arial Narrow" w:hAnsi="Arial Narrow" w:cs="Arial Narrow"/>
                <w:b/>
                <w:color w:val="000000" w:themeColor="text1"/>
                <w:sz w:val="24"/>
              </w:rPr>
            </w:pPr>
            <w:r>
              <w:rPr>
                <w:rStyle w:val="font141"/>
                <w:rFonts w:hint="default"/>
                <w:color w:val="000000" w:themeColor="text1"/>
              </w:rPr>
              <w:t xml:space="preserve"> 总价 （万元）</w:t>
            </w:r>
          </w:p>
        </w:tc>
        <w:tc>
          <w:tcPr>
            <w:tcW w:w="2132" w:type="dxa"/>
            <w:vAlign w:val="center"/>
          </w:tcPr>
          <w:p w:rsidR="00D73360" w:rsidRDefault="002B7A2E">
            <w:pPr>
              <w:widowControl/>
              <w:jc w:val="center"/>
              <w:textAlignment w:val="center"/>
              <w:rPr>
                <w:rFonts w:ascii="宋体" w:hAnsi="宋体" w:cs="宋体"/>
                <w:b/>
                <w:color w:val="000000" w:themeColor="text1"/>
                <w:sz w:val="24"/>
              </w:rPr>
            </w:pPr>
            <w:r>
              <w:rPr>
                <w:rFonts w:ascii="宋体" w:hAnsi="宋体" w:cs="宋体" w:hint="eastAsia"/>
                <w:b/>
                <w:color w:val="000000" w:themeColor="text1"/>
                <w:kern w:val="0"/>
                <w:sz w:val="24"/>
              </w:rPr>
              <w:t>备注</w:t>
            </w:r>
          </w:p>
        </w:tc>
      </w:tr>
      <w:tr w:rsidR="00D73360">
        <w:trPr>
          <w:trHeight w:hRule="exact" w:val="454"/>
        </w:trPr>
        <w:tc>
          <w:tcPr>
            <w:tcW w:w="1271" w:type="dxa"/>
            <w:vAlign w:val="center"/>
          </w:tcPr>
          <w:p w:rsidR="00D73360" w:rsidRDefault="002B7A2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3054" w:type="dxa"/>
            <w:vAlign w:val="center"/>
          </w:tcPr>
          <w:p w:rsidR="00D73360" w:rsidRDefault="002B7A2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土地取得成本40亩</w:t>
            </w:r>
          </w:p>
        </w:tc>
        <w:tc>
          <w:tcPr>
            <w:tcW w:w="2474" w:type="dxa"/>
            <w:vAlign w:val="center"/>
          </w:tcPr>
          <w:p w:rsidR="00D73360" w:rsidRDefault="002B7A2E">
            <w:pPr>
              <w:widowControl/>
              <w:jc w:val="center"/>
              <w:textAlignment w:val="center"/>
              <w:rPr>
                <w:color w:val="000000" w:themeColor="text1"/>
                <w:sz w:val="20"/>
                <w:szCs w:val="20"/>
              </w:rPr>
            </w:pPr>
            <w:r>
              <w:rPr>
                <w:rFonts w:hint="eastAsia"/>
                <w:color w:val="000000" w:themeColor="text1"/>
                <w:sz w:val="20"/>
                <w:szCs w:val="20"/>
              </w:rPr>
              <w:t>560</w:t>
            </w:r>
          </w:p>
        </w:tc>
        <w:tc>
          <w:tcPr>
            <w:tcW w:w="2132" w:type="dxa"/>
            <w:vAlign w:val="center"/>
          </w:tcPr>
          <w:p w:rsidR="00D73360" w:rsidRDefault="00D73360">
            <w:pPr>
              <w:jc w:val="center"/>
              <w:rPr>
                <w:rFonts w:ascii="宋体" w:hAnsi="宋体" w:cs="宋体"/>
                <w:b/>
                <w:color w:val="000000" w:themeColor="text1"/>
                <w:sz w:val="24"/>
              </w:rPr>
            </w:pPr>
          </w:p>
        </w:tc>
      </w:tr>
      <w:tr w:rsidR="00D73360">
        <w:trPr>
          <w:trHeight w:hRule="exact" w:val="454"/>
        </w:trPr>
        <w:tc>
          <w:tcPr>
            <w:tcW w:w="1271" w:type="dxa"/>
            <w:vAlign w:val="center"/>
          </w:tcPr>
          <w:p w:rsidR="00D73360" w:rsidRDefault="002B7A2E">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2</w:t>
            </w:r>
          </w:p>
        </w:tc>
        <w:tc>
          <w:tcPr>
            <w:tcW w:w="3054" w:type="dxa"/>
            <w:vAlign w:val="center"/>
          </w:tcPr>
          <w:p w:rsidR="00D73360" w:rsidRDefault="002B7A2E">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rPr>
              <w:t>建安工程费</w:t>
            </w:r>
          </w:p>
        </w:tc>
        <w:tc>
          <w:tcPr>
            <w:tcW w:w="2474" w:type="dxa"/>
            <w:vAlign w:val="center"/>
          </w:tcPr>
          <w:p w:rsidR="00D73360" w:rsidRDefault="002B7A2E">
            <w:pPr>
              <w:widowControl/>
              <w:jc w:val="center"/>
              <w:textAlignment w:val="center"/>
              <w:rPr>
                <w:color w:val="000000" w:themeColor="text1"/>
                <w:sz w:val="20"/>
                <w:szCs w:val="20"/>
              </w:rPr>
            </w:pPr>
            <w:r>
              <w:rPr>
                <w:rFonts w:hint="eastAsia"/>
                <w:color w:val="000000" w:themeColor="text1"/>
                <w:sz w:val="20"/>
                <w:szCs w:val="20"/>
              </w:rPr>
              <w:t>7579</w:t>
            </w:r>
          </w:p>
        </w:tc>
        <w:tc>
          <w:tcPr>
            <w:tcW w:w="2132" w:type="dxa"/>
            <w:vAlign w:val="center"/>
          </w:tcPr>
          <w:p w:rsidR="00D73360" w:rsidRDefault="00D73360">
            <w:pPr>
              <w:jc w:val="center"/>
              <w:rPr>
                <w:rFonts w:ascii="宋体" w:hAnsi="宋体" w:cs="宋体"/>
                <w:b/>
                <w:color w:val="000000" w:themeColor="text1"/>
                <w:sz w:val="24"/>
              </w:rPr>
            </w:pPr>
          </w:p>
        </w:tc>
      </w:tr>
      <w:tr w:rsidR="00D73360">
        <w:trPr>
          <w:trHeight w:hRule="exact" w:val="454"/>
        </w:trPr>
        <w:tc>
          <w:tcPr>
            <w:tcW w:w="1271" w:type="dxa"/>
            <w:vAlign w:val="center"/>
          </w:tcPr>
          <w:p w:rsidR="00D73360" w:rsidRDefault="002B7A2E">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3</w:t>
            </w:r>
          </w:p>
        </w:tc>
        <w:tc>
          <w:tcPr>
            <w:tcW w:w="3054" w:type="dxa"/>
            <w:vAlign w:val="center"/>
          </w:tcPr>
          <w:p w:rsidR="00D73360" w:rsidRDefault="002B7A2E">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rPr>
              <w:t>工程建设其他费用</w:t>
            </w:r>
          </w:p>
        </w:tc>
        <w:tc>
          <w:tcPr>
            <w:tcW w:w="2474" w:type="dxa"/>
            <w:vAlign w:val="center"/>
          </w:tcPr>
          <w:p w:rsidR="00D73360" w:rsidRDefault="002B7A2E">
            <w:pPr>
              <w:widowControl/>
              <w:jc w:val="center"/>
              <w:textAlignment w:val="center"/>
              <w:rPr>
                <w:color w:val="000000" w:themeColor="text1"/>
                <w:sz w:val="20"/>
                <w:szCs w:val="20"/>
              </w:rPr>
            </w:pPr>
            <w:r>
              <w:rPr>
                <w:rFonts w:hint="eastAsia"/>
                <w:color w:val="000000" w:themeColor="text1"/>
                <w:sz w:val="20"/>
                <w:szCs w:val="20"/>
              </w:rPr>
              <w:t>820</w:t>
            </w:r>
          </w:p>
        </w:tc>
        <w:tc>
          <w:tcPr>
            <w:tcW w:w="2132" w:type="dxa"/>
            <w:vAlign w:val="center"/>
          </w:tcPr>
          <w:p w:rsidR="00D73360" w:rsidRDefault="00D73360">
            <w:pPr>
              <w:jc w:val="center"/>
              <w:rPr>
                <w:rFonts w:ascii="宋体" w:hAnsi="宋体" w:cs="宋体"/>
                <w:b/>
                <w:color w:val="000000" w:themeColor="text1"/>
                <w:sz w:val="24"/>
              </w:rPr>
            </w:pPr>
          </w:p>
        </w:tc>
      </w:tr>
      <w:tr w:rsidR="00D73360">
        <w:trPr>
          <w:trHeight w:hRule="exact" w:val="454"/>
        </w:trPr>
        <w:tc>
          <w:tcPr>
            <w:tcW w:w="1271" w:type="dxa"/>
            <w:vAlign w:val="center"/>
          </w:tcPr>
          <w:p w:rsidR="00D73360" w:rsidRDefault="002B7A2E">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4</w:t>
            </w:r>
          </w:p>
        </w:tc>
        <w:tc>
          <w:tcPr>
            <w:tcW w:w="3054" w:type="dxa"/>
            <w:vAlign w:val="center"/>
          </w:tcPr>
          <w:p w:rsidR="00D73360" w:rsidRDefault="002B7A2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预备费</w:t>
            </w:r>
          </w:p>
        </w:tc>
        <w:tc>
          <w:tcPr>
            <w:tcW w:w="2474" w:type="dxa"/>
            <w:vAlign w:val="center"/>
          </w:tcPr>
          <w:p w:rsidR="00D73360" w:rsidRDefault="002B7A2E">
            <w:pPr>
              <w:widowControl/>
              <w:jc w:val="center"/>
              <w:textAlignment w:val="center"/>
              <w:rPr>
                <w:color w:val="000000" w:themeColor="text1"/>
                <w:sz w:val="20"/>
                <w:szCs w:val="20"/>
              </w:rPr>
            </w:pPr>
            <w:r>
              <w:rPr>
                <w:rFonts w:hint="eastAsia"/>
                <w:color w:val="000000" w:themeColor="text1"/>
                <w:sz w:val="20"/>
                <w:szCs w:val="20"/>
              </w:rPr>
              <w:t>672</w:t>
            </w:r>
          </w:p>
        </w:tc>
        <w:tc>
          <w:tcPr>
            <w:tcW w:w="2132" w:type="dxa"/>
            <w:vAlign w:val="center"/>
          </w:tcPr>
          <w:p w:rsidR="00D73360" w:rsidRDefault="00D73360">
            <w:pPr>
              <w:jc w:val="center"/>
              <w:rPr>
                <w:rFonts w:ascii="宋体" w:hAnsi="宋体" w:cs="宋体"/>
                <w:b/>
                <w:color w:val="000000" w:themeColor="text1"/>
                <w:sz w:val="24"/>
              </w:rPr>
            </w:pPr>
          </w:p>
        </w:tc>
      </w:tr>
      <w:tr w:rsidR="00D73360">
        <w:trPr>
          <w:trHeight w:hRule="exact" w:val="454"/>
        </w:trPr>
        <w:tc>
          <w:tcPr>
            <w:tcW w:w="1271" w:type="dxa"/>
            <w:vAlign w:val="center"/>
          </w:tcPr>
          <w:p w:rsidR="00D73360" w:rsidRDefault="002B7A2E">
            <w:pPr>
              <w:widowControl/>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rPr>
              <w:t>一</w:t>
            </w:r>
            <w:proofErr w:type="gramEnd"/>
          </w:p>
        </w:tc>
        <w:tc>
          <w:tcPr>
            <w:tcW w:w="3054" w:type="dxa"/>
            <w:vAlign w:val="center"/>
          </w:tcPr>
          <w:p w:rsidR="00D73360" w:rsidRDefault="002B7A2E">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rPr>
              <w:t>建设投资</w:t>
            </w:r>
          </w:p>
        </w:tc>
        <w:tc>
          <w:tcPr>
            <w:tcW w:w="2474" w:type="dxa"/>
            <w:vAlign w:val="center"/>
          </w:tcPr>
          <w:p w:rsidR="00D73360" w:rsidRDefault="002B7A2E">
            <w:pPr>
              <w:widowControl/>
              <w:jc w:val="center"/>
              <w:textAlignment w:val="center"/>
              <w:rPr>
                <w:color w:val="000000" w:themeColor="text1"/>
                <w:sz w:val="20"/>
                <w:szCs w:val="20"/>
              </w:rPr>
            </w:pPr>
            <w:r>
              <w:rPr>
                <w:color w:val="000000" w:themeColor="text1"/>
                <w:sz w:val="20"/>
                <w:szCs w:val="20"/>
              </w:rPr>
              <w:t>9631</w:t>
            </w:r>
          </w:p>
        </w:tc>
        <w:tc>
          <w:tcPr>
            <w:tcW w:w="2132" w:type="dxa"/>
            <w:vAlign w:val="center"/>
          </w:tcPr>
          <w:p w:rsidR="00D73360" w:rsidRDefault="00D73360">
            <w:pPr>
              <w:jc w:val="center"/>
              <w:rPr>
                <w:rFonts w:ascii="宋体" w:hAnsi="宋体" w:cs="宋体"/>
                <w:b/>
                <w:color w:val="000000" w:themeColor="text1"/>
                <w:sz w:val="24"/>
              </w:rPr>
            </w:pPr>
          </w:p>
        </w:tc>
      </w:tr>
      <w:tr w:rsidR="00D73360">
        <w:trPr>
          <w:trHeight w:hRule="exact" w:val="454"/>
        </w:trPr>
        <w:tc>
          <w:tcPr>
            <w:tcW w:w="1271" w:type="dxa"/>
            <w:vAlign w:val="center"/>
          </w:tcPr>
          <w:p w:rsidR="00D73360" w:rsidRDefault="002B7A2E">
            <w:pPr>
              <w:widowControl/>
              <w:jc w:val="center"/>
              <w:textAlignment w:val="center"/>
              <w:rPr>
                <w:rFonts w:ascii="宋体" w:hAnsi="宋体" w:cs="宋体"/>
                <w:color w:val="000000" w:themeColor="text1"/>
                <w:szCs w:val="21"/>
              </w:rPr>
            </w:pPr>
            <w:r>
              <w:rPr>
                <w:rFonts w:ascii="宋体" w:hAnsi="宋体" w:cs="宋体"/>
                <w:color w:val="000000" w:themeColor="text1"/>
                <w:kern w:val="0"/>
                <w:szCs w:val="21"/>
              </w:rPr>
              <w:t>5</w:t>
            </w:r>
          </w:p>
        </w:tc>
        <w:tc>
          <w:tcPr>
            <w:tcW w:w="3054" w:type="dxa"/>
            <w:vAlign w:val="center"/>
          </w:tcPr>
          <w:p w:rsidR="00D73360" w:rsidRDefault="002B7A2E">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rPr>
              <w:t>建设期利息</w:t>
            </w:r>
          </w:p>
        </w:tc>
        <w:tc>
          <w:tcPr>
            <w:tcW w:w="2474" w:type="dxa"/>
            <w:vAlign w:val="center"/>
          </w:tcPr>
          <w:p w:rsidR="00D73360" w:rsidRDefault="002B7A2E">
            <w:pPr>
              <w:widowControl/>
              <w:jc w:val="center"/>
              <w:textAlignment w:val="center"/>
              <w:rPr>
                <w:color w:val="000000" w:themeColor="text1"/>
                <w:sz w:val="20"/>
                <w:szCs w:val="20"/>
              </w:rPr>
            </w:pPr>
            <w:r>
              <w:rPr>
                <w:rFonts w:hint="eastAsia"/>
                <w:color w:val="000000" w:themeColor="text1"/>
                <w:sz w:val="20"/>
                <w:szCs w:val="20"/>
              </w:rPr>
              <w:t>244</w:t>
            </w:r>
          </w:p>
        </w:tc>
        <w:tc>
          <w:tcPr>
            <w:tcW w:w="2132" w:type="dxa"/>
            <w:vAlign w:val="center"/>
          </w:tcPr>
          <w:p w:rsidR="00D73360" w:rsidRDefault="00D73360">
            <w:pPr>
              <w:jc w:val="center"/>
              <w:rPr>
                <w:rFonts w:ascii="宋体" w:hAnsi="宋体" w:cs="宋体"/>
                <w:b/>
                <w:color w:val="000000" w:themeColor="text1"/>
                <w:sz w:val="24"/>
              </w:rPr>
            </w:pPr>
          </w:p>
        </w:tc>
      </w:tr>
      <w:tr w:rsidR="00D73360">
        <w:trPr>
          <w:trHeight w:hRule="exact" w:val="454"/>
        </w:trPr>
        <w:tc>
          <w:tcPr>
            <w:tcW w:w="1271" w:type="dxa"/>
            <w:vAlign w:val="center"/>
          </w:tcPr>
          <w:p w:rsidR="00D73360" w:rsidRDefault="002B7A2E">
            <w:pPr>
              <w:widowControl/>
              <w:jc w:val="center"/>
              <w:textAlignment w:val="center"/>
              <w:rPr>
                <w:rFonts w:ascii="宋体" w:hAnsi="宋体" w:cs="宋体"/>
                <w:color w:val="000000" w:themeColor="text1"/>
                <w:kern w:val="0"/>
                <w:szCs w:val="21"/>
              </w:rPr>
            </w:pPr>
            <w:r>
              <w:rPr>
                <w:rFonts w:ascii="宋体" w:hAnsi="宋体" w:cs="宋体"/>
                <w:color w:val="000000" w:themeColor="text1"/>
                <w:kern w:val="0"/>
                <w:szCs w:val="21"/>
              </w:rPr>
              <w:t>6</w:t>
            </w:r>
          </w:p>
        </w:tc>
        <w:tc>
          <w:tcPr>
            <w:tcW w:w="3054" w:type="dxa"/>
            <w:vAlign w:val="center"/>
          </w:tcPr>
          <w:p w:rsidR="00D73360" w:rsidRDefault="002B7A2E">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流动资金</w:t>
            </w:r>
          </w:p>
        </w:tc>
        <w:tc>
          <w:tcPr>
            <w:tcW w:w="2474" w:type="dxa"/>
            <w:vAlign w:val="center"/>
          </w:tcPr>
          <w:p w:rsidR="00D73360" w:rsidRDefault="002B7A2E">
            <w:pPr>
              <w:widowControl/>
              <w:jc w:val="center"/>
              <w:textAlignment w:val="center"/>
              <w:rPr>
                <w:color w:val="000000" w:themeColor="text1"/>
                <w:sz w:val="20"/>
                <w:szCs w:val="20"/>
              </w:rPr>
            </w:pPr>
            <w:r>
              <w:rPr>
                <w:rFonts w:hint="eastAsia"/>
                <w:color w:val="000000" w:themeColor="text1"/>
                <w:sz w:val="20"/>
                <w:szCs w:val="20"/>
              </w:rPr>
              <w:t>100</w:t>
            </w:r>
          </w:p>
        </w:tc>
        <w:tc>
          <w:tcPr>
            <w:tcW w:w="2132" w:type="dxa"/>
            <w:vAlign w:val="center"/>
          </w:tcPr>
          <w:p w:rsidR="00D73360" w:rsidRDefault="00D73360">
            <w:pPr>
              <w:jc w:val="center"/>
              <w:rPr>
                <w:rFonts w:ascii="宋体" w:hAnsi="宋体" w:cs="宋体"/>
                <w:b/>
                <w:color w:val="000000" w:themeColor="text1"/>
                <w:sz w:val="24"/>
              </w:rPr>
            </w:pPr>
          </w:p>
        </w:tc>
      </w:tr>
      <w:tr w:rsidR="00D73360">
        <w:trPr>
          <w:trHeight w:hRule="exact" w:val="454"/>
        </w:trPr>
        <w:tc>
          <w:tcPr>
            <w:tcW w:w="1271" w:type="dxa"/>
            <w:vAlign w:val="center"/>
          </w:tcPr>
          <w:p w:rsidR="00D73360" w:rsidRDefault="002B7A2E">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二</w:t>
            </w:r>
          </w:p>
        </w:tc>
        <w:tc>
          <w:tcPr>
            <w:tcW w:w="3054" w:type="dxa"/>
            <w:vAlign w:val="center"/>
          </w:tcPr>
          <w:p w:rsidR="00D73360" w:rsidRDefault="002B7A2E">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Cs w:val="21"/>
              </w:rPr>
              <w:t>项目总投资</w:t>
            </w:r>
          </w:p>
        </w:tc>
        <w:tc>
          <w:tcPr>
            <w:tcW w:w="2474" w:type="dxa"/>
            <w:vAlign w:val="center"/>
          </w:tcPr>
          <w:p w:rsidR="00D73360" w:rsidRDefault="002B7A2E">
            <w:pPr>
              <w:widowControl/>
              <w:jc w:val="center"/>
              <w:textAlignment w:val="center"/>
              <w:rPr>
                <w:color w:val="000000" w:themeColor="text1"/>
                <w:sz w:val="20"/>
                <w:szCs w:val="20"/>
              </w:rPr>
            </w:pPr>
            <w:r>
              <w:rPr>
                <w:rFonts w:hint="eastAsia"/>
                <w:color w:val="000000" w:themeColor="text1"/>
                <w:sz w:val="20"/>
                <w:szCs w:val="20"/>
              </w:rPr>
              <w:t>9975</w:t>
            </w:r>
          </w:p>
        </w:tc>
        <w:tc>
          <w:tcPr>
            <w:tcW w:w="2132" w:type="dxa"/>
            <w:vAlign w:val="center"/>
          </w:tcPr>
          <w:p w:rsidR="00D73360" w:rsidRDefault="00D73360">
            <w:pPr>
              <w:jc w:val="center"/>
              <w:rPr>
                <w:rFonts w:ascii="宋体" w:hAnsi="宋体" w:cs="宋体"/>
                <w:b/>
                <w:color w:val="000000" w:themeColor="text1"/>
                <w:sz w:val="24"/>
              </w:rPr>
            </w:pPr>
          </w:p>
        </w:tc>
      </w:tr>
    </w:tbl>
    <w:p w:rsidR="00D73360" w:rsidRDefault="002B7A2E">
      <w:pPr>
        <w:adjustRightInd w:val="0"/>
        <w:snapToGrid w:val="0"/>
        <w:spacing w:line="480" w:lineRule="exact"/>
        <w:ind w:firstLineChars="100" w:firstLine="240"/>
        <w:rPr>
          <w:rFonts w:ascii="宋体" w:hAnsi="宋体"/>
          <w:color w:val="000000" w:themeColor="text1"/>
          <w:sz w:val="24"/>
        </w:rPr>
      </w:pPr>
      <w:r>
        <w:rPr>
          <w:rFonts w:ascii="宋体" w:hAnsi="宋体" w:hint="eastAsia"/>
          <w:color w:val="000000" w:themeColor="text1"/>
          <w:sz w:val="24"/>
        </w:rPr>
        <w:t xml:space="preserve"> (三)</w:t>
      </w:r>
      <w:r>
        <w:rPr>
          <w:rFonts w:ascii="宋体" w:hAnsi="宋体"/>
          <w:color w:val="000000" w:themeColor="text1"/>
          <w:sz w:val="24"/>
        </w:rPr>
        <w:t>项目</w:t>
      </w:r>
      <w:r>
        <w:rPr>
          <w:rFonts w:ascii="宋体" w:hAnsi="宋体" w:hint="eastAsia"/>
          <w:color w:val="000000" w:themeColor="text1"/>
          <w:sz w:val="24"/>
        </w:rPr>
        <w:t>新建</w:t>
      </w:r>
      <w:r>
        <w:rPr>
          <w:rFonts w:ascii="宋体" w:hAnsi="宋体"/>
          <w:color w:val="000000" w:themeColor="text1"/>
          <w:sz w:val="24"/>
        </w:rPr>
        <w:t>内容</w:t>
      </w:r>
      <w:r>
        <w:rPr>
          <w:rFonts w:ascii="宋体" w:hAnsi="宋体" w:hint="eastAsia"/>
          <w:color w:val="000000" w:themeColor="text1"/>
          <w:sz w:val="24"/>
        </w:rPr>
        <w:t>：</w:t>
      </w:r>
    </w:p>
    <w:p w:rsidR="00D73360" w:rsidRDefault="002B7A2E">
      <w:pPr>
        <w:adjustRightInd w:val="0"/>
        <w:snapToGrid w:val="0"/>
        <w:spacing w:line="480" w:lineRule="exact"/>
        <w:ind w:firstLineChars="100" w:firstLine="240"/>
        <w:rPr>
          <w:rFonts w:ascii="宋体" w:hAnsi="宋体"/>
          <w:color w:val="000000" w:themeColor="text1"/>
          <w:sz w:val="24"/>
        </w:rPr>
      </w:pPr>
      <w:r>
        <w:rPr>
          <w:rFonts w:ascii="宋体" w:hAnsi="宋体" w:hint="eastAsia"/>
          <w:color w:val="000000" w:themeColor="text1"/>
          <w:sz w:val="24"/>
        </w:rPr>
        <w:t>1、新建工程：本项目新建工程费用总计约7579万元，包括建筑构筑物、机电设</w:t>
      </w:r>
      <w:r>
        <w:rPr>
          <w:rFonts w:ascii="宋体" w:hAnsi="宋体" w:hint="eastAsia"/>
          <w:color w:val="000000" w:themeColor="text1"/>
          <w:sz w:val="24"/>
        </w:rPr>
        <w:lastRenderedPageBreak/>
        <w:t>备、附属设施等等三部分。具体内容详见下表：</w:t>
      </w:r>
    </w:p>
    <w:tbl>
      <w:tblPr>
        <w:tblW w:w="8662" w:type="dxa"/>
        <w:tblLayout w:type="fixed"/>
        <w:tblCellMar>
          <w:top w:w="15" w:type="dxa"/>
          <w:left w:w="15" w:type="dxa"/>
          <w:bottom w:w="15" w:type="dxa"/>
          <w:right w:w="15" w:type="dxa"/>
        </w:tblCellMar>
        <w:tblLook w:val="04A0" w:firstRow="1" w:lastRow="0" w:firstColumn="1" w:lastColumn="0" w:noHBand="0" w:noVBand="1"/>
      </w:tblPr>
      <w:tblGrid>
        <w:gridCol w:w="969"/>
        <w:gridCol w:w="2848"/>
        <w:gridCol w:w="1155"/>
        <w:gridCol w:w="1650"/>
        <w:gridCol w:w="2040"/>
      </w:tblGrid>
      <w:tr w:rsidR="00D73360">
        <w:trPr>
          <w:trHeight w:val="286"/>
        </w:trPr>
        <w:tc>
          <w:tcPr>
            <w:tcW w:w="969" w:type="dxa"/>
            <w:vMerge w:val="restart"/>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序号</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工程或费用名称</w:t>
            </w: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技术经济指标</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备注</w:t>
            </w:r>
          </w:p>
        </w:tc>
      </w:tr>
      <w:tr w:rsidR="00D73360">
        <w:trPr>
          <w:trHeight w:val="470"/>
        </w:trPr>
        <w:tc>
          <w:tcPr>
            <w:tcW w:w="969" w:type="dxa"/>
            <w:vMerge/>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c>
          <w:tcPr>
            <w:tcW w:w="2848" w:type="dxa"/>
            <w:vMerge/>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单位</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数量</w:t>
            </w: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b/>
                <w:color w:val="000000" w:themeColor="text1"/>
                <w:sz w:val="24"/>
              </w:rPr>
            </w:pPr>
            <w:proofErr w:type="gramStart"/>
            <w:r>
              <w:rPr>
                <w:rFonts w:ascii="宋体" w:hAnsi="宋体" w:cs="宋体" w:hint="eastAsia"/>
                <w:b/>
                <w:color w:val="000000" w:themeColor="text1"/>
                <w:kern w:val="0"/>
                <w:sz w:val="24"/>
              </w:rPr>
              <w:t>一</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b/>
                <w:color w:val="000000" w:themeColor="text1"/>
                <w:sz w:val="24"/>
              </w:rPr>
            </w:pPr>
            <w:r>
              <w:rPr>
                <w:rFonts w:ascii="宋体" w:hAnsi="宋体" w:cs="宋体" w:hint="eastAsia"/>
                <w:b/>
                <w:color w:val="000000" w:themeColor="text1"/>
                <w:kern w:val="0"/>
                <w:sz w:val="24"/>
              </w:rPr>
              <w:t>建筑构筑物</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b/>
                <w:color w:val="000000" w:themeColor="text1"/>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b/>
                <w:color w:val="000000" w:themeColor="text1"/>
                <w:sz w:val="24"/>
              </w:rPr>
            </w:pPr>
            <w:r>
              <w:rPr>
                <w:rFonts w:ascii="宋体" w:hAnsi="宋体" w:cs="宋体" w:hint="eastAsia"/>
                <w:b/>
                <w:color w:val="000000" w:themeColor="text1"/>
                <w:kern w:val="0"/>
                <w:sz w:val="24"/>
              </w:rPr>
              <w:t xml:space="preserve">11360.19 </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b/>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预处理车间</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m2</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3240</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层高6米</w:t>
            </w: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2</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沼气利用间</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m2</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443.7</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层高6米</w:t>
            </w: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3</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污水处理间</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m2</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517</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层高6米</w:t>
            </w: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4</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变配电间</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m2</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385</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层高5米</w:t>
            </w: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5</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生化反应池</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m3</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3672.79</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430"/>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6</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生化反应池基坑支护</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81.2</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370"/>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7</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proofErr w:type="gramStart"/>
            <w:r>
              <w:rPr>
                <w:rFonts w:ascii="宋体" w:hAnsi="宋体" w:cs="宋体" w:hint="eastAsia"/>
                <w:color w:val="000000" w:themeColor="text1"/>
                <w:kern w:val="0"/>
                <w:sz w:val="24"/>
              </w:rPr>
              <w:t>厌氧进</w:t>
            </w:r>
            <w:proofErr w:type="gramEnd"/>
            <w:r>
              <w:rPr>
                <w:rFonts w:ascii="宋体" w:hAnsi="宋体" w:cs="宋体" w:hint="eastAsia"/>
                <w:color w:val="000000" w:themeColor="text1"/>
                <w:kern w:val="0"/>
                <w:sz w:val="24"/>
              </w:rPr>
              <w:t>水罐基础</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m3</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157</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380"/>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8</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厌氧发酵</w:t>
            </w:r>
            <w:proofErr w:type="gramStart"/>
            <w:r>
              <w:rPr>
                <w:rFonts w:ascii="宋体" w:hAnsi="宋体" w:cs="宋体" w:hint="eastAsia"/>
                <w:color w:val="000000" w:themeColor="text1"/>
                <w:kern w:val="0"/>
                <w:sz w:val="24"/>
              </w:rPr>
              <w:t>罐基础</w:t>
            </w:r>
            <w:proofErr w:type="gramEnd"/>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m3</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235.5</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9</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毛油储罐基础</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m3</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15</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10</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后发酵</w:t>
            </w:r>
            <w:proofErr w:type="gramStart"/>
            <w:r>
              <w:rPr>
                <w:rFonts w:ascii="宋体" w:hAnsi="宋体" w:cs="宋体" w:hint="eastAsia"/>
                <w:color w:val="000000" w:themeColor="text1"/>
                <w:kern w:val="0"/>
                <w:sz w:val="24"/>
              </w:rPr>
              <w:t>罐基础</w:t>
            </w:r>
            <w:proofErr w:type="gramEnd"/>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m3</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157</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11</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事故池</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m3</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240</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12</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消防水池</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m3</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336</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13</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洗车</w:t>
            </w:r>
            <w:proofErr w:type="gramStart"/>
            <w:r>
              <w:rPr>
                <w:rFonts w:ascii="宋体" w:hAnsi="宋体" w:cs="宋体" w:hint="eastAsia"/>
                <w:color w:val="000000" w:themeColor="text1"/>
                <w:kern w:val="0"/>
                <w:sz w:val="24"/>
              </w:rPr>
              <w:t>机基础</w:t>
            </w:r>
            <w:proofErr w:type="gramEnd"/>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14</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地磅基础</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15</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地磅房</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m2</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15</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16</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门卫</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m2</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15</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r w:rsidR="00D73360">
        <w:trPr>
          <w:trHeight w:val="286"/>
        </w:trPr>
        <w:tc>
          <w:tcPr>
            <w:tcW w:w="969"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17</w:t>
            </w:r>
          </w:p>
        </w:tc>
        <w:tc>
          <w:tcPr>
            <w:tcW w:w="2848"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综合楼</w:t>
            </w:r>
          </w:p>
        </w:tc>
        <w:tc>
          <w:tcPr>
            <w:tcW w:w="1155"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m2</w:t>
            </w:r>
          </w:p>
        </w:tc>
        <w:tc>
          <w:tcPr>
            <w:tcW w:w="1650" w:type="dxa"/>
            <w:tcBorders>
              <w:top w:val="single" w:sz="4" w:space="0" w:color="000000"/>
              <w:left w:val="single" w:sz="4" w:space="0" w:color="000000"/>
              <w:bottom w:val="single" w:sz="4" w:space="0" w:color="000000"/>
              <w:right w:val="single" w:sz="4" w:space="0" w:color="000000"/>
            </w:tcBorders>
            <w:vAlign w:val="center"/>
          </w:tcPr>
          <w:p w:rsidR="00D73360" w:rsidRDefault="002B7A2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1850</w:t>
            </w:r>
          </w:p>
        </w:tc>
        <w:tc>
          <w:tcPr>
            <w:tcW w:w="2040" w:type="dxa"/>
            <w:tcBorders>
              <w:top w:val="single" w:sz="4" w:space="0" w:color="000000"/>
              <w:left w:val="single" w:sz="4" w:space="0" w:color="000000"/>
              <w:bottom w:val="single" w:sz="4" w:space="0" w:color="000000"/>
              <w:right w:val="single" w:sz="4" w:space="0" w:color="000000"/>
            </w:tcBorders>
            <w:vAlign w:val="center"/>
          </w:tcPr>
          <w:p w:rsidR="00D73360" w:rsidRDefault="00D73360">
            <w:pPr>
              <w:jc w:val="center"/>
              <w:rPr>
                <w:rFonts w:ascii="宋体" w:hAnsi="宋体" w:cs="宋体"/>
                <w:color w:val="000000" w:themeColor="text1"/>
                <w:sz w:val="24"/>
              </w:rPr>
            </w:pPr>
          </w:p>
        </w:tc>
      </w:tr>
    </w:tbl>
    <w:p w:rsidR="00D73360" w:rsidRDefault="002B7A2E">
      <w:pPr>
        <w:adjustRightInd w:val="0"/>
        <w:snapToGrid w:val="0"/>
        <w:spacing w:line="480" w:lineRule="exact"/>
        <w:ind w:left="360" w:firstLineChars="50" w:firstLine="120"/>
        <w:jc w:val="left"/>
        <w:rPr>
          <w:rFonts w:ascii="宋体" w:hAnsi="宋体" w:cs="Arial"/>
          <w:color w:val="000000" w:themeColor="text1"/>
          <w:sz w:val="24"/>
        </w:rPr>
      </w:pPr>
      <w:r>
        <w:rPr>
          <w:rFonts w:ascii="宋体" w:hAnsi="宋体" w:cs="Arial" w:hint="eastAsia"/>
          <w:color w:val="000000" w:themeColor="text1"/>
          <w:sz w:val="24"/>
        </w:rPr>
        <w:t>2、机电设备</w:t>
      </w:r>
    </w:p>
    <w:p w:rsidR="00D73360" w:rsidRDefault="002B7A2E">
      <w:pPr>
        <w:adjustRightInd w:val="0"/>
        <w:snapToGrid w:val="0"/>
        <w:spacing w:line="480" w:lineRule="exact"/>
        <w:ind w:firstLineChars="150" w:firstLine="360"/>
        <w:jc w:val="left"/>
        <w:rPr>
          <w:rFonts w:ascii="宋体" w:hAnsi="宋体" w:cs="Arial"/>
          <w:color w:val="000000" w:themeColor="text1"/>
          <w:sz w:val="24"/>
        </w:rPr>
      </w:pPr>
      <w:r>
        <w:rPr>
          <w:rFonts w:ascii="宋体" w:hAnsi="宋体" w:cs="Arial" w:hint="eastAsia"/>
          <w:color w:val="000000" w:themeColor="text1"/>
          <w:sz w:val="24"/>
        </w:rPr>
        <w:t>（1）计量称重系统；（2）餐厨预处理系统；（3）</w:t>
      </w:r>
      <w:proofErr w:type="gramStart"/>
      <w:r>
        <w:rPr>
          <w:rFonts w:ascii="宋体" w:hAnsi="宋体" w:cs="Arial" w:hint="eastAsia"/>
          <w:color w:val="000000" w:themeColor="text1"/>
          <w:sz w:val="24"/>
        </w:rPr>
        <w:t>厌养消化系统</w:t>
      </w:r>
      <w:proofErr w:type="gramEnd"/>
      <w:r>
        <w:rPr>
          <w:rFonts w:ascii="宋体" w:hAnsi="宋体" w:cs="Arial" w:hint="eastAsia"/>
          <w:color w:val="000000" w:themeColor="text1"/>
          <w:sz w:val="24"/>
        </w:rPr>
        <w:t xml:space="preserve">；（4）污水处理系统；（5）收运系统；（6）电气设备；（7）自控设备及仪表；（8）除臭系统；（9）其他配套设备；（10）备品备件及工器具；（11）其他。 </w:t>
      </w:r>
    </w:p>
    <w:p w:rsidR="00D73360" w:rsidRDefault="002B7A2E">
      <w:pPr>
        <w:adjustRightInd w:val="0"/>
        <w:snapToGrid w:val="0"/>
        <w:spacing w:line="480" w:lineRule="exact"/>
        <w:ind w:left="360" w:firstLineChars="50" w:firstLine="120"/>
        <w:jc w:val="left"/>
        <w:rPr>
          <w:rFonts w:ascii="宋体" w:hAnsi="宋体" w:cs="Arial"/>
          <w:color w:val="000000" w:themeColor="text1"/>
          <w:sz w:val="24"/>
        </w:rPr>
      </w:pPr>
      <w:r>
        <w:rPr>
          <w:rFonts w:ascii="宋体" w:hAnsi="宋体" w:cs="Arial" w:hint="eastAsia"/>
          <w:color w:val="000000" w:themeColor="text1"/>
          <w:sz w:val="24"/>
        </w:rPr>
        <w:t>3、室外附属设施</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道路、场地、土方平衡、绿化、给水管网、排水管网、消防管网、通讯、电力、围墙等。</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4、处理工艺：“机械预处理+厌氧消化处理”技术，。</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社会资本中标后，项目具体建设内容与建设进度以项目实施机构的安排和需求为准</w:t>
      </w:r>
      <w:r>
        <w:rPr>
          <w:rFonts w:ascii="宋体" w:hAnsi="宋体" w:cs="Arial" w:hint="eastAsia"/>
          <w:color w:val="FF0000"/>
          <w:sz w:val="24"/>
        </w:rPr>
        <w:t>（包括工艺调整，</w:t>
      </w:r>
      <w:proofErr w:type="gramStart"/>
      <w:r>
        <w:rPr>
          <w:rFonts w:ascii="宋体" w:hAnsi="宋体" w:cs="Arial" w:hint="eastAsia"/>
          <w:color w:val="FF0000"/>
          <w:sz w:val="24"/>
        </w:rPr>
        <w:t>经实施</w:t>
      </w:r>
      <w:proofErr w:type="gramEnd"/>
      <w:r>
        <w:rPr>
          <w:rFonts w:ascii="宋体" w:hAnsi="宋体" w:cs="Arial" w:hint="eastAsia"/>
          <w:color w:val="FF0000"/>
          <w:sz w:val="24"/>
        </w:rPr>
        <w:t>机构批准可调整）</w:t>
      </w:r>
      <w:r>
        <w:rPr>
          <w:rFonts w:ascii="宋体" w:hAnsi="宋体" w:cs="Arial" w:hint="eastAsia"/>
          <w:color w:val="000000" w:themeColor="text1"/>
          <w:sz w:val="24"/>
        </w:rPr>
        <w:t>，项目实施机构在不影响项目总体规划目标的前提下，有权对建设内容进行合理调整。</w:t>
      </w:r>
    </w:p>
    <w:p w:rsidR="00D73360" w:rsidRDefault="002B7A2E">
      <w:pPr>
        <w:adjustRightInd w:val="0"/>
        <w:snapToGrid w:val="0"/>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(四)采购方式：公开招标。</w:t>
      </w:r>
    </w:p>
    <w:p w:rsidR="00D73360" w:rsidRDefault="002B7A2E">
      <w:pPr>
        <w:adjustRightInd w:val="0"/>
        <w:snapToGrid w:val="0"/>
        <w:spacing w:line="480" w:lineRule="exact"/>
        <w:jc w:val="left"/>
        <w:rPr>
          <w:rFonts w:ascii="宋体" w:hAnsi="宋体"/>
          <w:color w:val="000000" w:themeColor="text1"/>
          <w:sz w:val="24"/>
        </w:rPr>
      </w:pPr>
      <w:r>
        <w:rPr>
          <w:rFonts w:ascii="宋体" w:hAnsi="宋体" w:cs="Arial" w:hint="eastAsia"/>
          <w:color w:val="000000" w:themeColor="text1"/>
          <w:sz w:val="24"/>
        </w:rPr>
        <w:lastRenderedPageBreak/>
        <w:t xml:space="preserve">    </w:t>
      </w:r>
      <w:r>
        <w:rPr>
          <w:rFonts w:ascii="宋体" w:hAnsi="宋体" w:hint="eastAsia"/>
          <w:color w:val="000000" w:themeColor="text1"/>
          <w:sz w:val="24"/>
        </w:rPr>
        <w:t>(五)采购需求：拟采购社会资本，出资入股盐城市大丰</w:t>
      </w:r>
      <w:proofErr w:type="gramStart"/>
      <w:r>
        <w:rPr>
          <w:rFonts w:ascii="宋体" w:hAnsi="宋体" w:hint="eastAsia"/>
          <w:color w:val="000000" w:themeColor="text1"/>
          <w:sz w:val="24"/>
        </w:rPr>
        <w:t>区洁城</w:t>
      </w:r>
      <w:proofErr w:type="gramEnd"/>
      <w:r>
        <w:rPr>
          <w:rFonts w:ascii="宋体" w:hAnsi="宋体" w:hint="eastAsia"/>
          <w:color w:val="000000" w:themeColor="text1"/>
          <w:sz w:val="24"/>
        </w:rPr>
        <w:t>环保工程有限公司联合组成PPP项目公司，负责项目投融资、优化设计、建设、运营、维护及资产移交工作。</w:t>
      </w:r>
    </w:p>
    <w:p w:rsidR="00D73360" w:rsidRDefault="002B7A2E">
      <w:pPr>
        <w:adjustRightInd w:val="0"/>
        <w:snapToGrid w:val="0"/>
        <w:spacing w:line="480" w:lineRule="exact"/>
        <w:jc w:val="lef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(六)政府和社会资本合作模式：</w:t>
      </w:r>
    </w:p>
    <w:p w:rsidR="00D73360" w:rsidRDefault="002B7A2E">
      <w:pPr>
        <w:adjustRightInd w:val="0"/>
        <w:snapToGrid w:val="0"/>
        <w:spacing w:line="480" w:lineRule="exact"/>
        <w:jc w:val="lef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 xml:space="preserve"> 1、运作方式：本项目根据项目进度、项目回报机制、风险分配基本框架、融资需求等因素，本项目采用以下运作方式：</w:t>
      </w:r>
    </w:p>
    <w:p w:rsidR="00D73360" w:rsidRDefault="002B7A2E">
      <w:pPr>
        <w:adjustRightInd w:val="0"/>
        <w:snapToGrid w:val="0"/>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本项目拟采取BOT（建设－运营－移交）的运作模式。政府授权社会资本负责项目的优化设计、投融资、建设，以及在PPP合同期内的指定资产的运营维护与期末移交责任。</w:t>
      </w:r>
    </w:p>
    <w:p w:rsidR="00D73360" w:rsidRDefault="002B7A2E">
      <w:pPr>
        <w:adjustRightInd w:val="0"/>
        <w:snapToGrid w:val="0"/>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合同期结束，社会资本方需保障所运营项目设施的完整性，并按PPP合同中的资产移交的条件、标准及程序等约定无偿向政府或者政府指定机构移交项目公司实物资产、无形资产、项目运营权与收益权。</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 xml:space="preserve">政府保证社会资本在PPP合同期内拥有项目资产的特许经营权与收益权，并按照项目合同的约定向社会资本支付一定的可行性缺口补助，经盐城市大丰区人民政府审批，将可行性缺口补助纳入盐城市大丰区中长期财政预算，并根据预算法的规定，提请盐城市大丰区人大审议。     </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2、本项目</w:t>
      </w:r>
      <w:r>
        <w:rPr>
          <w:rFonts w:ascii="宋体" w:hAnsi="宋体" w:cs="Arial"/>
          <w:color w:val="000000" w:themeColor="text1"/>
          <w:sz w:val="24"/>
        </w:rPr>
        <w:t>资本金</w:t>
      </w:r>
      <w:r>
        <w:rPr>
          <w:rFonts w:ascii="宋体" w:hAnsi="宋体" w:cs="Arial" w:hint="eastAsia"/>
          <w:color w:val="000000" w:themeColor="text1"/>
          <w:sz w:val="24"/>
        </w:rPr>
        <w:t>比例</w:t>
      </w:r>
      <w:r>
        <w:rPr>
          <w:rFonts w:ascii="宋体" w:hAnsi="宋体" w:cs="Arial"/>
          <w:color w:val="000000" w:themeColor="text1"/>
          <w:sz w:val="24"/>
        </w:rPr>
        <w:t>为项目总投资的</w:t>
      </w:r>
      <w:r>
        <w:rPr>
          <w:rFonts w:ascii="宋体" w:hAnsi="宋体" w:cs="Arial" w:hint="eastAsia"/>
          <w:color w:val="000000" w:themeColor="text1"/>
          <w:sz w:val="24"/>
        </w:rPr>
        <w:t>20</w:t>
      </w:r>
      <w:r>
        <w:rPr>
          <w:rFonts w:ascii="宋体" w:hAnsi="宋体" w:cs="Arial"/>
          <w:color w:val="000000" w:themeColor="text1"/>
          <w:sz w:val="24"/>
        </w:rPr>
        <w:t>%，即为</w:t>
      </w:r>
      <w:r>
        <w:rPr>
          <w:rFonts w:ascii="宋体" w:hAnsi="宋体" w:cs="Arial" w:hint="eastAsia"/>
          <w:color w:val="000000" w:themeColor="text1"/>
          <w:sz w:val="24"/>
        </w:rPr>
        <w:t>项目</w:t>
      </w:r>
      <w:r>
        <w:rPr>
          <w:rFonts w:ascii="宋体" w:hAnsi="宋体" w:cs="Arial"/>
          <w:color w:val="000000" w:themeColor="text1"/>
          <w:sz w:val="24"/>
        </w:rPr>
        <w:t>公司注册资本金；</w:t>
      </w:r>
      <w:r>
        <w:rPr>
          <w:rFonts w:ascii="宋体" w:hAnsi="宋体" w:cs="Arial" w:hint="eastAsia"/>
          <w:color w:val="000000" w:themeColor="text1"/>
          <w:sz w:val="24"/>
        </w:rPr>
        <w:t>其中</w:t>
      </w:r>
      <w:r>
        <w:rPr>
          <w:rFonts w:ascii="宋体" w:hAnsi="宋体" w:cs="Arial"/>
          <w:color w:val="000000" w:themeColor="text1"/>
          <w:sz w:val="24"/>
        </w:rPr>
        <w:t>，</w:t>
      </w:r>
      <w:r>
        <w:rPr>
          <w:rFonts w:ascii="宋体" w:hAnsi="宋体" w:cs="Arial" w:hint="eastAsia"/>
          <w:color w:val="000000" w:themeColor="text1"/>
          <w:sz w:val="24"/>
        </w:rPr>
        <w:t>政府出资代表占股比例为20%，中标社会资本方占股比例为80%（若</w:t>
      </w:r>
      <w:r>
        <w:rPr>
          <w:rFonts w:ascii="宋体" w:hAnsi="宋体" w:cs="Arial"/>
          <w:color w:val="000000" w:themeColor="text1"/>
          <w:sz w:val="24"/>
        </w:rPr>
        <w:t>中标社会资本方为联合体，则联合体牵头人出资比例不得低于项目公司注册资本金的</w:t>
      </w:r>
      <w:r>
        <w:rPr>
          <w:rFonts w:ascii="宋体" w:hAnsi="宋体" w:cs="Arial" w:hint="eastAsia"/>
          <w:color w:val="000000" w:themeColor="text1"/>
          <w:sz w:val="24"/>
        </w:rPr>
        <w:t>12</w:t>
      </w:r>
      <w:r>
        <w:rPr>
          <w:rFonts w:ascii="宋体" w:hAnsi="宋体" w:cs="Arial"/>
          <w:color w:val="000000" w:themeColor="text1"/>
          <w:sz w:val="24"/>
        </w:rPr>
        <w:t>%</w:t>
      </w:r>
      <w:r>
        <w:rPr>
          <w:rFonts w:ascii="宋体" w:hAnsi="宋体" w:cs="Arial" w:hint="eastAsia"/>
          <w:color w:val="000000" w:themeColor="text1"/>
          <w:sz w:val="24"/>
        </w:rPr>
        <w:t>），双方均以货币方式出资。项目</w:t>
      </w:r>
      <w:r>
        <w:rPr>
          <w:rFonts w:ascii="宋体" w:hAnsi="宋体" w:cs="Arial"/>
          <w:color w:val="000000" w:themeColor="text1"/>
          <w:sz w:val="24"/>
        </w:rPr>
        <w:t>公司注册资本金，要求在项目</w:t>
      </w:r>
      <w:r>
        <w:rPr>
          <w:rFonts w:ascii="宋体" w:hAnsi="宋体" w:cs="Arial" w:hint="eastAsia"/>
          <w:color w:val="000000" w:themeColor="text1"/>
          <w:sz w:val="24"/>
        </w:rPr>
        <w:t>合同</w:t>
      </w:r>
      <w:r>
        <w:rPr>
          <w:rFonts w:ascii="宋体" w:hAnsi="宋体" w:cs="Arial"/>
          <w:color w:val="000000" w:themeColor="text1"/>
          <w:sz w:val="24"/>
        </w:rPr>
        <w:t>签订三个月内</w:t>
      </w:r>
      <w:r>
        <w:rPr>
          <w:rFonts w:ascii="宋体" w:hAnsi="宋体" w:cs="Arial" w:hint="eastAsia"/>
          <w:color w:val="000000" w:themeColor="text1"/>
          <w:sz w:val="24"/>
        </w:rPr>
        <w:t>由</w:t>
      </w:r>
      <w:r>
        <w:rPr>
          <w:rFonts w:ascii="宋体" w:hAnsi="宋体" w:cs="Arial"/>
          <w:color w:val="000000" w:themeColor="text1"/>
          <w:sz w:val="24"/>
        </w:rPr>
        <w:t>各股东方按</w:t>
      </w:r>
      <w:r>
        <w:rPr>
          <w:rFonts w:ascii="宋体" w:hAnsi="宋体" w:cs="Arial" w:hint="eastAsia"/>
          <w:color w:val="000000" w:themeColor="text1"/>
          <w:sz w:val="24"/>
        </w:rPr>
        <w:t>其</w:t>
      </w:r>
      <w:r>
        <w:rPr>
          <w:rFonts w:ascii="宋体" w:hAnsi="宋体" w:cs="Arial"/>
          <w:color w:val="000000" w:themeColor="text1"/>
          <w:sz w:val="24"/>
        </w:rPr>
        <w:t>出资比例一次性出资到位。</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3、合作范围：包括项目的优化</w:t>
      </w:r>
      <w:r>
        <w:rPr>
          <w:rFonts w:ascii="宋体" w:hAnsi="宋体" w:cs="Arial"/>
          <w:color w:val="000000" w:themeColor="text1"/>
          <w:sz w:val="24"/>
        </w:rPr>
        <w:t>设计、</w:t>
      </w:r>
      <w:r>
        <w:rPr>
          <w:rFonts w:ascii="宋体" w:hAnsi="宋体" w:cs="Arial" w:hint="eastAsia"/>
          <w:color w:val="000000" w:themeColor="text1"/>
          <w:sz w:val="24"/>
        </w:rPr>
        <w:t>投融资、建设、运营、移交等。</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4、合同期限：本项目的合作期</w:t>
      </w:r>
      <w:proofErr w:type="gramStart"/>
      <w:r>
        <w:rPr>
          <w:rFonts w:ascii="宋体" w:hAnsi="宋体" w:cs="Arial" w:hint="eastAsia"/>
          <w:color w:val="000000" w:themeColor="text1"/>
          <w:sz w:val="24"/>
        </w:rPr>
        <w:t>自</w:t>
      </w:r>
      <w:r>
        <w:rPr>
          <w:rFonts w:ascii="宋体" w:hAnsi="宋体" w:cs="Arial"/>
          <w:color w:val="000000" w:themeColor="text1"/>
          <w:sz w:val="24"/>
        </w:rPr>
        <w:t>项目</w:t>
      </w:r>
      <w:proofErr w:type="gramEnd"/>
      <w:r>
        <w:rPr>
          <w:rFonts w:ascii="宋体" w:hAnsi="宋体" w:cs="Arial"/>
          <w:color w:val="000000" w:themeColor="text1"/>
          <w:sz w:val="24"/>
        </w:rPr>
        <w:t>合同签订</w:t>
      </w:r>
      <w:r>
        <w:rPr>
          <w:rFonts w:ascii="宋体" w:hAnsi="宋体" w:cs="Arial" w:hint="eastAsia"/>
          <w:color w:val="000000" w:themeColor="text1"/>
          <w:sz w:val="24"/>
        </w:rPr>
        <w:t>之日</w:t>
      </w:r>
      <w:r>
        <w:rPr>
          <w:rFonts w:ascii="宋体" w:hAnsi="宋体" w:cs="Arial"/>
          <w:color w:val="000000" w:themeColor="text1"/>
          <w:sz w:val="24"/>
        </w:rPr>
        <w:t>起</w:t>
      </w:r>
      <w:r>
        <w:rPr>
          <w:rFonts w:ascii="宋体" w:hAnsi="宋体" w:cs="Arial" w:hint="eastAsia"/>
          <w:color w:val="000000" w:themeColor="text1"/>
          <w:sz w:val="24"/>
        </w:rPr>
        <w:t>30年，包括建设期与运营期，建设期为6个月。自竣工验收日（联合验收完成，达到交钥匙标准）或者双方书面确认的其他日期起次日进入运营期，运营期限为29年6个月。</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hint="eastAsia"/>
          <w:color w:val="000000" w:themeColor="text1"/>
          <w:sz w:val="24"/>
        </w:rPr>
        <w:t>5、项目回报机制：</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本项目具有向使用者收费的机制，故根据本项目特点，本项目拟采取“使用者付费+可行性缺口补助”的回报机制。</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lastRenderedPageBreak/>
        <w:t>项目公司建设运营支出主要包括：建设投资及建设期利息、为本项目运营之目的所发生的经营成本与税费。</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项目公司投资回报主要包括：政府可行性缺口补助、使用者付费。</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bookmarkStart w:id="11" w:name="_Toc26447_WPSOffice_Level3"/>
      <w:bookmarkStart w:id="12" w:name="_Toc515018527"/>
      <w:bookmarkStart w:id="13" w:name="_Toc523257727"/>
      <w:r>
        <w:rPr>
          <w:rFonts w:ascii="宋体" w:hAnsi="宋体" w:cs="Arial" w:hint="eastAsia"/>
          <w:color w:val="000000" w:themeColor="text1"/>
          <w:sz w:val="24"/>
        </w:rPr>
        <w:t>（1）使用者付费</w:t>
      </w:r>
      <w:bookmarkEnd w:id="11"/>
      <w:bookmarkEnd w:id="12"/>
      <w:bookmarkEnd w:id="13"/>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本项目使用者付费即本项目经营性收入，指粗油脂销售收入。</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政府对项目公司的运营补贴责任优先由项目公司的使用者付费收入冲抵，当使用者付费不足以覆盖项目公司建设投资、运营成本及合理回报时，政府向项目公司支付可行性缺口补助。</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bookmarkStart w:id="14" w:name="_Toc505289984"/>
      <w:bookmarkStart w:id="15" w:name="_Toc505290144"/>
      <w:bookmarkStart w:id="16" w:name="_Toc511643617"/>
      <w:bookmarkStart w:id="17" w:name="_Toc523257728"/>
      <w:bookmarkStart w:id="18" w:name="_Toc515018528"/>
      <w:bookmarkStart w:id="19" w:name="_Toc21184_WPSOffice_Level3"/>
      <w:bookmarkEnd w:id="14"/>
      <w:bookmarkEnd w:id="15"/>
      <w:bookmarkEnd w:id="16"/>
      <w:r>
        <w:rPr>
          <w:rFonts w:ascii="宋体" w:hAnsi="宋体" w:cs="Arial" w:hint="eastAsia"/>
          <w:color w:val="000000" w:themeColor="text1"/>
          <w:sz w:val="24"/>
        </w:rPr>
        <w:t>（2）可行性缺口补助</w:t>
      </w:r>
      <w:bookmarkEnd w:id="17"/>
      <w:bookmarkEnd w:id="18"/>
      <w:bookmarkEnd w:id="19"/>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可行性缺口补助（Viability Gap Funding），是指使用者付费不足以满足</w:t>
      </w:r>
      <w:hyperlink r:id="rId8" w:tgtFrame="https://zhidao.baidu.com/question/_blank" w:history="1">
        <w:r>
          <w:rPr>
            <w:rFonts w:ascii="宋体" w:hAnsi="宋体" w:cs="Arial" w:hint="eastAsia"/>
            <w:color w:val="000000" w:themeColor="text1"/>
            <w:sz w:val="24"/>
          </w:rPr>
          <w:t>社会资本</w:t>
        </w:r>
      </w:hyperlink>
      <w:r>
        <w:rPr>
          <w:rFonts w:ascii="宋体" w:hAnsi="宋体" w:cs="Arial" w:hint="eastAsia"/>
          <w:color w:val="000000" w:themeColor="text1"/>
          <w:sz w:val="24"/>
        </w:rPr>
        <w:t>或</w:t>
      </w:r>
      <w:hyperlink r:id="rId9" w:tgtFrame="https://zhidao.baidu.com/question/_blank" w:history="1">
        <w:r>
          <w:rPr>
            <w:rFonts w:ascii="宋体" w:hAnsi="宋体" w:cs="Arial" w:hint="eastAsia"/>
            <w:color w:val="000000" w:themeColor="text1"/>
            <w:sz w:val="24"/>
          </w:rPr>
          <w:t>项目公司</w:t>
        </w:r>
      </w:hyperlink>
      <w:r>
        <w:rPr>
          <w:rFonts w:ascii="宋体" w:hAnsi="宋体" w:cs="Arial" w:hint="eastAsia"/>
          <w:color w:val="000000" w:themeColor="text1"/>
          <w:sz w:val="24"/>
        </w:rPr>
        <w:t>成本回收和合理回报，而由政府以</w:t>
      </w:r>
      <w:hyperlink r:id="rId10" w:tgtFrame="https://zhidao.baidu.com/question/_blank" w:history="1">
        <w:r>
          <w:rPr>
            <w:rFonts w:ascii="宋体" w:hAnsi="宋体" w:cs="Arial" w:hint="eastAsia"/>
            <w:color w:val="000000" w:themeColor="text1"/>
            <w:sz w:val="24"/>
          </w:rPr>
          <w:t>财政补贴</w:t>
        </w:r>
      </w:hyperlink>
      <w:r>
        <w:rPr>
          <w:rFonts w:ascii="宋体" w:hAnsi="宋体" w:cs="Arial" w:hint="eastAsia"/>
          <w:color w:val="000000" w:themeColor="text1"/>
          <w:sz w:val="24"/>
        </w:rPr>
        <w:t>、股本投入、优惠贷款和其他优惠政策的形式，给予</w:t>
      </w:r>
      <w:hyperlink r:id="rId11" w:tgtFrame="https://zhidao.baidu.com/question/_blank" w:history="1">
        <w:r>
          <w:rPr>
            <w:rFonts w:ascii="宋体" w:hAnsi="宋体" w:cs="Arial" w:hint="eastAsia"/>
            <w:color w:val="000000" w:themeColor="text1"/>
            <w:sz w:val="24"/>
          </w:rPr>
          <w:t>社会资本</w:t>
        </w:r>
      </w:hyperlink>
      <w:r>
        <w:rPr>
          <w:rFonts w:ascii="宋体" w:hAnsi="宋体" w:cs="Arial" w:hint="eastAsia"/>
          <w:color w:val="000000" w:themeColor="text1"/>
          <w:sz w:val="24"/>
        </w:rPr>
        <w:t>或</w:t>
      </w:r>
      <w:hyperlink r:id="rId12" w:tgtFrame="https://zhidao.baidu.com/question/_blank" w:history="1">
        <w:r>
          <w:rPr>
            <w:rFonts w:ascii="宋体" w:hAnsi="宋体" w:cs="Arial" w:hint="eastAsia"/>
            <w:color w:val="000000" w:themeColor="text1"/>
            <w:sz w:val="24"/>
          </w:rPr>
          <w:t>项目公司</w:t>
        </w:r>
      </w:hyperlink>
      <w:r>
        <w:rPr>
          <w:rFonts w:ascii="宋体" w:hAnsi="宋体" w:cs="Arial" w:hint="eastAsia"/>
          <w:color w:val="000000" w:themeColor="text1"/>
          <w:sz w:val="24"/>
        </w:rPr>
        <w:t>的经济补助。</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本项目可行性缺口补助指在项目经营性收入（使用者付费）不能满足社会资本年均建设成本、年度运营成本和合理利润时，政府按照合同约定每年支付的财政补贴。</w:t>
      </w:r>
    </w:p>
    <w:p w:rsidR="00D73360" w:rsidRDefault="002B7A2E">
      <w:pPr>
        <w:adjustRightInd w:val="0"/>
        <w:snapToGrid w:val="0"/>
        <w:spacing w:line="480" w:lineRule="exact"/>
        <w:jc w:val="left"/>
        <w:outlineLvl w:val="1"/>
        <w:rPr>
          <w:rFonts w:ascii="宋体" w:hAnsi="宋体"/>
          <w:b/>
          <w:color w:val="000000" w:themeColor="text1"/>
          <w:sz w:val="24"/>
        </w:rPr>
      </w:pPr>
      <w:r>
        <w:rPr>
          <w:rFonts w:ascii="宋体" w:hAnsi="宋体" w:cs="Arial" w:hint="eastAsia"/>
          <w:color w:val="000000" w:themeColor="text1"/>
          <w:sz w:val="24"/>
        </w:rPr>
        <w:t xml:space="preserve"> </w:t>
      </w:r>
      <w:r>
        <w:rPr>
          <w:rFonts w:ascii="宋体" w:hAnsi="宋体" w:cs="Arial" w:hint="eastAsia"/>
          <w:b/>
          <w:color w:val="000000" w:themeColor="text1"/>
          <w:sz w:val="24"/>
        </w:rPr>
        <w:t xml:space="preserve">   </w:t>
      </w:r>
      <w:bookmarkStart w:id="20" w:name="_Toc530667349"/>
      <w:r>
        <w:rPr>
          <w:rFonts w:ascii="宋体" w:hAnsi="宋体" w:cs="Arial"/>
          <w:b/>
          <w:color w:val="000000" w:themeColor="text1"/>
          <w:sz w:val="24"/>
        </w:rPr>
        <w:t>二、申请人资格</w:t>
      </w:r>
      <w:r>
        <w:rPr>
          <w:rFonts w:ascii="宋体" w:hAnsi="宋体" w:cs="Arial" w:hint="eastAsia"/>
          <w:b/>
          <w:color w:val="000000" w:themeColor="text1"/>
          <w:sz w:val="24"/>
        </w:rPr>
        <w:t>条件</w:t>
      </w:r>
      <w:bookmarkStart w:id="21" w:name="_Toc513124575"/>
      <w:bookmarkEnd w:id="20"/>
    </w:p>
    <w:bookmarkEnd w:id="21"/>
    <w:p w:rsidR="00D73360" w:rsidRDefault="002B7A2E">
      <w:pPr>
        <w:spacing w:line="480" w:lineRule="exact"/>
        <w:jc w:val="left"/>
        <w:rPr>
          <w:rFonts w:ascii="宋体" w:hAnsi="宋体" w:cs="Arial"/>
          <w:b/>
          <w:color w:val="000000" w:themeColor="text1"/>
          <w:sz w:val="24"/>
        </w:rPr>
      </w:pPr>
      <w:r>
        <w:rPr>
          <w:rFonts w:ascii="宋体" w:hAnsi="宋体" w:cs="Arial" w:hint="eastAsia"/>
          <w:b/>
          <w:color w:val="000000" w:themeColor="text1"/>
          <w:sz w:val="24"/>
        </w:rPr>
        <w:t xml:space="preserve">    (一）基本条件</w:t>
      </w:r>
    </w:p>
    <w:p w:rsidR="00D73360" w:rsidRDefault="002B7A2E">
      <w:pPr>
        <w:spacing w:line="480" w:lineRule="exact"/>
        <w:jc w:val="left"/>
        <w:rPr>
          <w:rFonts w:ascii="宋体" w:hAnsi="宋体" w:cs="Arial"/>
          <w:color w:val="000000" w:themeColor="text1"/>
          <w:sz w:val="24"/>
        </w:rPr>
      </w:pPr>
      <w:r>
        <w:rPr>
          <w:rFonts w:ascii="宋体" w:hAnsi="宋体" w:cs="Arial" w:hint="eastAsia"/>
          <w:color w:val="000000" w:themeColor="text1"/>
          <w:sz w:val="24"/>
        </w:rPr>
        <w:t xml:space="preserve">    申请人应具备《中华人民共和国政府采购法》第二十二条第一款的基本条件，并提供下列资料：</w:t>
      </w:r>
    </w:p>
    <w:p w:rsidR="00D73360" w:rsidRDefault="002B7A2E">
      <w:pPr>
        <w:adjustRightInd w:val="0"/>
        <w:snapToGrid w:val="0"/>
        <w:spacing w:line="480" w:lineRule="exact"/>
        <w:jc w:val="left"/>
        <w:rPr>
          <w:rFonts w:ascii="宋体" w:hAnsi="宋体" w:cs="Arial"/>
          <w:color w:val="000000" w:themeColor="text1"/>
          <w:sz w:val="24"/>
        </w:rPr>
      </w:pPr>
      <w:r>
        <w:rPr>
          <w:rFonts w:ascii="宋体" w:hAnsi="宋体" w:cs="Arial" w:hint="eastAsia"/>
          <w:color w:val="000000" w:themeColor="text1"/>
          <w:sz w:val="24"/>
        </w:rPr>
        <w:t xml:space="preserve">     1、在中华人民共和国境内注册，具有独立法人企业资格，具备有效的营业执照、税务登记证书、组织机构代码证（三证合一的，仅需提供具有统一信用代码的营业执照复印件加盖公章；如果申请人是联合体，则牵头方和成员均要提供并满足）；</w:t>
      </w:r>
    </w:p>
    <w:p w:rsidR="00D73360" w:rsidRDefault="002B7A2E">
      <w:pPr>
        <w:adjustRightInd w:val="0"/>
        <w:snapToGrid w:val="0"/>
        <w:spacing w:line="480" w:lineRule="exact"/>
        <w:jc w:val="left"/>
        <w:rPr>
          <w:rFonts w:ascii="宋体" w:hAnsi="宋体" w:cs="Arial"/>
          <w:color w:val="000000" w:themeColor="text1"/>
          <w:sz w:val="24"/>
        </w:rPr>
      </w:pPr>
      <w:r>
        <w:rPr>
          <w:rFonts w:ascii="宋体" w:hAnsi="宋体" w:cs="Arial" w:hint="eastAsia"/>
          <w:color w:val="000000" w:themeColor="text1"/>
          <w:sz w:val="24"/>
        </w:rPr>
        <w:t xml:space="preserve">     </w:t>
      </w:r>
      <w:r w:rsidRPr="00136230">
        <w:rPr>
          <w:rFonts w:ascii="宋体" w:hAnsi="宋体" w:cs="Arial" w:hint="eastAsia"/>
          <w:color w:val="FF0000"/>
          <w:sz w:val="24"/>
        </w:rPr>
        <w:t>2、依法缴纳税收和社会保障资金（2019年1月至今任意一个月的相关证明，如为2019年新成立的公司，则无需提供；如果申请人是联合体，则牵头方和成员均要提供并满足）；</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3、参加政府采购活动前三年内在经营活动中没有重大违法记录；</w:t>
      </w:r>
    </w:p>
    <w:p w:rsidR="00D73360" w:rsidRDefault="002B7A2E">
      <w:pPr>
        <w:adjustRightInd w:val="0"/>
        <w:snapToGrid w:val="0"/>
        <w:spacing w:line="480" w:lineRule="exact"/>
        <w:jc w:val="left"/>
        <w:rPr>
          <w:rFonts w:ascii="宋体" w:hAnsi="宋体" w:cs="Arial"/>
          <w:color w:val="000000" w:themeColor="text1"/>
          <w:sz w:val="24"/>
        </w:rPr>
      </w:pPr>
      <w:r>
        <w:rPr>
          <w:rFonts w:ascii="宋体" w:hAnsi="宋体" w:cs="Arial" w:hint="eastAsia"/>
          <w:color w:val="000000" w:themeColor="text1"/>
          <w:sz w:val="24"/>
        </w:rPr>
        <w:t xml:space="preserve">    4、提供2018年度经</w:t>
      </w:r>
      <w:r>
        <w:rPr>
          <w:rFonts w:ascii="宋体" w:hAnsi="宋体" w:cs="Arial"/>
          <w:color w:val="000000" w:themeColor="text1"/>
          <w:sz w:val="24"/>
        </w:rPr>
        <w:t>会计师事务所审计的财务审计报告</w:t>
      </w:r>
      <w:r>
        <w:rPr>
          <w:rFonts w:ascii="宋体" w:hAnsi="宋体" w:cs="Arial" w:hint="eastAsia"/>
          <w:color w:val="000000" w:themeColor="text1"/>
          <w:sz w:val="24"/>
        </w:rPr>
        <w:t>（如为2019年新成立的公司，则无需提供财务</w:t>
      </w:r>
      <w:r>
        <w:rPr>
          <w:rFonts w:ascii="宋体" w:hAnsi="宋体" w:cs="Arial"/>
          <w:color w:val="000000" w:themeColor="text1"/>
          <w:sz w:val="24"/>
        </w:rPr>
        <w:t>审计报告，只需提供财务报表</w:t>
      </w:r>
      <w:r>
        <w:rPr>
          <w:rFonts w:ascii="宋体" w:hAnsi="宋体" w:cs="Arial" w:hint="eastAsia"/>
          <w:color w:val="000000" w:themeColor="text1"/>
          <w:sz w:val="24"/>
        </w:rPr>
        <w:t>；如果申请人是联合体，则牵</w:t>
      </w:r>
      <w:r>
        <w:rPr>
          <w:rFonts w:ascii="宋体" w:hAnsi="宋体" w:cs="Arial" w:hint="eastAsia"/>
          <w:color w:val="000000" w:themeColor="text1"/>
          <w:sz w:val="24"/>
        </w:rPr>
        <w:lastRenderedPageBreak/>
        <w:t>头方和成员均要提供并满足）；</w:t>
      </w:r>
    </w:p>
    <w:p w:rsidR="00D73360" w:rsidRDefault="002B7A2E">
      <w:pPr>
        <w:adjustRightInd w:val="0"/>
        <w:snapToGrid w:val="0"/>
        <w:spacing w:line="480" w:lineRule="exact"/>
        <w:ind w:firstLineChars="200" w:firstLine="480"/>
        <w:jc w:val="left"/>
        <w:rPr>
          <w:rFonts w:ascii="宋体" w:hAnsi="宋体" w:cs="Arial"/>
          <w:color w:val="000000" w:themeColor="text1"/>
          <w:sz w:val="24"/>
        </w:rPr>
      </w:pPr>
      <w:r>
        <w:rPr>
          <w:rFonts w:ascii="宋体" w:hAnsi="宋体" w:cs="Arial" w:hint="eastAsia"/>
          <w:color w:val="000000" w:themeColor="text1"/>
          <w:sz w:val="24"/>
        </w:rPr>
        <w:t>5、申请人具有履行合同所必需的设备和专业技术能力。</w:t>
      </w:r>
    </w:p>
    <w:p w:rsidR="00D73360" w:rsidRDefault="002B7A2E">
      <w:pPr>
        <w:adjustRightInd w:val="0"/>
        <w:snapToGrid w:val="0"/>
        <w:spacing w:afterLines="50" w:after="156" w:line="480" w:lineRule="exact"/>
        <w:jc w:val="left"/>
        <w:outlineLvl w:val="1"/>
        <w:rPr>
          <w:rFonts w:ascii="宋体" w:hAnsi="宋体" w:cs="Arial"/>
          <w:b/>
          <w:color w:val="000000" w:themeColor="text1"/>
          <w:sz w:val="24"/>
        </w:rPr>
      </w:pPr>
      <w:r>
        <w:rPr>
          <w:rFonts w:ascii="宋体" w:hAnsi="宋体" w:cs="Arial" w:hint="eastAsia"/>
          <w:color w:val="000000" w:themeColor="text1"/>
          <w:sz w:val="24"/>
        </w:rPr>
        <w:t xml:space="preserve">  </w:t>
      </w:r>
      <w:r>
        <w:rPr>
          <w:rFonts w:ascii="宋体" w:hAnsi="宋体" w:cs="Arial" w:hint="eastAsia"/>
          <w:b/>
          <w:color w:val="000000" w:themeColor="text1"/>
          <w:sz w:val="24"/>
        </w:rPr>
        <w:t xml:space="preserve">   （二）特定条件</w:t>
      </w:r>
    </w:p>
    <w:p w:rsidR="00D73360" w:rsidRDefault="002B7A2E">
      <w:pPr>
        <w:adjustRightInd w:val="0"/>
        <w:snapToGrid w:val="0"/>
        <w:spacing w:line="360" w:lineRule="auto"/>
        <w:jc w:val="left"/>
        <w:rPr>
          <w:rFonts w:ascii="宋体" w:hAnsi="宋体" w:cs="宋体"/>
          <w:color w:val="000000" w:themeColor="text1"/>
          <w:kern w:val="0"/>
          <w:sz w:val="24"/>
        </w:rPr>
      </w:pPr>
      <w:r>
        <w:rPr>
          <w:rFonts w:ascii="宋体" w:hAnsi="宋体" w:cs="Arial" w:hint="eastAsia"/>
          <w:color w:val="000000" w:themeColor="text1"/>
          <w:sz w:val="24"/>
        </w:rPr>
        <w:t xml:space="preserve">     1、</w:t>
      </w:r>
      <w:r>
        <w:rPr>
          <w:rFonts w:ascii="宋体" w:hAnsi="宋体" w:cs="Arial"/>
          <w:color w:val="000000" w:themeColor="text1"/>
          <w:sz w:val="24"/>
        </w:rPr>
        <w:t xml:space="preserve">未被“信用中国”网站（www.creditchina.gov.cn）列入失信被执行人、重大税收违法案件当事人名单、政府采购严重失信行为记录名单 (时间为资格预审截止前5日内，如果申请人是联合体，则联合体各方均须符合“申请人资格要求”中关于信用记录的要求) </w:t>
      </w:r>
      <w:r>
        <w:rPr>
          <w:rFonts w:ascii="宋体" w:hAnsi="宋体" w:cs="Arial" w:hint="eastAsia"/>
          <w:color w:val="000000" w:themeColor="text1"/>
          <w:sz w:val="24"/>
        </w:rPr>
        <w:t>；</w:t>
      </w:r>
    </w:p>
    <w:p w:rsidR="00D73360" w:rsidRDefault="002B7A2E">
      <w:pPr>
        <w:adjustRightInd w:val="0"/>
        <w:snapToGrid w:val="0"/>
        <w:spacing w:line="360" w:lineRule="auto"/>
        <w:jc w:val="left"/>
        <w:rPr>
          <w:rFonts w:ascii="宋体" w:hAnsi="宋体" w:cs="Arial"/>
          <w:color w:val="000000" w:themeColor="text1"/>
          <w:sz w:val="24"/>
          <w:highlight w:val="yellow"/>
        </w:rPr>
      </w:pPr>
      <w:r>
        <w:rPr>
          <w:rFonts w:ascii="宋体" w:hAnsi="宋体" w:cs="Arial" w:hint="eastAsia"/>
          <w:color w:val="000000" w:themeColor="text1"/>
          <w:sz w:val="24"/>
        </w:rPr>
        <w:t xml:space="preserve">    2、申请人须同时具备市政公用工程施工总承包二级及以上资质和建筑工程施工总承包三级及以上资质；并且具有有效的安全生产许可证(如果申请人是联合体，根据签署的联合体协议，由承担施工责任的联合体成员根据各自分工必须满足，提供复印件并加盖公章)；</w:t>
      </w:r>
    </w:p>
    <w:p w:rsidR="00D73360" w:rsidRDefault="002B7A2E">
      <w:pPr>
        <w:adjustRightInd w:val="0"/>
        <w:snapToGrid w:val="0"/>
        <w:spacing w:line="360" w:lineRule="auto"/>
        <w:ind w:firstLine="480"/>
        <w:jc w:val="left"/>
        <w:rPr>
          <w:rFonts w:ascii="宋体" w:hAnsi="宋体" w:cs="Arial"/>
          <w:color w:val="000000" w:themeColor="text1"/>
          <w:sz w:val="24"/>
        </w:rPr>
      </w:pPr>
      <w:r>
        <w:rPr>
          <w:rFonts w:ascii="宋体" w:hAnsi="宋体" w:cs="Arial" w:hint="eastAsia"/>
          <w:color w:val="000000" w:themeColor="text1"/>
          <w:sz w:val="24"/>
        </w:rPr>
        <w:t>3、申请人拟委派的工程项目负责人应具有在本单位注册的建筑工程专业二级及</w:t>
      </w:r>
      <w:r>
        <w:rPr>
          <w:rFonts w:ascii="宋体" w:hAnsi="宋体" w:cs="Arial"/>
          <w:color w:val="000000" w:themeColor="text1"/>
          <w:sz w:val="24"/>
        </w:rPr>
        <w:t>以上</w:t>
      </w:r>
      <w:r>
        <w:rPr>
          <w:rFonts w:ascii="宋体" w:hAnsi="宋体" w:cs="Arial" w:hint="eastAsia"/>
          <w:color w:val="000000" w:themeColor="text1"/>
          <w:sz w:val="24"/>
        </w:rPr>
        <w:t>注册建造师资格或市政公用工程专业一级注册建造师资格、并</w:t>
      </w:r>
      <w:r>
        <w:rPr>
          <w:rFonts w:ascii="宋体" w:hAnsi="宋体" w:cs="Arial"/>
          <w:color w:val="000000" w:themeColor="text1"/>
          <w:sz w:val="24"/>
        </w:rPr>
        <w:t>同时具有</w:t>
      </w:r>
      <w:r>
        <w:rPr>
          <w:rFonts w:ascii="宋体" w:hAnsi="宋体" w:cs="Arial" w:hint="eastAsia"/>
          <w:color w:val="000000" w:themeColor="text1"/>
          <w:sz w:val="24"/>
        </w:rPr>
        <w:t>安全生产考核合格证书(B</w:t>
      </w:r>
      <w:proofErr w:type="gramStart"/>
      <w:r>
        <w:rPr>
          <w:rFonts w:ascii="宋体" w:hAnsi="宋体" w:cs="Arial" w:hint="eastAsia"/>
          <w:color w:val="000000" w:themeColor="text1"/>
          <w:sz w:val="24"/>
        </w:rPr>
        <w:t>类证</w:t>
      </w:r>
      <w:proofErr w:type="gramEnd"/>
      <w:r>
        <w:rPr>
          <w:rFonts w:ascii="宋体" w:hAnsi="宋体" w:cs="Arial" w:hint="eastAsia"/>
          <w:color w:val="000000" w:themeColor="text1"/>
          <w:sz w:val="24"/>
        </w:rPr>
        <w:t xml:space="preserve">)(如是联合体，则联合体中承担施工义务的成员至少有一方满足；提供建造师证书、安全生产考核合格证书复印件并加盖公章，并提供项目经理无在建工程的承诺函)。  </w:t>
      </w:r>
    </w:p>
    <w:p w:rsidR="00D73360" w:rsidRDefault="002B7A2E">
      <w:pPr>
        <w:adjustRightInd w:val="0"/>
        <w:snapToGrid w:val="0"/>
        <w:spacing w:line="360" w:lineRule="auto"/>
        <w:ind w:firstLine="480"/>
        <w:jc w:val="left"/>
        <w:rPr>
          <w:rFonts w:ascii="宋体" w:hAnsi="宋体" w:cs="Arial"/>
          <w:color w:val="000000" w:themeColor="text1"/>
          <w:sz w:val="24"/>
        </w:rPr>
      </w:pPr>
      <w:r>
        <w:rPr>
          <w:rFonts w:ascii="宋体" w:hAnsi="宋体" w:cs="Arial" w:hint="eastAsia"/>
          <w:color w:val="000000" w:themeColor="text1"/>
          <w:sz w:val="24"/>
        </w:rPr>
        <w:t>4、申请人自2014年5月20日</w:t>
      </w:r>
      <w:r>
        <w:rPr>
          <w:rFonts w:ascii="宋体" w:hAnsi="宋体" w:cs="Arial"/>
          <w:color w:val="000000" w:themeColor="text1"/>
          <w:sz w:val="24"/>
        </w:rPr>
        <w:t>起</w:t>
      </w:r>
      <w:r>
        <w:rPr>
          <w:rFonts w:ascii="宋体" w:hAnsi="宋体" w:cs="Arial" w:hint="eastAsia"/>
          <w:color w:val="000000" w:themeColor="text1"/>
          <w:sz w:val="24"/>
        </w:rPr>
        <w:t>（以</w:t>
      </w:r>
      <w:r>
        <w:rPr>
          <w:rFonts w:ascii="宋体" w:hAnsi="宋体" w:cs="Arial"/>
          <w:color w:val="000000" w:themeColor="text1"/>
          <w:sz w:val="24"/>
        </w:rPr>
        <w:t>合同签订时间为准</w:t>
      </w:r>
      <w:r>
        <w:rPr>
          <w:rFonts w:ascii="宋体" w:hAnsi="宋体" w:cs="Arial" w:hint="eastAsia"/>
          <w:color w:val="000000" w:themeColor="text1"/>
          <w:sz w:val="24"/>
        </w:rPr>
        <w:t>）至少具有一个工艺为“机械预处理+厌氧消化处理”技术的餐厨垃圾处理业绩（提供</w:t>
      </w:r>
      <w:r>
        <w:rPr>
          <w:rFonts w:ascii="宋体" w:hAnsi="宋体" w:cs="Arial" w:hint="eastAsia"/>
          <w:color w:val="FF0000"/>
          <w:sz w:val="24"/>
        </w:rPr>
        <w:t>项目合同</w:t>
      </w:r>
      <w:r>
        <w:rPr>
          <w:rFonts w:ascii="宋体" w:hAnsi="宋体" w:cs="Arial" w:hint="eastAsia"/>
          <w:color w:val="000000" w:themeColor="text1"/>
          <w:sz w:val="24"/>
        </w:rPr>
        <w:t>原件及加盖</w:t>
      </w:r>
      <w:r>
        <w:rPr>
          <w:rFonts w:ascii="宋体" w:hAnsi="宋体" w:cs="Arial"/>
          <w:color w:val="000000" w:themeColor="text1"/>
          <w:sz w:val="24"/>
        </w:rPr>
        <w:t>公章的复印件</w:t>
      </w:r>
      <w:r>
        <w:rPr>
          <w:rFonts w:ascii="宋体" w:hAnsi="宋体" w:cs="Arial" w:hint="eastAsia"/>
          <w:color w:val="000000" w:themeColor="text1"/>
          <w:sz w:val="24"/>
        </w:rPr>
        <w:t>，</w:t>
      </w:r>
      <w:r>
        <w:rPr>
          <w:rFonts w:ascii="宋体" w:hAnsi="宋体" w:cs="Arial"/>
          <w:color w:val="000000" w:themeColor="text1"/>
          <w:sz w:val="24"/>
        </w:rPr>
        <w:t>合同中不能体现具体工艺的，须同时提供业主方盖章的工艺证明</w:t>
      </w:r>
      <w:r>
        <w:rPr>
          <w:rFonts w:ascii="宋体" w:hAnsi="宋体" w:cs="Arial" w:hint="eastAsia"/>
          <w:color w:val="000000" w:themeColor="text1"/>
          <w:sz w:val="24"/>
        </w:rPr>
        <w:t>材料原件）</w:t>
      </w:r>
      <w:r>
        <w:rPr>
          <w:rFonts w:ascii="宋体" w:hAnsi="宋体" w:cs="Arial"/>
          <w:color w:val="000000" w:themeColor="text1"/>
          <w:sz w:val="24"/>
        </w:rPr>
        <w:t>。</w:t>
      </w:r>
      <w:r>
        <w:rPr>
          <w:rFonts w:ascii="宋体" w:hAnsi="宋体" w:cs="Arial" w:hint="eastAsia"/>
          <w:color w:val="000000" w:themeColor="text1"/>
          <w:sz w:val="24"/>
        </w:rPr>
        <w:t>如果申请人是联合体，则联合体中运营方必须提供并满足；上述证明材料应能明确显示项目名称、合同</w:t>
      </w:r>
      <w:r>
        <w:rPr>
          <w:rFonts w:ascii="宋体" w:hAnsi="宋体" w:cs="Arial"/>
          <w:color w:val="000000" w:themeColor="text1"/>
          <w:sz w:val="24"/>
        </w:rPr>
        <w:t>签订时间</w:t>
      </w:r>
      <w:r>
        <w:rPr>
          <w:rFonts w:ascii="宋体" w:hAnsi="宋体" w:cs="Arial" w:hint="eastAsia"/>
          <w:color w:val="000000" w:themeColor="text1"/>
          <w:sz w:val="24"/>
        </w:rPr>
        <w:t>、申请人名称、</w:t>
      </w:r>
      <w:r>
        <w:rPr>
          <w:rFonts w:ascii="宋体" w:hAnsi="宋体" w:cs="Arial"/>
          <w:color w:val="000000" w:themeColor="text1"/>
          <w:sz w:val="24"/>
        </w:rPr>
        <w:t>处理工艺</w:t>
      </w:r>
      <w:r>
        <w:rPr>
          <w:rFonts w:ascii="宋体" w:hAnsi="宋体" w:cs="Arial" w:hint="eastAsia"/>
          <w:color w:val="000000" w:themeColor="text1"/>
          <w:sz w:val="24"/>
        </w:rPr>
        <w:t>。</w:t>
      </w:r>
    </w:p>
    <w:p w:rsidR="00D73360" w:rsidRDefault="002B7A2E">
      <w:pPr>
        <w:adjustRightInd w:val="0"/>
        <w:snapToGrid w:val="0"/>
        <w:spacing w:line="360" w:lineRule="auto"/>
        <w:jc w:val="left"/>
        <w:rPr>
          <w:rFonts w:ascii="宋体" w:hAnsi="宋体" w:cs="Arial"/>
          <w:color w:val="000000" w:themeColor="text1"/>
          <w:sz w:val="24"/>
        </w:rPr>
      </w:pPr>
      <w:r>
        <w:rPr>
          <w:rFonts w:ascii="宋体" w:hAnsi="宋体" w:cs="Arial" w:hint="eastAsia"/>
          <w:color w:val="000000" w:themeColor="text1"/>
          <w:sz w:val="24"/>
        </w:rPr>
        <w:t xml:space="preserve">   </w:t>
      </w:r>
      <w:r>
        <w:rPr>
          <w:rFonts w:ascii="宋体" w:hAnsi="宋体" w:cs="Arial"/>
          <w:color w:val="000000" w:themeColor="text1"/>
          <w:sz w:val="24"/>
        </w:rPr>
        <w:t xml:space="preserve"> </w:t>
      </w:r>
      <w:r>
        <w:rPr>
          <w:rFonts w:ascii="宋体" w:hAnsi="宋体" w:cs="Arial" w:hint="eastAsia"/>
          <w:color w:val="000000" w:themeColor="text1"/>
          <w:sz w:val="24"/>
        </w:rPr>
        <w:t>5、本项目接受联合体申请。申请人为联合体，联合体则须满足以下条件：</w:t>
      </w:r>
    </w:p>
    <w:p w:rsidR="00D73360" w:rsidRDefault="002B7A2E">
      <w:pPr>
        <w:adjustRightInd w:val="0"/>
        <w:snapToGrid w:val="0"/>
        <w:spacing w:line="360" w:lineRule="auto"/>
        <w:ind w:firstLineChars="150" w:firstLine="360"/>
        <w:jc w:val="left"/>
        <w:rPr>
          <w:rFonts w:ascii="宋体" w:hAnsi="宋体" w:cs="Arial"/>
          <w:color w:val="000000" w:themeColor="text1"/>
          <w:sz w:val="24"/>
        </w:rPr>
      </w:pPr>
      <w:r>
        <w:rPr>
          <w:rFonts w:ascii="宋体" w:hAnsi="宋体" w:cs="Arial" w:hint="eastAsia"/>
          <w:color w:val="000000" w:themeColor="text1"/>
          <w:sz w:val="24"/>
        </w:rPr>
        <w:t>（1）联合体牵头方及成员总数量不得超过4家，联合体</w:t>
      </w:r>
      <w:r>
        <w:rPr>
          <w:rFonts w:ascii="宋体" w:hAnsi="宋体" w:cs="Arial"/>
          <w:color w:val="000000" w:themeColor="text1"/>
          <w:sz w:val="24"/>
        </w:rPr>
        <w:t>成员中金融机构投资人不得作为联合体牵头人，且</w:t>
      </w:r>
      <w:r>
        <w:rPr>
          <w:rFonts w:ascii="宋体" w:hAnsi="宋体" w:cs="Arial" w:hint="eastAsia"/>
          <w:color w:val="000000" w:themeColor="text1"/>
          <w:sz w:val="24"/>
        </w:rPr>
        <w:t>其中运营方需在项目公司中至少占股12%。各方须签订联合体协议（格式参考《资格预审申请文件格式》），并在资格预审文件中提交，否则不予通过资格审查。</w:t>
      </w:r>
    </w:p>
    <w:p w:rsidR="00D73360" w:rsidRDefault="002B7A2E">
      <w:pPr>
        <w:adjustRightInd w:val="0"/>
        <w:snapToGrid w:val="0"/>
        <w:spacing w:line="360" w:lineRule="auto"/>
        <w:ind w:firstLineChars="150" w:firstLine="360"/>
        <w:jc w:val="left"/>
        <w:rPr>
          <w:rFonts w:ascii="宋体" w:hAnsi="宋体" w:cs="Arial"/>
          <w:color w:val="000000" w:themeColor="text1"/>
          <w:sz w:val="24"/>
        </w:rPr>
      </w:pPr>
      <w:r>
        <w:rPr>
          <w:rFonts w:ascii="宋体" w:hAnsi="宋体" w:cs="Arial" w:hint="eastAsia"/>
          <w:color w:val="000000" w:themeColor="text1"/>
          <w:sz w:val="24"/>
        </w:rPr>
        <w:t>（</w:t>
      </w:r>
      <w:r>
        <w:rPr>
          <w:rFonts w:ascii="宋体" w:hAnsi="宋体" w:cs="Arial"/>
          <w:color w:val="000000" w:themeColor="text1"/>
          <w:sz w:val="24"/>
        </w:rPr>
        <w:t>2</w:t>
      </w:r>
      <w:r>
        <w:rPr>
          <w:rFonts w:ascii="宋体" w:hAnsi="宋体" w:cs="Arial" w:hint="eastAsia"/>
          <w:color w:val="000000" w:themeColor="text1"/>
          <w:sz w:val="24"/>
        </w:rPr>
        <w:t>）联合体各方不得再以自己名义单独进行资格预审和投标，也不得组成新的联合体或参加其他联合体参与本项目的资格预审和投标；</w:t>
      </w:r>
    </w:p>
    <w:p w:rsidR="00D73360" w:rsidRDefault="00136230">
      <w:pPr>
        <w:adjustRightInd w:val="0"/>
        <w:snapToGrid w:val="0"/>
        <w:spacing w:line="360" w:lineRule="auto"/>
        <w:jc w:val="left"/>
        <w:rPr>
          <w:rFonts w:ascii="宋体" w:hAnsi="宋体" w:cs="Arial"/>
          <w:color w:val="000000" w:themeColor="text1"/>
          <w:sz w:val="24"/>
        </w:rPr>
      </w:pPr>
      <w:r>
        <w:rPr>
          <w:rFonts w:ascii="宋体" w:hAnsi="宋体" w:cs="Arial" w:hint="eastAsia"/>
          <w:color w:val="000000" w:themeColor="text1"/>
          <w:sz w:val="24"/>
        </w:rPr>
        <w:t xml:space="preserve">   </w:t>
      </w:r>
      <w:r w:rsidR="002B7A2E">
        <w:rPr>
          <w:rFonts w:ascii="宋体" w:hAnsi="宋体" w:cs="Arial" w:hint="eastAsia"/>
          <w:color w:val="000000" w:themeColor="text1"/>
          <w:sz w:val="24"/>
        </w:rPr>
        <w:t>（</w:t>
      </w:r>
      <w:r w:rsidR="002B7A2E">
        <w:rPr>
          <w:rFonts w:ascii="宋体" w:hAnsi="宋体" w:cs="Arial"/>
          <w:color w:val="000000" w:themeColor="text1"/>
          <w:sz w:val="24"/>
        </w:rPr>
        <w:t>3</w:t>
      </w:r>
      <w:r w:rsidR="002B7A2E">
        <w:rPr>
          <w:rFonts w:ascii="宋体" w:hAnsi="宋体" w:cs="Arial" w:hint="eastAsia"/>
          <w:color w:val="000000" w:themeColor="text1"/>
          <w:sz w:val="24"/>
        </w:rPr>
        <w:t>）联合体通过资格预审后，其牵头方和成员不得变更，各成员承担的职责亦</w:t>
      </w:r>
      <w:r w:rsidR="002B7A2E">
        <w:rPr>
          <w:rFonts w:ascii="宋体" w:hAnsi="宋体" w:cs="Arial" w:hint="eastAsia"/>
          <w:color w:val="000000" w:themeColor="text1"/>
          <w:sz w:val="24"/>
        </w:rPr>
        <w:lastRenderedPageBreak/>
        <w:t>不得变更；</w:t>
      </w:r>
    </w:p>
    <w:p w:rsidR="00D73360" w:rsidRDefault="002B7A2E">
      <w:pPr>
        <w:adjustRightInd w:val="0"/>
        <w:snapToGrid w:val="0"/>
        <w:spacing w:line="360" w:lineRule="auto"/>
        <w:jc w:val="left"/>
        <w:rPr>
          <w:rFonts w:ascii="宋体" w:hAnsi="宋体" w:cs="Arial"/>
          <w:color w:val="000000" w:themeColor="text1"/>
          <w:sz w:val="24"/>
        </w:rPr>
      </w:pPr>
      <w:r>
        <w:rPr>
          <w:rFonts w:ascii="宋体" w:hAnsi="宋体" w:cs="Arial" w:hint="eastAsia"/>
          <w:color w:val="000000" w:themeColor="text1"/>
          <w:sz w:val="24"/>
        </w:rPr>
        <w:t xml:space="preserve">    （</w:t>
      </w:r>
      <w:r>
        <w:rPr>
          <w:rFonts w:ascii="宋体" w:hAnsi="宋体" w:cs="Arial"/>
          <w:color w:val="000000" w:themeColor="text1"/>
          <w:sz w:val="24"/>
        </w:rPr>
        <w:t>4</w:t>
      </w:r>
      <w:r>
        <w:rPr>
          <w:rFonts w:ascii="宋体" w:hAnsi="宋体" w:cs="Arial" w:hint="eastAsia"/>
          <w:color w:val="000000" w:themeColor="text1"/>
          <w:sz w:val="24"/>
        </w:rPr>
        <w:t>）联合体中有同类资质的单位按照联合体分工承担相同工作的，应当按照资质等级较低的单位确定资质等级。</w:t>
      </w:r>
    </w:p>
    <w:p w:rsidR="00D73360" w:rsidRDefault="002B7A2E">
      <w:pPr>
        <w:spacing w:line="360" w:lineRule="auto"/>
        <w:ind w:firstLine="480"/>
        <w:jc w:val="left"/>
        <w:outlineLvl w:val="1"/>
        <w:rPr>
          <w:rFonts w:ascii="宋体" w:hAnsi="宋体" w:cs="Arial"/>
          <w:color w:val="000000" w:themeColor="text1"/>
          <w:sz w:val="24"/>
        </w:rPr>
      </w:pPr>
      <w:r>
        <w:rPr>
          <w:rFonts w:ascii="宋体" w:hAnsi="宋体" w:cs="Arial" w:hint="eastAsia"/>
          <w:color w:val="000000" w:themeColor="text1"/>
          <w:sz w:val="24"/>
        </w:rPr>
        <w:t>（</w:t>
      </w:r>
      <w:r>
        <w:rPr>
          <w:rFonts w:ascii="宋体" w:hAnsi="宋体" w:cs="Arial"/>
          <w:color w:val="000000" w:themeColor="text1"/>
          <w:sz w:val="24"/>
        </w:rPr>
        <w:t>5</w:t>
      </w:r>
      <w:r>
        <w:rPr>
          <w:rFonts w:ascii="宋体" w:hAnsi="宋体" w:cs="Arial" w:hint="eastAsia"/>
          <w:color w:val="000000" w:themeColor="text1"/>
          <w:sz w:val="24"/>
        </w:rPr>
        <w:t xml:space="preserve">）申请人法人或负责人为同一人或者存在直接控股、管理关系的不同单位企业，不得同时作为不同主体参与本项目投标。 </w:t>
      </w:r>
      <w:bookmarkStart w:id="22" w:name="_Toc530667350"/>
    </w:p>
    <w:p w:rsidR="00D73360" w:rsidRDefault="002B7A2E">
      <w:pPr>
        <w:spacing w:line="360" w:lineRule="auto"/>
        <w:ind w:firstLine="480"/>
        <w:jc w:val="left"/>
        <w:outlineLvl w:val="1"/>
        <w:rPr>
          <w:rFonts w:ascii="宋体" w:hAnsi="宋体" w:cs="Arial"/>
          <w:color w:val="000000" w:themeColor="text1"/>
          <w:sz w:val="24"/>
        </w:rPr>
      </w:pPr>
      <w:r>
        <w:rPr>
          <w:rFonts w:ascii="宋体" w:hAnsi="宋体" w:cs="Arial"/>
          <w:color w:val="000000" w:themeColor="text1"/>
          <w:sz w:val="24"/>
        </w:rPr>
        <w:t>6</w:t>
      </w:r>
      <w:r>
        <w:rPr>
          <w:rFonts w:ascii="宋体" w:hAnsi="宋体" w:cs="Arial" w:hint="eastAsia"/>
          <w:color w:val="000000" w:themeColor="text1"/>
          <w:sz w:val="24"/>
        </w:rPr>
        <w:t>、特别说明</w:t>
      </w:r>
    </w:p>
    <w:p w:rsidR="00D73360" w:rsidRDefault="002B7A2E">
      <w:pPr>
        <w:spacing w:line="360" w:lineRule="auto"/>
        <w:ind w:firstLine="480"/>
        <w:jc w:val="left"/>
        <w:outlineLvl w:val="1"/>
        <w:rPr>
          <w:rFonts w:ascii="宋体" w:hAnsi="宋体" w:cs="Arial"/>
          <w:color w:val="000000" w:themeColor="text1"/>
          <w:sz w:val="24"/>
        </w:rPr>
      </w:pPr>
      <w:r>
        <w:rPr>
          <w:rFonts w:ascii="宋体" w:hAnsi="宋体" w:cs="Arial" w:hint="eastAsia"/>
          <w:color w:val="000000" w:themeColor="text1"/>
          <w:sz w:val="24"/>
        </w:rPr>
        <w:t>（1）地方政府融资平台公司不得参加本项目资格预审和公开招标。</w:t>
      </w:r>
    </w:p>
    <w:p w:rsidR="00D73360" w:rsidRDefault="002B7A2E">
      <w:pPr>
        <w:spacing w:line="360" w:lineRule="auto"/>
        <w:ind w:firstLine="480"/>
        <w:jc w:val="left"/>
        <w:outlineLvl w:val="1"/>
        <w:rPr>
          <w:rFonts w:ascii="宋体" w:hAnsi="宋体" w:cs="Arial"/>
          <w:color w:val="000000" w:themeColor="text1"/>
          <w:sz w:val="24"/>
        </w:rPr>
      </w:pPr>
      <w:r>
        <w:rPr>
          <w:rFonts w:ascii="宋体" w:hAnsi="宋体" w:cs="Arial" w:hint="eastAsia"/>
          <w:color w:val="000000" w:themeColor="text1"/>
          <w:sz w:val="24"/>
        </w:rPr>
        <w:t>（2）金融机构包括银行、非银行金融机构(公募基金、信托、证券、保险、金融租赁、财务公司等)。</w:t>
      </w:r>
      <w:proofErr w:type="gramStart"/>
      <w:r>
        <w:rPr>
          <w:rFonts w:ascii="宋体" w:hAnsi="宋体" w:cs="Arial" w:hint="eastAsia"/>
          <w:color w:val="000000" w:themeColor="text1"/>
          <w:sz w:val="24"/>
        </w:rPr>
        <w:t>另仅为</w:t>
      </w:r>
      <w:proofErr w:type="gramEnd"/>
      <w:r>
        <w:rPr>
          <w:rFonts w:ascii="宋体" w:hAnsi="宋体" w:cs="Arial" w:hint="eastAsia"/>
          <w:color w:val="000000" w:themeColor="text1"/>
          <w:sz w:val="24"/>
        </w:rPr>
        <w:t>本项目资格预审和公开招标之目的，</w:t>
      </w:r>
      <w:proofErr w:type="gramStart"/>
      <w:r>
        <w:rPr>
          <w:rFonts w:ascii="宋体" w:hAnsi="宋体" w:cs="Arial" w:hint="eastAsia"/>
          <w:color w:val="000000" w:themeColor="text1"/>
          <w:sz w:val="24"/>
        </w:rPr>
        <w:t>本资格</w:t>
      </w:r>
      <w:proofErr w:type="gramEnd"/>
      <w:r>
        <w:rPr>
          <w:rFonts w:ascii="宋体" w:hAnsi="宋体" w:cs="Arial" w:hint="eastAsia"/>
          <w:color w:val="000000" w:themeColor="text1"/>
          <w:sz w:val="24"/>
        </w:rPr>
        <w:t>预审文件视私募基金及私募基金管理公司为金融机构。</w:t>
      </w:r>
    </w:p>
    <w:p w:rsidR="00D73360" w:rsidRDefault="002B7A2E">
      <w:pPr>
        <w:spacing w:line="360" w:lineRule="auto"/>
        <w:ind w:firstLine="480"/>
        <w:jc w:val="left"/>
        <w:outlineLvl w:val="1"/>
        <w:rPr>
          <w:rFonts w:ascii="宋体" w:hAnsi="宋体" w:cs="Arial"/>
          <w:color w:val="000000" w:themeColor="text1"/>
          <w:sz w:val="24"/>
        </w:rPr>
      </w:pPr>
      <w:r>
        <w:rPr>
          <w:rFonts w:ascii="宋体" w:hAnsi="宋体" w:cs="Arial" w:hint="eastAsia"/>
          <w:color w:val="000000" w:themeColor="text1"/>
          <w:sz w:val="24"/>
        </w:rPr>
        <w:t>（3）申请人确定以独立投标人或联合体形式投标时，在满足资格条件的基础上，应充分考虑项目融资、优化设计、建设、运营的便利性。本项目不接受独立投标人以外的其他方或联合体成员以外的其他方(政府指定出资人、盐城市PPP基金、社会资本引入的省以上PPP基金除外)成为项目公司的股东。独立投标人或联合体成员在项目公司中的出资比例在股权锁定期内(竣工验收完成后十年内)不得变更。</w:t>
      </w:r>
    </w:p>
    <w:p w:rsidR="00D73360" w:rsidRDefault="002B7A2E">
      <w:pPr>
        <w:spacing w:line="360" w:lineRule="auto"/>
        <w:ind w:firstLine="480"/>
        <w:jc w:val="left"/>
        <w:outlineLvl w:val="1"/>
        <w:rPr>
          <w:rFonts w:ascii="宋体" w:hAnsi="宋体" w:cs="Arial"/>
          <w:color w:val="000000" w:themeColor="text1"/>
          <w:sz w:val="24"/>
        </w:rPr>
      </w:pPr>
      <w:r>
        <w:rPr>
          <w:rFonts w:ascii="宋体" w:hAnsi="宋体" w:cs="Arial" w:hint="eastAsia"/>
          <w:color w:val="000000" w:themeColor="text1"/>
          <w:sz w:val="24"/>
        </w:rPr>
        <w:t>（4）项目资本金应由项目公司股东以非债务性资金出资。社会资本方应按时足额缴纳项目资本金，其出资不得由第三方代持。各股东出资同股同权，不得采用“明股实债”、“小股大债”等方式。</w:t>
      </w:r>
    </w:p>
    <w:p w:rsidR="00D73360" w:rsidRDefault="002B7A2E">
      <w:pPr>
        <w:spacing w:line="360" w:lineRule="auto"/>
        <w:ind w:firstLine="480"/>
        <w:jc w:val="left"/>
        <w:outlineLvl w:val="1"/>
        <w:rPr>
          <w:rFonts w:ascii="宋体" w:hAnsi="宋体" w:cs="Arial"/>
          <w:color w:val="000000" w:themeColor="text1"/>
          <w:sz w:val="24"/>
        </w:rPr>
      </w:pPr>
      <w:r>
        <w:rPr>
          <w:rFonts w:ascii="宋体" w:hAnsi="宋体" w:cs="Arial" w:hint="eastAsia"/>
          <w:color w:val="000000" w:themeColor="text1"/>
          <w:sz w:val="24"/>
        </w:rPr>
        <w:t>（5）政府或政府指定机构不得回购社会资本投资本金或兜底本金损失。政府不得向社会资本承诺固定收益回报。政府及其部门不得为本项目债务提供任何形式的担保。</w:t>
      </w:r>
    </w:p>
    <w:p w:rsidR="00D73360" w:rsidRDefault="002B7A2E">
      <w:pPr>
        <w:spacing w:line="360" w:lineRule="auto"/>
        <w:ind w:firstLine="480"/>
        <w:jc w:val="left"/>
        <w:outlineLvl w:val="1"/>
        <w:rPr>
          <w:rFonts w:ascii="宋体" w:hAnsi="宋体" w:cs="Arial"/>
          <w:color w:val="000000" w:themeColor="text1"/>
          <w:sz w:val="24"/>
        </w:rPr>
      </w:pPr>
      <w:r>
        <w:rPr>
          <w:rFonts w:ascii="宋体" w:hAnsi="宋体" w:cs="Arial" w:hint="eastAsia"/>
          <w:color w:val="000000" w:themeColor="text1"/>
          <w:sz w:val="24"/>
        </w:rPr>
        <w:t>（6）不得将项目运营责任返包给政府方出资代表承担或另行指定社会资本方以外的第三方承担。</w:t>
      </w:r>
    </w:p>
    <w:p w:rsidR="00D73360" w:rsidRDefault="002B7A2E">
      <w:pPr>
        <w:spacing w:line="360" w:lineRule="auto"/>
        <w:ind w:firstLine="480"/>
        <w:jc w:val="left"/>
        <w:outlineLvl w:val="1"/>
        <w:rPr>
          <w:rFonts w:ascii="宋体" w:hAnsi="宋体" w:cs="Arial"/>
          <w:b/>
          <w:bCs/>
          <w:color w:val="000000" w:themeColor="text1"/>
          <w:sz w:val="24"/>
        </w:rPr>
      </w:pPr>
      <w:r>
        <w:rPr>
          <w:rFonts w:ascii="宋体" w:hAnsi="宋体" w:cs="Arial"/>
          <w:b/>
          <w:bCs/>
          <w:color w:val="000000" w:themeColor="text1"/>
          <w:sz w:val="24"/>
        </w:rPr>
        <w:t>三、采购招标资格预审文件发布信息</w:t>
      </w:r>
      <w:bookmarkEnd w:id="22"/>
    </w:p>
    <w:p w:rsidR="00D73360" w:rsidRDefault="002B7A2E">
      <w:pPr>
        <w:spacing w:line="360" w:lineRule="auto"/>
        <w:ind w:firstLine="480"/>
        <w:jc w:val="left"/>
        <w:rPr>
          <w:rFonts w:ascii="宋体" w:hAnsi="宋体" w:cs="Arial"/>
          <w:color w:val="000000" w:themeColor="text1"/>
          <w:sz w:val="24"/>
        </w:rPr>
      </w:pPr>
      <w:bookmarkStart w:id="23" w:name="_Toc13005"/>
      <w:bookmarkStart w:id="24" w:name="_Toc19227"/>
      <w:bookmarkStart w:id="25" w:name="_Toc30980"/>
      <w:r>
        <w:rPr>
          <w:rFonts w:ascii="宋体" w:hAnsi="宋体" w:cs="Arial" w:hint="eastAsia"/>
          <w:color w:val="000000" w:themeColor="text1"/>
          <w:sz w:val="24"/>
        </w:rPr>
        <w:t>资格预审文件提供及公告期限：自预审公告在“盐城市政府采购网”发布之日起至递交资格预审文件截止时间止。预审文件在“盐城市政府采购网”上免费下载。有关本次招标的事项若存在变动或修改，敬请及时关注“盐城市政府采购网”发布的信息更正公告。</w:t>
      </w:r>
    </w:p>
    <w:p w:rsidR="00D73360" w:rsidRDefault="002B7A2E">
      <w:pPr>
        <w:spacing w:line="360" w:lineRule="auto"/>
        <w:ind w:firstLine="480"/>
        <w:jc w:val="left"/>
        <w:rPr>
          <w:rFonts w:ascii="宋体" w:hAnsi="宋体" w:cs="Arial"/>
          <w:color w:val="000000" w:themeColor="text1"/>
          <w:sz w:val="24"/>
        </w:rPr>
      </w:pPr>
      <w:r>
        <w:rPr>
          <w:rFonts w:ascii="宋体" w:hAnsi="宋体" w:cs="Arial" w:hint="eastAsia"/>
          <w:color w:val="000000" w:themeColor="text1"/>
          <w:sz w:val="24"/>
        </w:rPr>
        <w:t>资格预审文件下载时间：</w:t>
      </w:r>
      <w:proofErr w:type="gramStart"/>
      <w:r>
        <w:rPr>
          <w:rFonts w:ascii="宋体" w:hAnsi="宋体" w:cs="Arial" w:hint="eastAsia"/>
          <w:color w:val="000000" w:themeColor="text1"/>
          <w:sz w:val="24"/>
        </w:rPr>
        <w:t>自资格</w:t>
      </w:r>
      <w:proofErr w:type="gramEnd"/>
      <w:r>
        <w:rPr>
          <w:rFonts w:ascii="宋体" w:hAnsi="宋体" w:cs="Arial" w:hint="eastAsia"/>
          <w:color w:val="000000" w:themeColor="text1"/>
          <w:sz w:val="24"/>
        </w:rPr>
        <w:t>预审公告发布之日起至递交资格预审申请文件</w:t>
      </w:r>
      <w:r>
        <w:rPr>
          <w:rFonts w:ascii="宋体" w:hAnsi="宋体" w:cs="Arial" w:hint="eastAsia"/>
          <w:color w:val="000000" w:themeColor="text1"/>
          <w:sz w:val="24"/>
        </w:rPr>
        <w:lastRenderedPageBreak/>
        <w:t>截止时间止。社会资本如确定参加资格预审，请如实填写《供应商参与资格预审确认函》并按要求于201</w:t>
      </w:r>
      <w:r>
        <w:rPr>
          <w:rFonts w:ascii="宋体" w:hAnsi="宋体" w:cs="Arial"/>
          <w:color w:val="000000" w:themeColor="text1"/>
          <w:sz w:val="24"/>
        </w:rPr>
        <w:t>9</w:t>
      </w:r>
      <w:r>
        <w:rPr>
          <w:rFonts w:ascii="宋体" w:hAnsi="宋体" w:cs="Arial" w:hint="eastAsia"/>
          <w:color w:val="000000" w:themeColor="text1"/>
          <w:sz w:val="24"/>
        </w:rPr>
        <w:t>年5月30日18时00分前传真回复(传真号码：0</w:t>
      </w:r>
      <w:r>
        <w:rPr>
          <w:rFonts w:ascii="宋体" w:hAnsi="宋体" w:cs="Arial"/>
          <w:color w:val="000000" w:themeColor="text1"/>
          <w:sz w:val="24"/>
        </w:rPr>
        <w:t>515</w:t>
      </w:r>
      <w:r>
        <w:rPr>
          <w:rFonts w:ascii="宋体" w:hAnsi="宋体" w:cs="Arial" w:hint="eastAsia"/>
          <w:color w:val="000000" w:themeColor="text1"/>
          <w:sz w:val="24"/>
        </w:rPr>
        <w:t>-</w:t>
      </w:r>
      <w:r w:rsidR="00E608AC">
        <w:rPr>
          <w:rFonts w:ascii="宋体" w:hAnsi="宋体" w:cs="Arial" w:hint="eastAsia"/>
          <w:color w:val="000000" w:themeColor="text1"/>
          <w:sz w:val="24"/>
        </w:rPr>
        <w:t>88366338</w:t>
      </w:r>
      <w:bookmarkStart w:id="26" w:name="_GoBack"/>
      <w:bookmarkEnd w:id="26"/>
      <w:r>
        <w:rPr>
          <w:rFonts w:ascii="宋体" w:hAnsi="宋体" w:cs="Arial" w:hint="eastAsia"/>
          <w:color w:val="000000" w:themeColor="text1"/>
          <w:sz w:val="24"/>
        </w:rPr>
        <w:t>)。如申请人未按上述要求发函，其资格预审申请文件有可能被拒绝。</w:t>
      </w:r>
    </w:p>
    <w:p w:rsidR="00D73360" w:rsidRDefault="002B7A2E">
      <w:pPr>
        <w:spacing w:line="360" w:lineRule="auto"/>
        <w:jc w:val="left"/>
        <w:outlineLvl w:val="1"/>
        <w:rPr>
          <w:rFonts w:ascii="宋体" w:hAnsi="宋体"/>
          <w:b/>
          <w:color w:val="000000" w:themeColor="text1"/>
          <w:sz w:val="24"/>
        </w:rPr>
      </w:pPr>
      <w:r>
        <w:rPr>
          <w:rFonts w:ascii="宋体" w:hAnsi="宋体" w:cs="Arial" w:hint="eastAsia"/>
          <w:color w:val="000000" w:themeColor="text1"/>
          <w:sz w:val="24"/>
        </w:rPr>
        <w:t xml:space="preserve">    </w:t>
      </w:r>
      <w:bookmarkStart w:id="27" w:name="_Toc530667351"/>
      <w:r>
        <w:rPr>
          <w:rFonts w:ascii="宋体" w:hAnsi="宋体" w:hint="eastAsia"/>
          <w:b/>
          <w:color w:val="000000" w:themeColor="text1"/>
          <w:sz w:val="24"/>
        </w:rPr>
        <w:t>四</w:t>
      </w:r>
      <w:r>
        <w:rPr>
          <w:rFonts w:ascii="宋体" w:hAnsi="宋体"/>
          <w:b/>
          <w:color w:val="000000" w:themeColor="text1"/>
          <w:sz w:val="24"/>
        </w:rPr>
        <w:t>、资格预审申请文件接收信息</w:t>
      </w:r>
      <w:bookmarkEnd w:id="23"/>
      <w:bookmarkEnd w:id="24"/>
      <w:bookmarkEnd w:id="25"/>
      <w:bookmarkEnd w:id="27"/>
    </w:p>
    <w:p w:rsidR="00D73360" w:rsidRDefault="002B7A2E">
      <w:pPr>
        <w:adjustRightInd w:val="0"/>
        <w:snapToGrid w:val="0"/>
        <w:spacing w:line="360" w:lineRule="auto"/>
        <w:jc w:val="left"/>
        <w:rPr>
          <w:rFonts w:ascii="宋体" w:hAnsi="宋体" w:cs="Arial"/>
          <w:color w:val="000000" w:themeColor="text1"/>
          <w:sz w:val="24"/>
        </w:rPr>
      </w:pPr>
      <w:r>
        <w:rPr>
          <w:rFonts w:ascii="宋体" w:hAnsi="宋体" w:cs="Arial" w:hint="eastAsia"/>
          <w:color w:val="000000" w:themeColor="text1"/>
          <w:sz w:val="24"/>
        </w:rPr>
        <w:t xml:space="preserve">    申请文件接收时间：2019年6月12日上午9：00-9：30</w:t>
      </w:r>
    </w:p>
    <w:p w:rsidR="00D73360" w:rsidRDefault="002B7A2E">
      <w:pPr>
        <w:adjustRightInd w:val="0"/>
        <w:snapToGrid w:val="0"/>
        <w:spacing w:line="360" w:lineRule="auto"/>
        <w:jc w:val="left"/>
        <w:rPr>
          <w:rFonts w:ascii="宋体" w:hAnsi="宋体" w:cs="Arial"/>
          <w:color w:val="000000" w:themeColor="text1"/>
          <w:sz w:val="24"/>
        </w:rPr>
      </w:pPr>
      <w:r>
        <w:rPr>
          <w:rFonts w:ascii="宋体" w:hAnsi="宋体" w:cs="Arial" w:hint="eastAsia"/>
          <w:color w:val="000000" w:themeColor="text1"/>
          <w:sz w:val="24"/>
        </w:rPr>
        <w:t xml:space="preserve">    申请文件接收截止时间：2019年6月12日上午9：30</w:t>
      </w:r>
    </w:p>
    <w:p w:rsidR="00D73360" w:rsidRDefault="002B7A2E">
      <w:pPr>
        <w:adjustRightInd w:val="0"/>
        <w:snapToGrid w:val="0"/>
        <w:spacing w:line="360" w:lineRule="auto"/>
        <w:jc w:val="left"/>
        <w:rPr>
          <w:rFonts w:ascii="宋体" w:hAnsi="宋体" w:cs="Arial"/>
          <w:color w:val="000000" w:themeColor="text1"/>
          <w:sz w:val="24"/>
        </w:rPr>
      </w:pPr>
      <w:r>
        <w:rPr>
          <w:rFonts w:ascii="宋体" w:hAnsi="宋体" w:cs="Arial" w:hint="eastAsia"/>
          <w:color w:val="000000" w:themeColor="text1"/>
          <w:sz w:val="24"/>
        </w:rPr>
        <w:t xml:space="preserve">    申请文件接收地点：盐城市府西路1号4楼北开标五室  </w:t>
      </w:r>
    </w:p>
    <w:p w:rsidR="00D73360" w:rsidRDefault="002B7A2E">
      <w:pPr>
        <w:adjustRightInd w:val="0"/>
        <w:snapToGrid w:val="0"/>
        <w:spacing w:line="360" w:lineRule="auto"/>
        <w:jc w:val="left"/>
        <w:rPr>
          <w:rFonts w:ascii="宋体" w:hAnsi="宋体" w:cs="Arial"/>
          <w:color w:val="000000" w:themeColor="text1"/>
          <w:sz w:val="24"/>
        </w:rPr>
      </w:pPr>
      <w:r>
        <w:rPr>
          <w:rFonts w:ascii="宋体" w:hAnsi="宋体" w:cs="Arial" w:hint="eastAsia"/>
          <w:color w:val="000000" w:themeColor="text1"/>
          <w:sz w:val="24"/>
        </w:rPr>
        <w:t xml:space="preserve">    逾期送达、未送达指定地点或密封不合格的资格预审申请文件，采购中心将予以拒绝，作无效投标处理。</w:t>
      </w:r>
    </w:p>
    <w:p w:rsidR="00D73360" w:rsidRDefault="002B7A2E">
      <w:pPr>
        <w:adjustRightInd w:val="0"/>
        <w:snapToGrid w:val="0"/>
        <w:spacing w:line="360" w:lineRule="auto"/>
        <w:jc w:val="left"/>
        <w:outlineLvl w:val="1"/>
        <w:rPr>
          <w:rFonts w:ascii="宋体" w:hAnsi="宋体"/>
          <w:b/>
          <w:color w:val="000000" w:themeColor="text1"/>
          <w:sz w:val="24"/>
        </w:rPr>
      </w:pPr>
      <w:r>
        <w:rPr>
          <w:rFonts w:ascii="宋体" w:hAnsi="宋体" w:hint="eastAsia"/>
          <w:b/>
          <w:color w:val="000000" w:themeColor="text1"/>
          <w:sz w:val="24"/>
        </w:rPr>
        <w:t xml:space="preserve">    </w:t>
      </w:r>
      <w:bookmarkStart w:id="28" w:name="_Toc20402"/>
      <w:bookmarkStart w:id="29" w:name="_Toc18249"/>
      <w:bookmarkStart w:id="30" w:name="_Toc31362"/>
      <w:bookmarkStart w:id="31" w:name="_Toc530667352"/>
      <w:r>
        <w:rPr>
          <w:rFonts w:ascii="宋体" w:hAnsi="宋体" w:hint="eastAsia"/>
          <w:b/>
          <w:color w:val="000000" w:themeColor="text1"/>
          <w:sz w:val="24"/>
        </w:rPr>
        <w:t>五</w:t>
      </w:r>
      <w:r>
        <w:rPr>
          <w:rFonts w:ascii="宋体" w:hAnsi="宋体"/>
          <w:b/>
          <w:color w:val="000000" w:themeColor="text1"/>
          <w:sz w:val="24"/>
        </w:rPr>
        <w:t>、资格审查及确定潜在投标人方法</w:t>
      </w:r>
      <w:bookmarkEnd w:id="28"/>
      <w:bookmarkEnd w:id="29"/>
      <w:bookmarkEnd w:id="30"/>
      <w:bookmarkEnd w:id="31"/>
    </w:p>
    <w:p w:rsidR="00D73360" w:rsidRDefault="002B7A2E">
      <w:pPr>
        <w:adjustRightInd w:val="0"/>
        <w:snapToGrid w:val="0"/>
        <w:spacing w:line="360" w:lineRule="auto"/>
        <w:jc w:val="lef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资格审查日期：201</w:t>
      </w:r>
      <w:r>
        <w:rPr>
          <w:rFonts w:ascii="宋体" w:hAnsi="宋体"/>
          <w:color w:val="000000" w:themeColor="text1"/>
          <w:sz w:val="24"/>
        </w:rPr>
        <w:t>9</w:t>
      </w:r>
      <w:r>
        <w:rPr>
          <w:rFonts w:ascii="宋体" w:hAnsi="宋体" w:hint="eastAsia"/>
          <w:color w:val="000000" w:themeColor="text1"/>
          <w:sz w:val="24"/>
        </w:rPr>
        <w:t>年6月12日</w:t>
      </w:r>
      <w:r>
        <w:rPr>
          <w:rFonts w:ascii="宋体" w:hAnsi="宋体" w:cs="Arial" w:hint="eastAsia"/>
          <w:color w:val="000000" w:themeColor="text1"/>
          <w:sz w:val="24"/>
        </w:rPr>
        <w:t>上午9：30</w:t>
      </w:r>
    </w:p>
    <w:p w:rsidR="00D73360" w:rsidRDefault="002B7A2E">
      <w:pPr>
        <w:adjustRightInd w:val="0"/>
        <w:snapToGrid w:val="0"/>
        <w:spacing w:line="360" w:lineRule="auto"/>
        <w:jc w:val="lef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cs="Arial"/>
          <w:color w:val="000000" w:themeColor="text1"/>
          <w:sz w:val="24"/>
        </w:rPr>
        <w:t xml:space="preserve">   </w:t>
      </w:r>
      <w:r>
        <w:rPr>
          <w:rFonts w:ascii="宋体" w:hAnsi="宋体" w:hint="eastAsia"/>
          <w:color w:val="000000" w:themeColor="text1"/>
          <w:sz w:val="24"/>
        </w:rPr>
        <w:t>请各申请人在</w:t>
      </w:r>
      <w:proofErr w:type="gramStart"/>
      <w:r>
        <w:rPr>
          <w:rFonts w:ascii="宋体" w:hAnsi="宋体" w:hint="eastAsia"/>
          <w:color w:val="000000" w:themeColor="text1"/>
          <w:sz w:val="24"/>
        </w:rPr>
        <w:t>本资格</w:t>
      </w:r>
      <w:proofErr w:type="gramEnd"/>
      <w:r>
        <w:rPr>
          <w:rFonts w:ascii="宋体" w:hAnsi="宋体" w:hint="eastAsia"/>
          <w:color w:val="000000" w:themeColor="text1"/>
          <w:sz w:val="24"/>
        </w:rPr>
        <w:t>预审文件规定的接收时间内准时送达，申请文件接收时间截止后即展开资格审查。</w:t>
      </w:r>
    </w:p>
    <w:p w:rsidR="00D73360" w:rsidRDefault="002B7A2E">
      <w:pPr>
        <w:adjustRightInd w:val="0"/>
        <w:snapToGrid w:val="0"/>
        <w:spacing w:line="360" w:lineRule="auto"/>
        <w:jc w:val="lef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color w:val="000000" w:themeColor="text1"/>
          <w:sz w:val="24"/>
        </w:rPr>
        <w:t>本次资格预审采用合格制，所有资格预审合格的社会资本均作为合格的投标人参加本次采购招标的投标。未参加本次资格预审的投标人不得进入下一轮投标。</w:t>
      </w:r>
    </w:p>
    <w:p w:rsidR="00D73360" w:rsidRDefault="002B7A2E">
      <w:pPr>
        <w:adjustRightInd w:val="0"/>
        <w:snapToGrid w:val="0"/>
        <w:spacing w:line="360" w:lineRule="auto"/>
        <w:jc w:val="left"/>
        <w:rPr>
          <w:rFonts w:ascii="宋体" w:hAnsi="宋体"/>
          <w:color w:val="000000" w:themeColor="text1"/>
          <w:sz w:val="24"/>
        </w:rPr>
      </w:pPr>
      <w:r>
        <w:rPr>
          <w:rFonts w:ascii="宋体" w:hAnsi="宋体" w:hint="eastAsia"/>
          <w:b/>
          <w:color w:val="000000" w:themeColor="text1"/>
          <w:sz w:val="24"/>
        </w:rPr>
        <w:t xml:space="preserve">    </w:t>
      </w:r>
      <w:bookmarkStart w:id="32" w:name="_Toc7941"/>
      <w:bookmarkStart w:id="33" w:name="_Toc19029"/>
      <w:bookmarkStart w:id="34" w:name="_Toc24796"/>
      <w:r>
        <w:rPr>
          <w:rFonts w:ascii="宋体" w:hAnsi="宋体" w:hint="eastAsia"/>
          <w:b/>
          <w:color w:val="000000" w:themeColor="text1"/>
          <w:sz w:val="24"/>
        </w:rPr>
        <w:t>六、预审文件制作份数要求</w:t>
      </w:r>
      <w:bookmarkEnd w:id="32"/>
      <w:bookmarkEnd w:id="33"/>
      <w:bookmarkEnd w:id="34"/>
    </w:p>
    <w:p w:rsidR="00D73360" w:rsidRDefault="002B7A2E">
      <w:pPr>
        <w:adjustRightInd w:val="0"/>
        <w:snapToGrid w:val="0"/>
        <w:spacing w:line="360" w:lineRule="auto"/>
        <w:jc w:val="left"/>
        <w:rPr>
          <w:rFonts w:ascii="宋体" w:hAnsi="宋体"/>
          <w:color w:val="000000" w:themeColor="text1"/>
          <w:sz w:val="24"/>
        </w:rPr>
      </w:pPr>
      <w:r>
        <w:rPr>
          <w:rFonts w:ascii="宋体" w:hAnsi="宋体" w:hint="eastAsia"/>
          <w:color w:val="000000" w:themeColor="text1"/>
          <w:sz w:val="24"/>
        </w:rPr>
        <w:t xml:space="preserve">    正本份数：1份   副本份数：6份   电子U盘：1份，PDF格式，U盘装载。</w:t>
      </w:r>
    </w:p>
    <w:p w:rsidR="00D73360" w:rsidRDefault="002B7A2E">
      <w:pPr>
        <w:adjustRightInd w:val="0"/>
        <w:snapToGrid w:val="0"/>
        <w:spacing w:line="360" w:lineRule="auto"/>
        <w:ind w:firstLine="492"/>
        <w:jc w:val="left"/>
        <w:outlineLvl w:val="1"/>
        <w:rPr>
          <w:rFonts w:ascii="宋体" w:hAnsi="宋体"/>
          <w:b/>
          <w:color w:val="000000" w:themeColor="text1"/>
          <w:sz w:val="24"/>
        </w:rPr>
      </w:pPr>
      <w:bookmarkStart w:id="35" w:name="_Toc530667353"/>
      <w:bookmarkStart w:id="36" w:name="_Toc17895"/>
      <w:bookmarkStart w:id="37" w:name="_Toc24568"/>
      <w:bookmarkStart w:id="38" w:name="_Toc3584"/>
      <w:r>
        <w:rPr>
          <w:rFonts w:ascii="宋体" w:hAnsi="宋体" w:hint="eastAsia"/>
          <w:b/>
          <w:color w:val="000000" w:themeColor="text1"/>
          <w:sz w:val="24"/>
        </w:rPr>
        <w:t>七</w:t>
      </w:r>
      <w:r>
        <w:rPr>
          <w:rFonts w:ascii="宋体" w:hAnsi="宋体"/>
          <w:b/>
          <w:color w:val="000000" w:themeColor="text1"/>
          <w:sz w:val="24"/>
        </w:rPr>
        <w:t>、</w:t>
      </w:r>
      <w:r>
        <w:rPr>
          <w:rFonts w:ascii="宋体" w:hAnsi="宋体" w:hint="eastAsia"/>
          <w:b/>
          <w:color w:val="000000" w:themeColor="text1"/>
          <w:sz w:val="24"/>
        </w:rPr>
        <w:t>其他</w:t>
      </w:r>
      <w:bookmarkEnd w:id="35"/>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1、逾期</w:t>
      </w:r>
      <w:r>
        <w:rPr>
          <w:rFonts w:ascii="宋体" w:hAnsi="宋体"/>
          <w:color w:val="000000" w:themeColor="text1"/>
          <w:sz w:val="24"/>
        </w:rPr>
        <w:t>送达或未按照资格预审文件要求密封的资格预审申请文件，采购人、采购代理机构拒收。</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color w:val="000000" w:themeColor="text1"/>
          <w:sz w:val="24"/>
        </w:rPr>
        <w:t>其他有关内容详见资格预审文件。</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3、对资格预审的询问、质疑请向采购人提出，由采购人负责答复。</w:t>
      </w:r>
    </w:p>
    <w:p w:rsidR="00D73360" w:rsidRDefault="002B7A2E">
      <w:pPr>
        <w:adjustRightInd w:val="0"/>
        <w:snapToGrid w:val="0"/>
        <w:spacing w:line="360" w:lineRule="auto"/>
        <w:ind w:firstLine="492"/>
        <w:jc w:val="left"/>
        <w:outlineLvl w:val="1"/>
        <w:rPr>
          <w:rFonts w:ascii="宋体" w:hAnsi="宋体"/>
          <w:b/>
          <w:color w:val="000000" w:themeColor="text1"/>
          <w:sz w:val="24"/>
        </w:rPr>
      </w:pPr>
      <w:bookmarkStart w:id="39" w:name="_Toc530667354"/>
      <w:r>
        <w:rPr>
          <w:rFonts w:ascii="宋体" w:hAnsi="宋体" w:hint="eastAsia"/>
          <w:b/>
          <w:color w:val="000000" w:themeColor="text1"/>
          <w:sz w:val="24"/>
        </w:rPr>
        <w:t>八、</w:t>
      </w:r>
      <w:r>
        <w:rPr>
          <w:rFonts w:ascii="宋体" w:hAnsi="宋体"/>
          <w:b/>
          <w:color w:val="000000" w:themeColor="text1"/>
          <w:sz w:val="24"/>
        </w:rPr>
        <w:t>本次</w:t>
      </w:r>
      <w:r>
        <w:rPr>
          <w:rFonts w:ascii="宋体" w:hAnsi="宋体" w:hint="eastAsia"/>
          <w:b/>
          <w:color w:val="000000" w:themeColor="text1"/>
          <w:sz w:val="24"/>
        </w:rPr>
        <w:t>资格预审</w:t>
      </w:r>
      <w:r>
        <w:rPr>
          <w:rFonts w:ascii="宋体" w:hAnsi="宋体"/>
          <w:b/>
          <w:color w:val="000000" w:themeColor="text1"/>
          <w:sz w:val="24"/>
        </w:rPr>
        <w:t>联系事项</w:t>
      </w:r>
      <w:bookmarkEnd w:id="36"/>
      <w:bookmarkEnd w:id="37"/>
      <w:bookmarkEnd w:id="38"/>
      <w:bookmarkEnd w:id="39"/>
    </w:p>
    <w:p w:rsidR="00D73360" w:rsidRDefault="002B7A2E">
      <w:pPr>
        <w:adjustRightInd w:val="0"/>
        <w:snapToGrid w:val="0"/>
        <w:spacing w:line="360" w:lineRule="auto"/>
        <w:ind w:firstLineChars="200" w:firstLine="480"/>
        <w:jc w:val="left"/>
        <w:rPr>
          <w:rFonts w:ascii="宋体" w:hAnsi="宋体"/>
          <w:color w:val="000000" w:themeColor="text1"/>
          <w:sz w:val="24"/>
        </w:rPr>
      </w:pPr>
      <w:bookmarkStart w:id="40" w:name="_Toc27753"/>
      <w:bookmarkStart w:id="41" w:name="_Toc21847"/>
      <w:bookmarkStart w:id="42" w:name="_Toc21530"/>
      <w:bookmarkStart w:id="43" w:name="_Toc530667355"/>
      <w:bookmarkStart w:id="44" w:name="_Toc12907"/>
      <w:r>
        <w:rPr>
          <w:rFonts w:ascii="宋体" w:hAnsi="宋体" w:cs="Arial" w:hint="eastAsia"/>
          <w:color w:val="000000" w:themeColor="text1"/>
          <w:sz w:val="24"/>
        </w:rPr>
        <w:t>（1）</w:t>
      </w:r>
      <w:r>
        <w:rPr>
          <w:rFonts w:ascii="宋体" w:hAnsi="宋体" w:hint="eastAsia"/>
          <w:color w:val="000000" w:themeColor="text1"/>
          <w:sz w:val="24"/>
        </w:rPr>
        <w:t>采购人联系人：智恒</w:t>
      </w:r>
      <w:r>
        <w:rPr>
          <w:rFonts w:ascii="宋体" w:hAnsi="宋体"/>
          <w:color w:val="000000" w:themeColor="text1"/>
          <w:sz w:val="24"/>
        </w:rPr>
        <w:t>龙</w:t>
      </w:r>
      <w:r>
        <w:rPr>
          <w:rFonts w:ascii="宋体" w:hAnsi="宋体" w:hint="eastAsia"/>
          <w:color w:val="000000" w:themeColor="text1"/>
          <w:sz w:val="24"/>
        </w:rPr>
        <w:t>，联系电话：</w:t>
      </w:r>
      <w:r>
        <w:rPr>
          <w:rFonts w:ascii="宋体" w:hAnsi="宋体"/>
          <w:color w:val="000000" w:themeColor="text1"/>
          <w:sz w:val="24"/>
        </w:rPr>
        <w:t>18761206818</w:t>
      </w:r>
      <w:r>
        <w:rPr>
          <w:rFonts w:ascii="宋体" w:hAnsi="宋体" w:hint="eastAsia"/>
          <w:color w:val="000000" w:themeColor="text1"/>
          <w:sz w:val="24"/>
        </w:rPr>
        <w:t>；</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采购人地址：盐城市民政局（江苏省盐城市盐都区世纪大道21号）；</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cs="Arial" w:hint="eastAsia"/>
          <w:color w:val="000000" w:themeColor="text1"/>
          <w:sz w:val="24"/>
        </w:rPr>
        <w:t>（</w:t>
      </w:r>
      <w:r>
        <w:rPr>
          <w:rFonts w:ascii="宋体" w:hAnsi="宋体" w:cs="Arial"/>
          <w:color w:val="000000" w:themeColor="text1"/>
          <w:sz w:val="24"/>
        </w:rPr>
        <w:t>2</w:t>
      </w:r>
      <w:r>
        <w:rPr>
          <w:rFonts w:ascii="宋体" w:hAnsi="宋体" w:cs="Arial" w:hint="eastAsia"/>
          <w:color w:val="000000" w:themeColor="text1"/>
          <w:sz w:val="24"/>
        </w:rPr>
        <w:t>）</w:t>
      </w:r>
      <w:r>
        <w:rPr>
          <w:rFonts w:ascii="宋体" w:hAnsi="宋体" w:hint="eastAsia"/>
          <w:color w:val="000000" w:themeColor="text1"/>
          <w:sz w:val="24"/>
        </w:rPr>
        <w:t>盐城市政府采购中心联系人：车女士，联系电话：0515-69083502；</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盐城市政府采购中心联系地址：盐城市府西路1号公共资源交易中心五楼502、506、508室</w:t>
      </w:r>
      <w:r>
        <w:rPr>
          <w:rFonts w:ascii="宋体" w:hAnsi="宋体"/>
          <w:color w:val="000000" w:themeColor="text1"/>
          <w:sz w:val="24"/>
        </w:rPr>
        <w:t>；</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（3）咨询</w:t>
      </w:r>
      <w:r>
        <w:rPr>
          <w:rFonts w:ascii="宋体" w:hAnsi="宋体"/>
          <w:color w:val="000000" w:themeColor="text1"/>
          <w:sz w:val="24"/>
        </w:rPr>
        <w:t>机构</w:t>
      </w:r>
      <w:r>
        <w:rPr>
          <w:rFonts w:ascii="宋体" w:hAnsi="宋体" w:hint="eastAsia"/>
          <w:color w:val="000000" w:themeColor="text1"/>
          <w:sz w:val="24"/>
        </w:rPr>
        <w:t>联系人</w:t>
      </w:r>
      <w:r>
        <w:rPr>
          <w:rFonts w:ascii="宋体" w:hAnsi="宋体"/>
          <w:color w:val="000000" w:themeColor="text1"/>
          <w:sz w:val="24"/>
        </w:rPr>
        <w:t>：</w:t>
      </w:r>
      <w:proofErr w:type="gramStart"/>
      <w:r>
        <w:rPr>
          <w:rFonts w:ascii="宋体" w:hAnsi="宋体" w:hint="eastAsia"/>
          <w:color w:val="000000" w:themeColor="text1"/>
          <w:sz w:val="24"/>
        </w:rPr>
        <w:t>杨梦云</w:t>
      </w:r>
      <w:proofErr w:type="gramEnd"/>
      <w:r>
        <w:rPr>
          <w:rFonts w:ascii="宋体" w:hAnsi="宋体"/>
          <w:color w:val="000000" w:themeColor="text1"/>
          <w:sz w:val="24"/>
        </w:rPr>
        <w:t>，联系电话：</w:t>
      </w:r>
      <w:r>
        <w:rPr>
          <w:rFonts w:ascii="宋体" w:hAnsi="宋体" w:hint="eastAsia"/>
          <w:color w:val="000000" w:themeColor="text1"/>
          <w:sz w:val="24"/>
        </w:rPr>
        <w:t>0515</w:t>
      </w:r>
      <w:r>
        <w:rPr>
          <w:rFonts w:ascii="宋体" w:hAnsi="宋体"/>
          <w:color w:val="000000" w:themeColor="text1"/>
          <w:sz w:val="24"/>
        </w:rPr>
        <w:t>-68668050</w:t>
      </w:r>
      <w:r>
        <w:rPr>
          <w:rFonts w:ascii="宋体" w:hAnsi="宋体" w:hint="eastAsia"/>
          <w:color w:val="000000" w:themeColor="text1"/>
          <w:sz w:val="24"/>
        </w:rPr>
        <w:t>；</w:t>
      </w:r>
    </w:p>
    <w:p w:rsidR="00D73360" w:rsidRPr="002B7A2E" w:rsidRDefault="002B7A2E" w:rsidP="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咨询</w:t>
      </w:r>
      <w:r>
        <w:rPr>
          <w:rFonts w:ascii="宋体" w:hAnsi="宋体"/>
          <w:color w:val="000000" w:themeColor="text1"/>
          <w:sz w:val="24"/>
        </w:rPr>
        <w:t>机构联系地址：</w:t>
      </w:r>
      <w:r>
        <w:rPr>
          <w:rFonts w:ascii="宋体" w:hAnsi="宋体" w:hint="eastAsia"/>
          <w:color w:val="000000" w:themeColor="text1"/>
          <w:sz w:val="24"/>
        </w:rPr>
        <w:t>盐城市</w:t>
      </w:r>
      <w:r>
        <w:rPr>
          <w:rFonts w:ascii="宋体" w:hAnsi="宋体"/>
          <w:color w:val="000000" w:themeColor="text1"/>
          <w:sz w:val="24"/>
        </w:rPr>
        <w:t>青年西路</w:t>
      </w:r>
      <w:r>
        <w:rPr>
          <w:rFonts w:ascii="宋体" w:hAnsi="宋体" w:hint="eastAsia"/>
          <w:color w:val="000000" w:themeColor="text1"/>
          <w:sz w:val="24"/>
        </w:rPr>
        <w:t>8号</w:t>
      </w:r>
      <w:r>
        <w:rPr>
          <w:rFonts w:ascii="宋体" w:hAnsi="宋体"/>
          <w:color w:val="000000" w:themeColor="text1"/>
          <w:sz w:val="24"/>
        </w:rPr>
        <w:t>。</w:t>
      </w:r>
    </w:p>
    <w:p w:rsidR="00D73360" w:rsidRDefault="00D73360">
      <w:pPr>
        <w:adjustRightInd w:val="0"/>
        <w:snapToGrid w:val="0"/>
        <w:spacing w:line="360" w:lineRule="auto"/>
        <w:jc w:val="left"/>
        <w:rPr>
          <w:rFonts w:ascii="宋体" w:hAnsi="宋体"/>
          <w:color w:val="000000" w:themeColor="text1"/>
          <w:sz w:val="24"/>
        </w:rPr>
      </w:pPr>
    </w:p>
    <w:p w:rsidR="00D73360" w:rsidRDefault="002B7A2E">
      <w:pPr>
        <w:adjustRightInd w:val="0"/>
        <w:snapToGrid w:val="0"/>
        <w:spacing w:line="360" w:lineRule="auto"/>
        <w:jc w:val="left"/>
        <w:rPr>
          <w:rFonts w:ascii="宋体" w:hAnsi="宋体"/>
          <w:color w:val="000000" w:themeColor="text1"/>
          <w:sz w:val="24"/>
        </w:rPr>
      </w:pPr>
      <w:r>
        <w:rPr>
          <w:rFonts w:ascii="宋体" w:hAnsi="宋体" w:hint="eastAsia"/>
          <w:color w:val="000000" w:themeColor="text1"/>
          <w:sz w:val="24"/>
        </w:rPr>
        <w:t>《供应商参与资格预审确认函》格式如下：</w:t>
      </w:r>
    </w:p>
    <w:p w:rsidR="00D73360" w:rsidRDefault="00D73360">
      <w:pPr>
        <w:adjustRightInd w:val="0"/>
        <w:snapToGrid w:val="0"/>
        <w:spacing w:line="360" w:lineRule="auto"/>
        <w:ind w:firstLineChars="200" w:firstLine="480"/>
        <w:jc w:val="center"/>
        <w:rPr>
          <w:rFonts w:ascii="宋体" w:hAnsi="宋体"/>
          <w:color w:val="000000" w:themeColor="text1"/>
          <w:sz w:val="24"/>
        </w:rPr>
      </w:pPr>
    </w:p>
    <w:p w:rsidR="00D73360" w:rsidRDefault="002B7A2E">
      <w:pPr>
        <w:adjustRightInd w:val="0"/>
        <w:snapToGrid w:val="0"/>
        <w:spacing w:line="360" w:lineRule="auto"/>
        <w:ind w:firstLineChars="200" w:firstLine="480"/>
        <w:jc w:val="center"/>
        <w:rPr>
          <w:rFonts w:ascii="宋体" w:hAnsi="宋体"/>
          <w:color w:val="000000" w:themeColor="text1"/>
          <w:sz w:val="24"/>
        </w:rPr>
      </w:pPr>
      <w:r>
        <w:rPr>
          <w:rFonts w:ascii="宋体" w:hAnsi="宋体" w:hint="eastAsia"/>
          <w:color w:val="000000" w:themeColor="text1"/>
          <w:sz w:val="24"/>
        </w:rPr>
        <w:t>供应商参与资格预审确认函</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盐城市政府采购中心：</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本单位将参与</w:t>
      </w:r>
      <w:r>
        <w:rPr>
          <w:rFonts w:ascii="宋体" w:hAnsi="宋体" w:hint="eastAsia"/>
          <w:color w:val="000000" w:themeColor="text1"/>
          <w:sz w:val="24"/>
          <w:u w:val="single"/>
        </w:rPr>
        <w:t>盐城市大丰区餐厨垃圾处理中心PPP项目</w:t>
      </w:r>
      <w:r>
        <w:rPr>
          <w:rFonts w:ascii="宋体" w:hAnsi="宋体" w:hint="eastAsia"/>
          <w:color w:val="000000" w:themeColor="text1"/>
          <w:sz w:val="24"/>
        </w:rPr>
        <w:t>的资格预审，并已从“盐城市政府采购网”下载了该资格预审文件，特发函确认。</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 xml:space="preserve">单位名称(盖单位公章)：　　　　　　 </w:t>
      </w:r>
      <w:r>
        <w:rPr>
          <w:rFonts w:ascii="宋体" w:hAnsi="宋体"/>
          <w:color w:val="000000" w:themeColor="text1"/>
          <w:sz w:val="24"/>
        </w:rPr>
        <w:t xml:space="preserve">  </w:t>
      </w:r>
      <w:r>
        <w:rPr>
          <w:rFonts w:ascii="宋体" w:hAnsi="宋体" w:hint="eastAsia"/>
          <w:color w:val="000000" w:themeColor="text1"/>
          <w:sz w:val="24"/>
        </w:rPr>
        <w:t>联系电话：</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 xml:space="preserve">法人授权代表(投标代表)：　　　　　 </w:t>
      </w:r>
      <w:r>
        <w:rPr>
          <w:rFonts w:ascii="宋体" w:hAnsi="宋体"/>
          <w:color w:val="000000" w:themeColor="text1"/>
          <w:sz w:val="24"/>
        </w:rPr>
        <w:t xml:space="preserve">  </w:t>
      </w:r>
      <w:r>
        <w:rPr>
          <w:rFonts w:ascii="宋体" w:hAnsi="宋体" w:hint="eastAsia"/>
          <w:color w:val="000000" w:themeColor="text1"/>
          <w:sz w:val="24"/>
        </w:rPr>
        <w:t>联系电话：</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年 月 日</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注：若申请人为联合体，则由联合体牵头人填写《供应商参与资格预审确认函》并按要求传真回复。</w:t>
      </w:r>
    </w:p>
    <w:p w:rsidR="00D73360" w:rsidRDefault="00D73360">
      <w:pPr>
        <w:pStyle w:val="a0"/>
        <w:rPr>
          <w:color w:val="000000" w:themeColor="text1"/>
        </w:rPr>
      </w:pPr>
    </w:p>
    <w:p w:rsidR="00D73360" w:rsidRDefault="00D73360">
      <w:pPr>
        <w:pStyle w:val="a0"/>
        <w:rPr>
          <w:color w:val="000000" w:themeColor="text1"/>
        </w:rPr>
      </w:pPr>
    </w:p>
    <w:p w:rsidR="00D73360" w:rsidRDefault="002B7A2E">
      <w:pPr>
        <w:pStyle w:val="1"/>
        <w:spacing w:beforeLines="100" w:before="312" w:afterLines="100" w:after="312" w:line="360" w:lineRule="auto"/>
        <w:jc w:val="center"/>
        <w:rPr>
          <w:rFonts w:ascii="宋体" w:hAnsi="宋体"/>
          <w:color w:val="000000" w:themeColor="text1"/>
        </w:rPr>
      </w:pPr>
      <w:r>
        <w:rPr>
          <w:rFonts w:ascii="宋体" w:hAnsi="宋体" w:hint="eastAsia"/>
          <w:color w:val="000000" w:themeColor="text1"/>
        </w:rPr>
        <w:t xml:space="preserve">第二部分  </w:t>
      </w:r>
      <w:r>
        <w:rPr>
          <w:rFonts w:ascii="宋体" w:hAnsi="宋体"/>
          <w:color w:val="000000" w:themeColor="text1"/>
        </w:rPr>
        <w:t>申请人须知</w:t>
      </w:r>
      <w:bookmarkEnd w:id="40"/>
      <w:bookmarkEnd w:id="41"/>
      <w:bookmarkEnd w:id="42"/>
      <w:bookmarkEnd w:id="43"/>
      <w:bookmarkEnd w:id="44"/>
    </w:p>
    <w:p w:rsidR="00D73360" w:rsidRDefault="002B7A2E">
      <w:pPr>
        <w:pStyle w:val="2"/>
        <w:spacing w:before="0" w:after="0"/>
        <w:jc w:val="left"/>
        <w:rPr>
          <w:rFonts w:ascii="宋体" w:hAnsi="宋体"/>
          <w:color w:val="000000" w:themeColor="text1"/>
          <w:sz w:val="24"/>
          <w:szCs w:val="24"/>
        </w:rPr>
      </w:pPr>
      <w:bookmarkStart w:id="45" w:name="_Toc10787"/>
      <w:bookmarkStart w:id="46" w:name="_Toc200365880"/>
      <w:bookmarkStart w:id="47" w:name="_Toc25949"/>
      <w:bookmarkStart w:id="48" w:name="_Toc9870"/>
      <w:bookmarkStart w:id="49" w:name="_Toc139787707"/>
      <w:bookmarkStart w:id="50" w:name="_Toc16770"/>
      <w:r>
        <w:rPr>
          <w:rFonts w:ascii="宋体" w:hAnsi="宋体" w:hint="eastAsia"/>
          <w:color w:val="000000" w:themeColor="text1"/>
          <w:sz w:val="24"/>
          <w:szCs w:val="24"/>
        </w:rPr>
        <w:t xml:space="preserve">    </w:t>
      </w:r>
      <w:bookmarkStart w:id="51" w:name="_Toc530667356"/>
      <w:r>
        <w:rPr>
          <w:rFonts w:ascii="宋体" w:hAnsi="宋体" w:hint="eastAsia"/>
          <w:color w:val="000000" w:themeColor="text1"/>
          <w:sz w:val="24"/>
          <w:szCs w:val="24"/>
        </w:rPr>
        <w:t>一、</w:t>
      </w:r>
      <w:r>
        <w:rPr>
          <w:rFonts w:ascii="宋体" w:hAnsi="宋体"/>
          <w:color w:val="000000" w:themeColor="text1"/>
          <w:sz w:val="24"/>
          <w:szCs w:val="24"/>
        </w:rPr>
        <w:t>资格预审申请条件</w:t>
      </w:r>
      <w:bookmarkEnd w:id="45"/>
      <w:bookmarkEnd w:id="46"/>
      <w:bookmarkEnd w:id="47"/>
      <w:bookmarkEnd w:id="48"/>
      <w:bookmarkEnd w:id="49"/>
      <w:bookmarkEnd w:id="50"/>
      <w:bookmarkEnd w:id="51"/>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w:t>
      </w:r>
      <w:proofErr w:type="gramStart"/>
      <w:r>
        <w:rPr>
          <w:rFonts w:ascii="宋体" w:hAnsi="宋体" w:hint="eastAsia"/>
          <w:color w:val="000000" w:themeColor="text1"/>
          <w:sz w:val="24"/>
        </w:rPr>
        <w:t>一</w:t>
      </w:r>
      <w:proofErr w:type="gramEnd"/>
      <w:r>
        <w:rPr>
          <w:rFonts w:ascii="宋体" w:hAnsi="宋体" w:hint="eastAsia"/>
          <w:color w:val="000000" w:themeColor="text1"/>
          <w:sz w:val="24"/>
        </w:rPr>
        <w:t>)</w:t>
      </w:r>
      <w:r>
        <w:rPr>
          <w:rFonts w:ascii="宋体" w:hAnsi="宋体"/>
          <w:color w:val="000000" w:themeColor="text1"/>
          <w:sz w:val="24"/>
        </w:rPr>
        <w:t>投标申请人资格要求详见资格预审公告。</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(二)</w:t>
      </w:r>
      <w:r>
        <w:rPr>
          <w:rFonts w:ascii="宋体" w:hAnsi="宋体"/>
          <w:color w:val="000000" w:themeColor="text1"/>
          <w:sz w:val="24"/>
        </w:rPr>
        <w:t>投标申请人必须回答资格预审申请书及附件中提出的全部问题，任何缺项将可能导致其申请被拒绝。</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(三)</w:t>
      </w:r>
      <w:r>
        <w:rPr>
          <w:rFonts w:ascii="宋体" w:hAnsi="宋体"/>
          <w:color w:val="000000" w:themeColor="text1"/>
          <w:sz w:val="24"/>
        </w:rPr>
        <w:t>投标申请人须递交与其资格审查有关的资料，担保所提交的资格预审申请书及有关资料在各方面都是完整、真实和准确的，如投标申请人弄虚作假，骗取投标资格的，一经查实，立即取消投标资格，已中标的中标结果无效。</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(四)</w:t>
      </w:r>
      <w:r>
        <w:rPr>
          <w:rFonts w:ascii="宋体" w:hAnsi="宋体"/>
          <w:color w:val="000000" w:themeColor="text1"/>
          <w:sz w:val="24"/>
        </w:rPr>
        <w:t>投标申请人必须提交与资格预审有关的资料，并及时提供对所递交资料的澄清或补充材料，否则，将可能导致其资格预审不合格。</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(五)</w:t>
      </w:r>
      <w:r>
        <w:rPr>
          <w:rFonts w:ascii="宋体" w:hAnsi="宋体"/>
          <w:color w:val="000000" w:themeColor="text1"/>
          <w:sz w:val="24"/>
        </w:rPr>
        <w:t>投标申请人应按照本项目资格预审文件要求盖章(单位公章)签署(印鉴)，否则其资格预审不合格。</w:t>
      </w:r>
    </w:p>
    <w:p w:rsidR="00D73360" w:rsidRDefault="002B7A2E">
      <w:pPr>
        <w:pStyle w:val="2"/>
        <w:spacing w:before="0" w:after="0"/>
        <w:jc w:val="left"/>
        <w:rPr>
          <w:rFonts w:ascii="宋体" w:hAnsi="宋体"/>
          <w:color w:val="000000" w:themeColor="text1"/>
          <w:sz w:val="24"/>
          <w:szCs w:val="24"/>
        </w:rPr>
      </w:pPr>
      <w:bookmarkStart w:id="52" w:name="_Toc31069"/>
      <w:bookmarkStart w:id="53" w:name="_Toc14949"/>
      <w:bookmarkStart w:id="54" w:name="_Toc139787708"/>
      <w:bookmarkStart w:id="55" w:name="_Toc11492"/>
      <w:bookmarkStart w:id="56" w:name="_Toc200365881"/>
      <w:bookmarkStart w:id="57" w:name="_Toc14233"/>
      <w:r>
        <w:rPr>
          <w:rFonts w:ascii="宋体" w:hAnsi="宋体" w:hint="eastAsia"/>
          <w:color w:val="000000" w:themeColor="text1"/>
          <w:sz w:val="24"/>
          <w:szCs w:val="24"/>
        </w:rPr>
        <w:lastRenderedPageBreak/>
        <w:t xml:space="preserve">    </w:t>
      </w:r>
      <w:bookmarkStart w:id="58" w:name="_Toc530667357"/>
      <w:r>
        <w:rPr>
          <w:rFonts w:ascii="宋体" w:hAnsi="宋体" w:hint="eastAsia"/>
          <w:color w:val="000000" w:themeColor="text1"/>
          <w:sz w:val="24"/>
          <w:szCs w:val="24"/>
        </w:rPr>
        <w:t>二、</w:t>
      </w:r>
      <w:r>
        <w:rPr>
          <w:rFonts w:ascii="宋体" w:hAnsi="宋体"/>
          <w:color w:val="000000" w:themeColor="text1"/>
          <w:sz w:val="24"/>
          <w:szCs w:val="24"/>
        </w:rPr>
        <w:t>申请</w:t>
      </w:r>
      <w:r>
        <w:rPr>
          <w:rFonts w:ascii="宋体" w:hAnsi="宋体" w:hint="eastAsia"/>
          <w:color w:val="000000" w:themeColor="text1"/>
          <w:sz w:val="24"/>
          <w:szCs w:val="24"/>
        </w:rPr>
        <w:t>文件</w:t>
      </w:r>
      <w:r>
        <w:rPr>
          <w:rFonts w:ascii="宋体" w:hAnsi="宋体"/>
          <w:color w:val="000000" w:themeColor="text1"/>
          <w:sz w:val="24"/>
          <w:szCs w:val="24"/>
        </w:rPr>
        <w:t>的编制</w:t>
      </w:r>
      <w:bookmarkEnd w:id="52"/>
      <w:bookmarkEnd w:id="53"/>
      <w:bookmarkEnd w:id="54"/>
      <w:bookmarkEnd w:id="55"/>
      <w:bookmarkEnd w:id="56"/>
      <w:bookmarkEnd w:id="57"/>
      <w:bookmarkEnd w:id="58"/>
    </w:p>
    <w:p w:rsidR="00D73360" w:rsidRDefault="002B7A2E">
      <w:pPr>
        <w:tabs>
          <w:tab w:val="left" w:pos="180"/>
          <w:tab w:val="left" w:pos="360"/>
        </w:tabs>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w:t>
      </w:r>
      <w:proofErr w:type="gramStart"/>
      <w:r>
        <w:rPr>
          <w:rFonts w:ascii="宋体" w:hAnsi="宋体" w:hint="eastAsia"/>
          <w:color w:val="000000" w:themeColor="text1"/>
          <w:sz w:val="24"/>
        </w:rPr>
        <w:t>一</w:t>
      </w:r>
      <w:proofErr w:type="gramEnd"/>
      <w:r>
        <w:rPr>
          <w:rFonts w:ascii="宋体" w:hAnsi="宋体" w:hint="eastAsia"/>
          <w:color w:val="000000" w:themeColor="text1"/>
          <w:sz w:val="24"/>
        </w:rPr>
        <w:t>)</w:t>
      </w:r>
      <w:r>
        <w:rPr>
          <w:rFonts w:ascii="宋体" w:hAnsi="宋体"/>
          <w:color w:val="000000" w:themeColor="text1"/>
          <w:sz w:val="24"/>
        </w:rPr>
        <w:t>资格预审申请文件的组成</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w:t>
      </w:r>
      <w:r>
        <w:rPr>
          <w:rFonts w:ascii="宋体" w:hAnsi="宋体"/>
          <w:color w:val="000000" w:themeColor="text1"/>
          <w:sz w:val="24"/>
        </w:rPr>
        <w:t>资格预审申请文件应由预审申请书、声明书、授权委托书</w:t>
      </w:r>
      <w:r>
        <w:rPr>
          <w:rFonts w:ascii="宋体" w:hAnsi="宋体" w:hint="eastAsia"/>
          <w:color w:val="000000" w:themeColor="text1"/>
          <w:sz w:val="24"/>
        </w:rPr>
        <w:t>、联合体协议，</w:t>
      </w:r>
      <w:r>
        <w:rPr>
          <w:rFonts w:ascii="宋体" w:hAnsi="宋体"/>
          <w:color w:val="000000" w:themeColor="text1"/>
          <w:sz w:val="24"/>
        </w:rPr>
        <w:t>以及相关证明文件组成</w:t>
      </w:r>
      <w:r>
        <w:rPr>
          <w:rFonts w:ascii="宋体" w:hAnsi="宋体" w:hint="eastAsia"/>
          <w:color w:val="000000" w:themeColor="text1"/>
          <w:sz w:val="24"/>
        </w:rPr>
        <w:t>。文件格式按照第三部分要求制作并装订成册，</w:t>
      </w:r>
      <w:r>
        <w:rPr>
          <w:rFonts w:ascii="宋体" w:hAnsi="宋体"/>
          <w:color w:val="000000" w:themeColor="text1"/>
          <w:sz w:val="24"/>
        </w:rPr>
        <w:t>一式</w:t>
      </w:r>
      <w:r>
        <w:rPr>
          <w:rFonts w:ascii="宋体" w:hAnsi="宋体" w:hint="eastAsia"/>
          <w:color w:val="000000" w:themeColor="text1"/>
          <w:sz w:val="24"/>
        </w:rPr>
        <w:t>柒</w:t>
      </w:r>
      <w:r>
        <w:rPr>
          <w:rFonts w:ascii="宋体" w:hAnsi="宋体"/>
          <w:color w:val="000000" w:themeColor="text1"/>
          <w:sz w:val="24"/>
        </w:rPr>
        <w:t>份，一份正本，</w:t>
      </w:r>
      <w:r>
        <w:rPr>
          <w:rFonts w:ascii="宋体" w:hAnsi="宋体" w:hint="eastAsia"/>
          <w:color w:val="000000" w:themeColor="text1"/>
          <w:sz w:val="24"/>
        </w:rPr>
        <w:t>陆份</w:t>
      </w:r>
      <w:r>
        <w:rPr>
          <w:rFonts w:ascii="宋体" w:hAnsi="宋体"/>
          <w:color w:val="000000" w:themeColor="text1"/>
          <w:sz w:val="24"/>
        </w:rPr>
        <w:t>副本</w:t>
      </w:r>
      <w:r>
        <w:rPr>
          <w:rFonts w:ascii="宋体" w:hAnsi="宋体" w:hint="eastAsia"/>
          <w:color w:val="000000" w:themeColor="text1"/>
          <w:sz w:val="24"/>
        </w:rPr>
        <w:t>。</w:t>
      </w:r>
      <w:r>
        <w:rPr>
          <w:rFonts w:ascii="宋体" w:hAnsi="宋体"/>
          <w:color w:val="000000" w:themeColor="text1"/>
          <w:sz w:val="24"/>
        </w:rPr>
        <w:t>当副本与正本内容不一致时，以正本为准。所有资格预审申请文件</w:t>
      </w:r>
      <w:r>
        <w:rPr>
          <w:rFonts w:ascii="宋体" w:hAnsi="宋体" w:hint="eastAsia"/>
          <w:color w:val="000000" w:themeColor="text1"/>
          <w:sz w:val="24"/>
        </w:rPr>
        <w:t>必须</w:t>
      </w:r>
      <w:r>
        <w:rPr>
          <w:rFonts w:ascii="宋体" w:hAnsi="宋体"/>
          <w:color w:val="000000" w:themeColor="text1"/>
          <w:sz w:val="24"/>
        </w:rPr>
        <w:t>密封递交。</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1.</w:t>
      </w:r>
      <w:r>
        <w:rPr>
          <w:rFonts w:ascii="宋体" w:hAnsi="宋体"/>
          <w:color w:val="000000" w:themeColor="text1"/>
          <w:sz w:val="24"/>
        </w:rPr>
        <w:t>资格证明文件应包括：</w:t>
      </w:r>
    </w:p>
    <w:p w:rsidR="00D73360" w:rsidRDefault="002B7A2E">
      <w:pPr>
        <w:adjustRightInd w:val="0"/>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(1)有效的营业执照、税务登记证书、组织机构代码证复印件(三证合一的，仅需提供具有统一信用代码的营业执照复印件加盖公章（复印件加盖申请人公章，如果申请人是联合体，则牵头方和成员均要提供并满足)；</w:t>
      </w:r>
    </w:p>
    <w:p w:rsidR="00D73360" w:rsidRDefault="002B7A2E">
      <w:pPr>
        <w:adjustRightInd w:val="0"/>
        <w:snapToGrid w:val="0"/>
        <w:spacing w:line="360" w:lineRule="auto"/>
        <w:ind w:firstLineChars="200" w:firstLine="480"/>
        <w:rPr>
          <w:rFonts w:ascii="宋体" w:hAnsi="宋体" w:cs="Arial"/>
          <w:color w:val="000000" w:themeColor="text1"/>
          <w:sz w:val="24"/>
        </w:rPr>
      </w:pPr>
      <w:r>
        <w:rPr>
          <w:rFonts w:ascii="宋体" w:hAnsi="宋体" w:cs="Arial" w:hint="eastAsia"/>
          <w:color w:val="000000" w:themeColor="text1"/>
          <w:sz w:val="24"/>
        </w:rPr>
        <w:t>(2)法定代表人或授权委托人身份证复印件、授权委托书原件</w:t>
      </w:r>
      <w:r>
        <w:rPr>
          <w:rFonts w:ascii="宋体" w:hAnsi="宋体" w:cs="Arial"/>
          <w:color w:val="000000" w:themeColor="text1"/>
          <w:sz w:val="24"/>
        </w:rPr>
        <w:t>；</w:t>
      </w:r>
    </w:p>
    <w:p w:rsidR="00D73360" w:rsidRPr="00511661" w:rsidRDefault="002B7A2E">
      <w:pPr>
        <w:adjustRightInd w:val="0"/>
        <w:snapToGrid w:val="0"/>
        <w:spacing w:line="360" w:lineRule="auto"/>
        <w:ind w:firstLineChars="200" w:firstLine="480"/>
        <w:rPr>
          <w:rFonts w:ascii="宋体" w:hAnsi="宋体" w:cs="Arial"/>
          <w:color w:val="FF0000"/>
          <w:sz w:val="24"/>
        </w:rPr>
      </w:pPr>
      <w:r w:rsidRPr="00511661">
        <w:rPr>
          <w:rFonts w:ascii="宋体" w:hAnsi="宋体" w:cs="Arial" w:hint="eastAsia"/>
          <w:color w:val="FF0000"/>
          <w:sz w:val="24"/>
        </w:rPr>
        <w:t>(3)依法缴纳税收和社会保障资金的相关证明(2019年1月至今任意一个月，如为2019年新成立的公司，则无需提；如果申请人是联合体，则牵头方和成员均要提供并满足)(复印件加盖申请人公章)；</w:t>
      </w:r>
    </w:p>
    <w:p w:rsidR="00D73360" w:rsidRDefault="002B7A2E">
      <w:pPr>
        <w:adjustRightInd w:val="0"/>
        <w:snapToGrid w:val="0"/>
        <w:spacing w:line="360" w:lineRule="auto"/>
        <w:ind w:firstLineChars="200" w:firstLine="480"/>
        <w:rPr>
          <w:rFonts w:ascii="宋体" w:hAnsi="宋体" w:cs="Arial"/>
          <w:color w:val="000000" w:themeColor="text1"/>
          <w:sz w:val="24"/>
        </w:rPr>
      </w:pPr>
      <w:r>
        <w:rPr>
          <w:rFonts w:ascii="宋体" w:hAnsi="宋体" w:cs="Arial" w:hint="eastAsia"/>
          <w:color w:val="000000" w:themeColor="text1"/>
          <w:sz w:val="24"/>
        </w:rPr>
        <w:t>(4)参加政府采购活动前三年内在经营活动中没有重大违法记录</w:t>
      </w:r>
      <w:r>
        <w:rPr>
          <w:rFonts w:ascii="宋体" w:hAnsi="宋体" w:cs="Arial"/>
          <w:color w:val="000000" w:themeColor="text1"/>
          <w:sz w:val="24"/>
        </w:rPr>
        <w:t>的书面声明；</w:t>
      </w:r>
    </w:p>
    <w:p w:rsidR="00D73360" w:rsidRDefault="002B7A2E">
      <w:pPr>
        <w:adjustRightInd w:val="0"/>
        <w:snapToGrid w:val="0"/>
        <w:spacing w:line="360" w:lineRule="auto"/>
        <w:ind w:firstLineChars="200" w:firstLine="480"/>
        <w:rPr>
          <w:rFonts w:ascii="宋体" w:hAnsi="宋体" w:cs="Arial"/>
          <w:color w:val="000000" w:themeColor="text1"/>
          <w:sz w:val="24"/>
        </w:rPr>
      </w:pPr>
      <w:r>
        <w:rPr>
          <w:rFonts w:ascii="宋体" w:hAnsi="宋体" w:cs="Arial" w:hint="eastAsia"/>
          <w:color w:val="000000" w:themeColor="text1"/>
          <w:sz w:val="24"/>
        </w:rPr>
        <w:t>(</w:t>
      </w:r>
      <w:r>
        <w:rPr>
          <w:rFonts w:ascii="宋体" w:hAnsi="宋体" w:cs="Arial"/>
          <w:color w:val="000000" w:themeColor="text1"/>
          <w:sz w:val="24"/>
        </w:rPr>
        <w:t>5</w:t>
      </w:r>
      <w:r>
        <w:rPr>
          <w:rFonts w:ascii="宋体" w:hAnsi="宋体" w:cs="Arial" w:hint="eastAsia"/>
          <w:color w:val="000000" w:themeColor="text1"/>
          <w:sz w:val="24"/>
        </w:rPr>
        <w:t>)申请人具有履行合同所必需的设备和专业技术能力声明。</w:t>
      </w:r>
    </w:p>
    <w:p w:rsidR="00D73360" w:rsidRDefault="002B7A2E">
      <w:pPr>
        <w:adjustRightInd w:val="0"/>
        <w:snapToGrid w:val="0"/>
        <w:spacing w:line="360" w:lineRule="auto"/>
        <w:ind w:firstLineChars="200" w:firstLine="480"/>
        <w:rPr>
          <w:rFonts w:ascii="宋体" w:hAnsi="宋体" w:cs="Arial"/>
          <w:color w:val="000000" w:themeColor="text1"/>
          <w:sz w:val="24"/>
        </w:rPr>
      </w:pPr>
      <w:r>
        <w:rPr>
          <w:rFonts w:ascii="宋体" w:hAnsi="宋体" w:cs="Arial" w:hint="eastAsia"/>
          <w:color w:val="000000" w:themeColor="text1"/>
          <w:sz w:val="24"/>
        </w:rPr>
        <w:t>(6)2018年度经会计师事务所审计的财务审计报告 (复印件加盖申请人公章。如为2019年新成立的公司，则无需提供财务</w:t>
      </w:r>
      <w:r>
        <w:rPr>
          <w:rFonts w:ascii="宋体" w:hAnsi="宋体" w:cs="Arial"/>
          <w:color w:val="000000" w:themeColor="text1"/>
          <w:sz w:val="24"/>
        </w:rPr>
        <w:t>审计报告</w:t>
      </w:r>
      <w:r>
        <w:rPr>
          <w:rFonts w:ascii="宋体" w:hAnsi="宋体" w:cs="Arial" w:hint="eastAsia"/>
          <w:color w:val="000000" w:themeColor="text1"/>
          <w:sz w:val="24"/>
        </w:rPr>
        <w:t>，</w:t>
      </w:r>
      <w:r>
        <w:rPr>
          <w:rFonts w:ascii="宋体" w:hAnsi="宋体" w:cs="Arial"/>
          <w:color w:val="000000" w:themeColor="text1"/>
          <w:sz w:val="24"/>
        </w:rPr>
        <w:t>只需提供财务报表</w:t>
      </w:r>
      <w:r>
        <w:rPr>
          <w:rFonts w:ascii="宋体" w:hAnsi="宋体" w:cs="Arial" w:hint="eastAsia"/>
          <w:color w:val="000000" w:themeColor="text1"/>
          <w:sz w:val="24"/>
        </w:rPr>
        <w:t>；如果申请人是联合体，则牵头方和成员均要提供并满足)；</w:t>
      </w:r>
    </w:p>
    <w:p w:rsidR="00D73360" w:rsidRDefault="002B7A2E">
      <w:pPr>
        <w:adjustRightInd w:val="0"/>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(7)</w:t>
      </w:r>
      <w:r>
        <w:rPr>
          <w:rFonts w:ascii="宋体" w:hAnsi="宋体" w:cs="Arial"/>
          <w:color w:val="000000" w:themeColor="text1"/>
          <w:sz w:val="24"/>
        </w:rPr>
        <w:t xml:space="preserve"> 未被“信用中国”网站（www.creditchina.gov.cn）列入失信被执行人、重大税收违法案件当事人名单、政府采购严重失信行为记录名单 (时间为资格预审截止前5日内，如果申请人是联合体，则联合体各方均须符合“申请人资格要求”中关于信用记录的要求)</w:t>
      </w:r>
      <w:r>
        <w:rPr>
          <w:rFonts w:ascii="宋体" w:hAnsi="宋体" w:cs="Arial" w:hint="eastAsia"/>
          <w:color w:val="000000" w:themeColor="text1"/>
          <w:sz w:val="24"/>
        </w:rPr>
        <w:t>；</w:t>
      </w:r>
    </w:p>
    <w:p w:rsidR="00D73360" w:rsidRDefault="002B7A2E">
      <w:pPr>
        <w:adjustRightInd w:val="0"/>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(8)申请人须同时具备市政公用工程施工总承包二级及以上资质和建筑工程施工总承包三级及以上资质；并且具有有效的安全生产许可证(如果申请人是联合体，根据签署的联合体协议，由承担施工责任的联合体成员根据各自分工必须满足，提供复印件并加盖公章)；</w:t>
      </w:r>
    </w:p>
    <w:p w:rsidR="00D73360" w:rsidRDefault="002B7A2E">
      <w:pPr>
        <w:adjustRightInd w:val="0"/>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w:t>
      </w:r>
      <w:r>
        <w:rPr>
          <w:rFonts w:ascii="宋体" w:hAnsi="宋体" w:cs="Arial"/>
          <w:color w:val="000000" w:themeColor="text1"/>
          <w:sz w:val="24"/>
        </w:rPr>
        <w:t xml:space="preserve"> </w:t>
      </w:r>
      <w:r>
        <w:rPr>
          <w:rFonts w:ascii="宋体" w:hAnsi="宋体" w:cs="Arial" w:hint="eastAsia"/>
          <w:color w:val="000000" w:themeColor="text1"/>
          <w:sz w:val="24"/>
        </w:rPr>
        <w:t>(9)拟委派的工程项目负责人应具有在本单位注册的建筑工程专业二级及</w:t>
      </w:r>
      <w:r>
        <w:rPr>
          <w:rFonts w:ascii="宋体" w:hAnsi="宋体" w:cs="Arial"/>
          <w:color w:val="000000" w:themeColor="text1"/>
          <w:sz w:val="24"/>
        </w:rPr>
        <w:t>以上</w:t>
      </w:r>
      <w:r>
        <w:rPr>
          <w:rFonts w:ascii="宋体" w:hAnsi="宋体" w:cs="Arial" w:hint="eastAsia"/>
          <w:color w:val="000000" w:themeColor="text1"/>
          <w:sz w:val="24"/>
        </w:rPr>
        <w:t>注册建造师资格或市政公用工程专业一级注册建造师资格、并</w:t>
      </w:r>
      <w:r>
        <w:rPr>
          <w:rFonts w:ascii="宋体" w:hAnsi="宋体" w:cs="Arial"/>
          <w:color w:val="000000" w:themeColor="text1"/>
          <w:sz w:val="24"/>
        </w:rPr>
        <w:t>同时具有</w:t>
      </w:r>
      <w:r>
        <w:rPr>
          <w:rFonts w:ascii="宋体" w:hAnsi="宋体" w:cs="Arial" w:hint="eastAsia"/>
          <w:color w:val="000000" w:themeColor="text1"/>
          <w:sz w:val="24"/>
        </w:rPr>
        <w:t>安全生产考核合格证书(B</w:t>
      </w:r>
      <w:proofErr w:type="gramStart"/>
      <w:r>
        <w:rPr>
          <w:rFonts w:ascii="宋体" w:hAnsi="宋体" w:cs="Arial" w:hint="eastAsia"/>
          <w:color w:val="000000" w:themeColor="text1"/>
          <w:sz w:val="24"/>
        </w:rPr>
        <w:t>类证</w:t>
      </w:r>
      <w:proofErr w:type="gramEnd"/>
      <w:r>
        <w:rPr>
          <w:rFonts w:ascii="宋体" w:hAnsi="宋体" w:cs="Arial" w:hint="eastAsia"/>
          <w:color w:val="000000" w:themeColor="text1"/>
          <w:sz w:val="24"/>
        </w:rPr>
        <w:t>)(如是联合体，则联合体中承担施工义务的成员至少有一方满足；</w:t>
      </w:r>
      <w:r>
        <w:rPr>
          <w:rFonts w:ascii="宋体" w:hAnsi="宋体" w:cs="Arial" w:hint="eastAsia"/>
          <w:color w:val="000000" w:themeColor="text1"/>
          <w:sz w:val="24"/>
        </w:rPr>
        <w:lastRenderedPageBreak/>
        <w:t>提供建造师证书、安全生产考核合格证书复印件并加盖公章，并提供项目经理无在建工程的承诺函)；</w:t>
      </w:r>
    </w:p>
    <w:p w:rsidR="00D73360" w:rsidRDefault="002B7A2E">
      <w:pPr>
        <w:adjustRightInd w:val="0"/>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w:t>
      </w:r>
      <w:r>
        <w:rPr>
          <w:rFonts w:ascii="宋体" w:hAnsi="宋体" w:cs="Arial"/>
          <w:color w:val="000000" w:themeColor="text1"/>
          <w:sz w:val="24"/>
        </w:rPr>
        <w:t xml:space="preserve">  </w:t>
      </w:r>
      <w:r>
        <w:rPr>
          <w:rFonts w:ascii="宋体" w:hAnsi="宋体" w:cs="Arial" w:hint="eastAsia"/>
          <w:color w:val="000000" w:themeColor="text1"/>
          <w:sz w:val="24"/>
        </w:rPr>
        <w:t>(</w:t>
      </w:r>
      <w:r>
        <w:rPr>
          <w:rFonts w:ascii="宋体" w:hAnsi="宋体" w:cs="Arial"/>
          <w:color w:val="000000" w:themeColor="text1"/>
          <w:sz w:val="24"/>
        </w:rPr>
        <w:t>10</w:t>
      </w:r>
      <w:r>
        <w:rPr>
          <w:rFonts w:ascii="宋体" w:hAnsi="宋体" w:cs="Arial" w:hint="eastAsia"/>
          <w:color w:val="000000" w:themeColor="text1"/>
          <w:sz w:val="24"/>
        </w:rPr>
        <w:t>) 申请人自2014年</w:t>
      </w:r>
      <w:r w:rsidR="00511661">
        <w:rPr>
          <w:rFonts w:ascii="宋体" w:hAnsi="宋体" w:cs="Arial" w:hint="eastAsia"/>
          <w:color w:val="000000" w:themeColor="text1"/>
          <w:sz w:val="24"/>
        </w:rPr>
        <w:t>5</w:t>
      </w:r>
      <w:r>
        <w:rPr>
          <w:rFonts w:ascii="宋体" w:hAnsi="宋体" w:cs="Arial" w:hint="eastAsia"/>
          <w:color w:val="000000" w:themeColor="text1"/>
          <w:sz w:val="24"/>
        </w:rPr>
        <w:t>月</w:t>
      </w:r>
      <w:r w:rsidR="00511661">
        <w:rPr>
          <w:rFonts w:ascii="宋体" w:hAnsi="宋体" w:cs="Arial" w:hint="eastAsia"/>
          <w:color w:val="000000" w:themeColor="text1"/>
          <w:sz w:val="24"/>
        </w:rPr>
        <w:t>20</w:t>
      </w:r>
      <w:r>
        <w:rPr>
          <w:rFonts w:ascii="宋体" w:hAnsi="宋体" w:cs="Arial" w:hint="eastAsia"/>
          <w:color w:val="000000" w:themeColor="text1"/>
          <w:sz w:val="24"/>
        </w:rPr>
        <w:t>日</w:t>
      </w:r>
      <w:r>
        <w:rPr>
          <w:rFonts w:ascii="宋体" w:hAnsi="宋体" w:cs="Arial"/>
          <w:color w:val="000000" w:themeColor="text1"/>
          <w:sz w:val="24"/>
        </w:rPr>
        <w:t>起</w:t>
      </w:r>
      <w:r>
        <w:rPr>
          <w:rFonts w:ascii="宋体" w:hAnsi="宋体" w:cs="Arial" w:hint="eastAsia"/>
          <w:color w:val="000000" w:themeColor="text1"/>
          <w:sz w:val="24"/>
        </w:rPr>
        <w:t>（以</w:t>
      </w:r>
      <w:r>
        <w:rPr>
          <w:rFonts w:ascii="宋体" w:hAnsi="宋体" w:cs="Arial"/>
          <w:color w:val="000000" w:themeColor="text1"/>
          <w:sz w:val="24"/>
        </w:rPr>
        <w:t>合同签订时间为准</w:t>
      </w:r>
      <w:r>
        <w:rPr>
          <w:rFonts w:ascii="宋体" w:hAnsi="宋体" w:cs="Arial" w:hint="eastAsia"/>
          <w:color w:val="000000" w:themeColor="text1"/>
          <w:sz w:val="24"/>
        </w:rPr>
        <w:t>）至少具有一个工艺为“机械预处理+厌氧消化处理”技术的餐厨垃圾处理业绩（提供</w:t>
      </w:r>
      <w:r>
        <w:rPr>
          <w:rFonts w:ascii="宋体" w:hAnsi="宋体" w:cs="Arial" w:hint="eastAsia"/>
          <w:color w:val="FF0000"/>
          <w:sz w:val="24"/>
        </w:rPr>
        <w:t>项目合同</w:t>
      </w:r>
      <w:r>
        <w:rPr>
          <w:rFonts w:ascii="宋体" w:hAnsi="宋体" w:cs="Arial" w:hint="eastAsia"/>
          <w:color w:val="000000" w:themeColor="text1"/>
          <w:sz w:val="24"/>
        </w:rPr>
        <w:t>原件及加盖</w:t>
      </w:r>
      <w:r>
        <w:rPr>
          <w:rFonts w:ascii="宋体" w:hAnsi="宋体" w:cs="Arial"/>
          <w:color w:val="000000" w:themeColor="text1"/>
          <w:sz w:val="24"/>
        </w:rPr>
        <w:t>公章的复印件</w:t>
      </w:r>
      <w:r>
        <w:rPr>
          <w:rFonts w:ascii="宋体" w:hAnsi="宋体" w:cs="Arial" w:hint="eastAsia"/>
          <w:color w:val="000000" w:themeColor="text1"/>
          <w:sz w:val="24"/>
        </w:rPr>
        <w:t>，</w:t>
      </w:r>
      <w:r>
        <w:rPr>
          <w:rFonts w:ascii="宋体" w:hAnsi="宋体" w:cs="Arial"/>
          <w:color w:val="000000" w:themeColor="text1"/>
          <w:sz w:val="24"/>
        </w:rPr>
        <w:t>合同中不能体现具体工艺的，须同时提供业主方盖章的工艺证明</w:t>
      </w:r>
      <w:r>
        <w:rPr>
          <w:rFonts w:ascii="宋体" w:hAnsi="宋体" w:cs="Arial" w:hint="eastAsia"/>
          <w:color w:val="000000" w:themeColor="text1"/>
          <w:sz w:val="24"/>
        </w:rPr>
        <w:t>材料原件）</w:t>
      </w:r>
      <w:r>
        <w:rPr>
          <w:rFonts w:ascii="宋体" w:hAnsi="宋体" w:cs="Arial"/>
          <w:color w:val="000000" w:themeColor="text1"/>
          <w:sz w:val="24"/>
        </w:rPr>
        <w:t>。</w:t>
      </w:r>
      <w:r>
        <w:rPr>
          <w:rFonts w:ascii="宋体" w:hAnsi="宋体" w:cs="Arial" w:hint="eastAsia"/>
          <w:color w:val="000000" w:themeColor="text1"/>
          <w:sz w:val="24"/>
        </w:rPr>
        <w:t>如果申请人是联合体，则联合体中运营方必须提供并满足；上述证明材料应能明确显示项目名称、合同</w:t>
      </w:r>
      <w:r>
        <w:rPr>
          <w:rFonts w:ascii="宋体" w:hAnsi="宋体" w:cs="Arial"/>
          <w:color w:val="000000" w:themeColor="text1"/>
          <w:sz w:val="24"/>
        </w:rPr>
        <w:t>签订时间</w:t>
      </w:r>
      <w:r>
        <w:rPr>
          <w:rFonts w:ascii="宋体" w:hAnsi="宋体" w:cs="Arial" w:hint="eastAsia"/>
          <w:color w:val="000000" w:themeColor="text1"/>
          <w:sz w:val="24"/>
        </w:rPr>
        <w:t>、申请人名称、</w:t>
      </w:r>
      <w:r>
        <w:rPr>
          <w:rFonts w:ascii="宋体" w:hAnsi="宋体" w:cs="Arial"/>
          <w:color w:val="000000" w:themeColor="text1"/>
          <w:sz w:val="24"/>
        </w:rPr>
        <w:t>处理工艺</w:t>
      </w:r>
      <w:r>
        <w:rPr>
          <w:rFonts w:ascii="宋体" w:hAnsi="宋体" w:cs="Arial" w:hint="eastAsia"/>
          <w:color w:val="000000" w:themeColor="text1"/>
          <w:sz w:val="24"/>
        </w:rPr>
        <w:t>。</w:t>
      </w:r>
    </w:p>
    <w:p w:rsidR="00D73360" w:rsidRDefault="002B7A2E">
      <w:pPr>
        <w:adjustRightInd w:val="0"/>
        <w:snapToGrid w:val="0"/>
        <w:spacing w:line="360" w:lineRule="auto"/>
        <w:ind w:firstLineChars="150" w:firstLine="360"/>
        <w:rPr>
          <w:rFonts w:ascii="宋体" w:hAnsi="宋体" w:cs="Arial"/>
          <w:color w:val="000000" w:themeColor="text1"/>
          <w:sz w:val="24"/>
        </w:rPr>
      </w:pPr>
      <w:r>
        <w:rPr>
          <w:rFonts w:ascii="宋体" w:hAnsi="宋体" w:cs="Arial" w:hint="eastAsia"/>
          <w:color w:val="000000" w:themeColor="text1"/>
          <w:sz w:val="24"/>
        </w:rPr>
        <w:t>(</w:t>
      </w:r>
      <w:r>
        <w:rPr>
          <w:rFonts w:ascii="宋体" w:hAnsi="宋体" w:cs="Arial"/>
          <w:color w:val="000000" w:themeColor="text1"/>
          <w:sz w:val="24"/>
        </w:rPr>
        <w:t>11</w:t>
      </w:r>
      <w:r>
        <w:rPr>
          <w:rFonts w:ascii="宋体" w:hAnsi="宋体" w:cs="Arial" w:hint="eastAsia"/>
          <w:color w:val="000000" w:themeColor="text1"/>
          <w:sz w:val="24"/>
        </w:rPr>
        <w:t>)联合体协议（联合体投标必须提供，否则不予通过资格审查。原件带至资格预审现场备查）；</w:t>
      </w:r>
    </w:p>
    <w:p w:rsidR="00D73360" w:rsidRDefault="002B7A2E">
      <w:pPr>
        <w:adjustRightInd w:val="0"/>
        <w:snapToGrid w:val="0"/>
        <w:spacing w:line="360" w:lineRule="auto"/>
        <w:ind w:firstLineChars="150" w:firstLine="360"/>
        <w:rPr>
          <w:rFonts w:ascii="宋体" w:hAnsi="宋体" w:cs="Arial"/>
          <w:color w:val="000000" w:themeColor="text1"/>
          <w:sz w:val="24"/>
        </w:rPr>
      </w:pPr>
      <w:r>
        <w:rPr>
          <w:rFonts w:ascii="宋体" w:hAnsi="宋体" w:cs="Arial" w:hint="eastAsia"/>
          <w:color w:val="000000" w:themeColor="text1"/>
          <w:sz w:val="24"/>
        </w:rPr>
        <w:t>(12)如申请文件及相关资料未按</w:t>
      </w:r>
      <w:proofErr w:type="gramStart"/>
      <w:r>
        <w:rPr>
          <w:rFonts w:ascii="宋体" w:hAnsi="宋体" w:cs="Arial" w:hint="eastAsia"/>
          <w:color w:val="000000" w:themeColor="text1"/>
          <w:sz w:val="24"/>
        </w:rPr>
        <w:t>本资格</w:t>
      </w:r>
      <w:proofErr w:type="gramEnd"/>
      <w:r>
        <w:rPr>
          <w:rFonts w:ascii="宋体" w:hAnsi="宋体" w:cs="Arial" w:hint="eastAsia"/>
          <w:color w:val="000000" w:themeColor="text1"/>
          <w:sz w:val="24"/>
        </w:rPr>
        <w:t>预审文件要求提供的，采购人有权拒绝其资格申请；</w:t>
      </w:r>
    </w:p>
    <w:p w:rsidR="00D73360" w:rsidRDefault="002B7A2E">
      <w:pPr>
        <w:adjustRightInd w:val="0"/>
        <w:snapToGrid w:val="0"/>
        <w:spacing w:line="360" w:lineRule="auto"/>
        <w:ind w:firstLineChars="150" w:firstLine="360"/>
        <w:rPr>
          <w:rFonts w:ascii="宋体" w:hAnsi="宋体" w:cs="Arial"/>
          <w:color w:val="000000" w:themeColor="text1"/>
          <w:sz w:val="24"/>
        </w:rPr>
      </w:pPr>
      <w:r>
        <w:rPr>
          <w:rFonts w:ascii="宋体" w:hAnsi="宋体" w:cs="Arial" w:hint="eastAsia"/>
          <w:color w:val="000000" w:themeColor="text1"/>
          <w:sz w:val="24"/>
        </w:rPr>
        <w:t xml:space="preserve"> (13)以上材料(包括但不限于)应按顺序排列装订成册并密封，按资格预审文件要求带原件的应将原件带至资格预审现场备查；</w:t>
      </w:r>
    </w:p>
    <w:p w:rsidR="00D73360" w:rsidRDefault="002B7A2E">
      <w:pPr>
        <w:adjustRightInd w:val="0"/>
        <w:snapToGrid w:val="0"/>
        <w:spacing w:line="360" w:lineRule="auto"/>
        <w:ind w:firstLineChars="150" w:firstLine="360"/>
        <w:rPr>
          <w:rFonts w:ascii="宋体" w:hAnsi="宋体" w:cs="Arial"/>
          <w:color w:val="000000" w:themeColor="text1"/>
          <w:sz w:val="24"/>
        </w:rPr>
      </w:pPr>
      <w:r>
        <w:rPr>
          <w:rFonts w:ascii="宋体" w:hAnsi="宋体" w:cs="Arial" w:hint="eastAsia"/>
          <w:color w:val="000000" w:themeColor="text1"/>
          <w:sz w:val="24"/>
        </w:rPr>
        <w:t xml:space="preserve"> (14)以上内容不能缺项，有一项没有或不符合要求，将导致资格预审不合格。需提供原件的如不能提供原件，则视为无此项内容，将导致资格预审不合格；</w:t>
      </w:r>
    </w:p>
    <w:p w:rsidR="00D73360" w:rsidRDefault="002B7A2E">
      <w:pPr>
        <w:adjustRightInd w:val="0"/>
        <w:snapToGrid w:val="0"/>
        <w:spacing w:line="360" w:lineRule="auto"/>
        <w:ind w:firstLineChars="150" w:firstLine="360"/>
        <w:rPr>
          <w:rFonts w:ascii="宋体" w:hAnsi="宋体" w:cs="Arial"/>
          <w:color w:val="000000" w:themeColor="text1"/>
          <w:sz w:val="24"/>
        </w:rPr>
      </w:pPr>
      <w:r>
        <w:rPr>
          <w:rFonts w:ascii="宋体" w:hAnsi="宋体" w:cs="Arial" w:hint="eastAsia"/>
          <w:color w:val="000000" w:themeColor="text1"/>
          <w:sz w:val="24"/>
        </w:rPr>
        <w:t xml:space="preserve"> (15)对申请人的资格预审将根据(但不限于)申请人申请文件中提供的材料及其澄清进行。该文件及澄清应能证明投标申请人满足该资格预审文件及附表中所列标准即为资格预审合格。</w:t>
      </w:r>
    </w:p>
    <w:p w:rsidR="00D73360" w:rsidRDefault="002B7A2E">
      <w:pPr>
        <w:pStyle w:val="2"/>
        <w:spacing w:before="0" w:after="0" w:line="420" w:lineRule="exact"/>
        <w:jc w:val="left"/>
        <w:rPr>
          <w:rFonts w:ascii="宋体" w:hAnsi="宋体"/>
          <w:color w:val="000000" w:themeColor="text1"/>
          <w:sz w:val="24"/>
          <w:szCs w:val="24"/>
        </w:rPr>
      </w:pPr>
      <w:bookmarkStart w:id="59" w:name="_Toc16942"/>
      <w:bookmarkStart w:id="60" w:name="_Toc139787709"/>
      <w:bookmarkStart w:id="61" w:name="_Toc200365882"/>
      <w:bookmarkStart w:id="62" w:name="_Toc21968"/>
      <w:bookmarkStart w:id="63" w:name="_Toc12888"/>
      <w:bookmarkStart w:id="64" w:name="_Toc31016"/>
      <w:r>
        <w:rPr>
          <w:rFonts w:ascii="宋体" w:hAnsi="宋体" w:hint="eastAsia"/>
          <w:color w:val="000000" w:themeColor="text1"/>
          <w:sz w:val="24"/>
          <w:szCs w:val="24"/>
        </w:rPr>
        <w:t xml:space="preserve">    </w:t>
      </w:r>
      <w:bookmarkStart w:id="65" w:name="_Toc530667358"/>
      <w:r>
        <w:rPr>
          <w:rFonts w:ascii="宋体" w:hAnsi="宋体" w:hint="eastAsia"/>
          <w:color w:val="000000" w:themeColor="text1"/>
          <w:sz w:val="24"/>
          <w:szCs w:val="24"/>
        </w:rPr>
        <w:t>三、</w:t>
      </w:r>
      <w:r>
        <w:rPr>
          <w:rFonts w:ascii="宋体" w:hAnsi="宋体"/>
          <w:color w:val="000000" w:themeColor="text1"/>
          <w:sz w:val="24"/>
          <w:szCs w:val="24"/>
        </w:rPr>
        <w:t>申请</w:t>
      </w:r>
      <w:r>
        <w:rPr>
          <w:rFonts w:ascii="宋体" w:hAnsi="宋体" w:hint="eastAsia"/>
          <w:color w:val="000000" w:themeColor="text1"/>
          <w:sz w:val="24"/>
          <w:szCs w:val="24"/>
        </w:rPr>
        <w:t>文件</w:t>
      </w:r>
      <w:r>
        <w:rPr>
          <w:rFonts w:ascii="宋体" w:hAnsi="宋体"/>
          <w:color w:val="000000" w:themeColor="text1"/>
          <w:sz w:val="24"/>
          <w:szCs w:val="24"/>
        </w:rPr>
        <w:t>的提交</w:t>
      </w:r>
      <w:bookmarkEnd w:id="59"/>
      <w:bookmarkEnd w:id="60"/>
      <w:bookmarkEnd w:id="61"/>
      <w:bookmarkEnd w:id="62"/>
      <w:bookmarkEnd w:id="63"/>
      <w:bookmarkEnd w:id="64"/>
      <w:bookmarkEnd w:id="65"/>
    </w:p>
    <w:p w:rsidR="00D73360" w:rsidRDefault="002B7A2E">
      <w:pPr>
        <w:adjustRightInd w:val="0"/>
        <w:snapToGrid w:val="0"/>
        <w:spacing w:line="420" w:lineRule="exac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w:t>
      </w:r>
      <w:proofErr w:type="gramStart"/>
      <w:r>
        <w:rPr>
          <w:rFonts w:ascii="宋体" w:hAnsi="宋体" w:hint="eastAsia"/>
          <w:color w:val="000000" w:themeColor="text1"/>
          <w:sz w:val="24"/>
        </w:rPr>
        <w:t>一</w:t>
      </w:r>
      <w:proofErr w:type="gramEnd"/>
      <w:r>
        <w:rPr>
          <w:rFonts w:ascii="宋体" w:hAnsi="宋体" w:hint="eastAsia"/>
          <w:color w:val="000000" w:themeColor="text1"/>
          <w:sz w:val="24"/>
        </w:rPr>
        <w:t>)</w:t>
      </w:r>
      <w:r>
        <w:rPr>
          <w:rFonts w:ascii="宋体" w:hAnsi="宋体"/>
          <w:color w:val="000000" w:themeColor="text1"/>
          <w:sz w:val="24"/>
        </w:rPr>
        <w:t>申请文件必须按资格预审公告中列明的时间、地点送至</w:t>
      </w:r>
      <w:r>
        <w:rPr>
          <w:rFonts w:ascii="宋体" w:hAnsi="宋体" w:hint="eastAsia"/>
          <w:color w:val="000000" w:themeColor="text1"/>
          <w:sz w:val="24"/>
        </w:rPr>
        <w:t>资格预审开标地点</w:t>
      </w:r>
      <w:r>
        <w:rPr>
          <w:rFonts w:ascii="宋体" w:hAnsi="宋体"/>
          <w:color w:val="000000" w:themeColor="text1"/>
          <w:sz w:val="24"/>
        </w:rPr>
        <w:t>，逾期不再受理，将被认为已自动放弃。联系方式</w:t>
      </w:r>
      <w:proofErr w:type="gramStart"/>
      <w:r>
        <w:rPr>
          <w:rFonts w:ascii="宋体" w:hAnsi="宋体"/>
          <w:color w:val="000000" w:themeColor="text1"/>
          <w:sz w:val="24"/>
        </w:rPr>
        <w:t>见资格</w:t>
      </w:r>
      <w:proofErr w:type="gramEnd"/>
      <w:r>
        <w:rPr>
          <w:rFonts w:ascii="宋体" w:hAnsi="宋体"/>
          <w:color w:val="000000" w:themeColor="text1"/>
          <w:sz w:val="24"/>
        </w:rPr>
        <w:t>预审公告。</w:t>
      </w:r>
    </w:p>
    <w:p w:rsidR="00D73360" w:rsidRDefault="002B7A2E">
      <w:pPr>
        <w:adjustRightInd w:val="0"/>
        <w:snapToGrid w:val="0"/>
        <w:spacing w:line="420" w:lineRule="exac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(二)</w:t>
      </w:r>
      <w:r>
        <w:rPr>
          <w:rFonts w:ascii="宋体" w:hAnsi="宋体"/>
          <w:color w:val="000000" w:themeColor="text1"/>
          <w:sz w:val="24"/>
        </w:rPr>
        <w:t>投标申请人提供的全部资料必须真实、准确、详细，以便采购人做出正确的判断。如果没按要求在</w:t>
      </w:r>
      <w:r>
        <w:rPr>
          <w:rFonts w:ascii="宋体" w:hAnsi="宋体" w:hint="eastAsia"/>
          <w:color w:val="000000" w:themeColor="text1"/>
          <w:sz w:val="24"/>
        </w:rPr>
        <w:t>申请</w:t>
      </w:r>
      <w:r>
        <w:rPr>
          <w:rFonts w:ascii="宋体" w:hAnsi="宋体"/>
          <w:color w:val="000000" w:themeColor="text1"/>
          <w:sz w:val="24"/>
        </w:rPr>
        <w:t>文件中提供具体证明材料，可能将导致资格预审不合格。对于提供虚假材料而通过资格预审的申请人，一经发现，采购人有权随时取消其投标资格，并将提交有关部门追究其责任。</w:t>
      </w:r>
    </w:p>
    <w:p w:rsidR="00D73360" w:rsidRDefault="002B7A2E">
      <w:pPr>
        <w:adjustRightInd w:val="0"/>
        <w:snapToGrid w:val="0"/>
        <w:spacing w:line="420" w:lineRule="exac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(三)</w:t>
      </w:r>
      <w:proofErr w:type="gramStart"/>
      <w:r>
        <w:rPr>
          <w:rFonts w:ascii="宋体" w:hAnsi="宋体"/>
          <w:color w:val="000000" w:themeColor="text1"/>
          <w:sz w:val="24"/>
        </w:rPr>
        <w:t>本资格</w:t>
      </w:r>
      <w:proofErr w:type="gramEnd"/>
      <w:r>
        <w:rPr>
          <w:rFonts w:ascii="宋体" w:hAnsi="宋体"/>
          <w:color w:val="000000" w:themeColor="text1"/>
          <w:sz w:val="24"/>
        </w:rPr>
        <w:t>预审规定使用语言为中文。</w:t>
      </w:r>
    </w:p>
    <w:p w:rsidR="00D73360" w:rsidRDefault="002B7A2E">
      <w:pPr>
        <w:adjustRightInd w:val="0"/>
        <w:snapToGrid w:val="0"/>
        <w:spacing w:line="420" w:lineRule="exac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四)申请文件的密封和标记：申请人应严格按照资格预审公告要求的份数准备资格预审申请文件并密封(文件封面按照“第三部分”格式要求)，每份文件须清楚地标明“正本”或“副本”字样。一旦正本和副本不符，以正本为准。未按要求密封和加写标记，采购代理对误投或过早启封概不负责。对由此造成提前开封的投标文件，采购代理将予以拒绝，作无效投标处理。</w:t>
      </w:r>
    </w:p>
    <w:p w:rsidR="00D73360" w:rsidRDefault="00D73360">
      <w:pPr>
        <w:pStyle w:val="a0"/>
        <w:ind w:firstLine="480"/>
        <w:jc w:val="left"/>
        <w:rPr>
          <w:rFonts w:ascii="宋体" w:hAnsi="宋体" w:cs="Arial"/>
          <w:color w:val="000000" w:themeColor="text1"/>
          <w:sz w:val="24"/>
        </w:rPr>
      </w:pPr>
    </w:p>
    <w:p w:rsidR="00D73360" w:rsidRDefault="002B7A2E">
      <w:pPr>
        <w:pStyle w:val="2"/>
        <w:spacing w:before="0" w:after="0" w:line="420" w:lineRule="exact"/>
        <w:jc w:val="left"/>
        <w:rPr>
          <w:rFonts w:ascii="宋体" w:hAnsi="宋体"/>
          <w:color w:val="000000" w:themeColor="text1"/>
          <w:sz w:val="24"/>
          <w:szCs w:val="24"/>
        </w:rPr>
      </w:pPr>
      <w:r>
        <w:rPr>
          <w:rFonts w:ascii="宋体" w:hAnsi="宋体" w:hint="eastAsia"/>
          <w:color w:val="000000" w:themeColor="text1"/>
          <w:sz w:val="24"/>
          <w:szCs w:val="24"/>
        </w:rPr>
        <w:t xml:space="preserve"> </w:t>
      </w:r>
      <w:bookmarkStart w:id="66" w:name="_Toc530667359"/>
      <w:r>
        <w:rPr>
          <w:rFonts w:ascii="宋体" w:hAnsi="宋体" w:hint="eastAsia"/>
          <w:color w:val="000000" w:themeColor="text1"/>
          <w:sz w:val="24"/>
          <w:szCs w:val="24"/>
        </w:rPr>
        <w:t>四、资格预审</w:t>
      </w:r>
      <w:r>
        <w:rPr>
          <w:rFonts w:ascii="宋体" w:hAnsi="宋体"/>
          <w:color w:val="000000" w:themeColor="text1"/>
          <w:sz w:val="24"/>
          <w:szCs w:val="24"/>
        </w:rPr>
        <w:t>办法</w:t>
      </w:r>
      <w:bookmarkEnd w:id="66"/>
    </w:p>
    <w:p w:rsidR="00D73360" w:rsidRDefault="002B7A2E">
      <w:pPr>
        <w:adjustRightInd w:val="0"/>
        <w:snapToGrid w:val="0"/>
        <w:spacing w:line="420" w:lineRule="exact"/>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w:t>
      </w:r>
      <w:proofErr w:type="gramStart"/>
      <w:r>
        <w:rPr>
          <w:rFonts w:ascii="宋体" w:hAnsi="宋体" w:hint="eastAsia"/>
          <w:color w:val="000000" w:themeColor="text1"/>
          <w:sz w:val="24"/>
        </w:rPr>
        <w:t>一</w:t>
      </w:r>
      <w:proofErr w:type="gramEnd"/>
      <w:r>
        <w:rPr>
          <w:rFonts w:ascii="宋体" w:hAnsi="宋体" w:hint="eastAsia"/>
          <w:color w:val="000000" w:themeColor="text1"/>
          <w:sz w:val="24"/>
        </w:rPr>
        <w:t>)</w:t>
      </w:r>
      <w:r>
        <w:rPr>
          <w:rFonts w:ascii="宋体" w:hAnsi="宋体"/>
          <w:color w:val="000000" w:themeColor="text1"/>
          <w:sz w:val="24"/>
        </w:rPr>
        <w:t>采购代理机构负责组织并成立评审小组，评审小组负责本项目资格预审的评审工作。评审小组由项目实施机构代表和评审专家共7人及以上单数组成，其中评审专家人数不得少于评审小组成员总数的2/3。评审专家可以由项目实施机构自行选定，但评审专家中至少应当包含1名财务专家和1名法律专家。项目实施机构代表不得以评审专家身份参加项目的评审。</w:t>
      </w:r>
    </w:p>
    <w:p w:rsidR="00D73360" w:rsidRDefault="002B7A2E">
      <w:pPr>
        <w:adjustRightInd w:val="0"/>
        <w:snapToGrid w:val="0"/>
        <w:spacing w:line="420" w:lineRule="exact"/>
        <w:rPr>
          <w:rFonts w:ascii="宋体" w:hAnsi="宋体"/>
          <w:color w:val="000000" w:themeColor="text1"/>
          <w:sz w:val="24"/>
        </w:rPr>
      </w:pPr>
      <w:r>
        <w:rPr>
          <w:rFonts w:ascii="宋体" w:hAnsi="宋体" w:hint="eastAsia"/>
          <w:color w:val="000000" w:themeColor="text1"/>
          <w:sz w:val="24"/>
        </w:rPr>
        <w:t xml:space="preserve">    (二)</w:t>
      </w:r>
      <w:r>
        <w:rPr>
          <w:rFonts w:ascii="宋体" w:hAnsi="宋体"/>
          <w:color w:val="000000" w:themeColor="text1"/>
          <w:sz w:val="24"/>
        </w:rPr>
        <w:t>申请人有下列情形之一的，资格</w:t>
      </w:r>
      <w:r>
        <w:rPr>
          <w:rFonts w:ascii="宋体" w:hAnsi="宋体" w:hint="eastAsia"/>
          <w:color w:val="000000" w:themeColor="text1"/>
          <w:sz w:val="24"/>
        </w:rPr>
        <w:t>预审</w:t>
      </w:r>
      <w:r>
        <w:rPr>
          <w:rFonts w:ascii="宋体" w:hAnsi="宋体"/>
          <w:color w:val="000000" w:themeColor="text1"/>
          <w:sz w:val="24"/>
        </w:rPr>
        <w:t>不予通过：</w:t>
      </w:r>
    </w:p>
    <w:p w:rsidR="00D73360" w:rsidRDefault="002B7A2E">
      <w:pPr>
        <w:adjustRightInd w:val="0"/>
        <w:snapToGrid w:val="0"/>
        <w:spacing w:line="420" w:lineRule="exact"/>
        <w:rPr>
          <w:rFonts w:ascii="宋体" w:hAnsi="宋体"/>
          <w:color w:val="000000" w:themeColor="text1"/>
          <w:sz w:val="24"/>
        </w:rPr>
      </w:pPr>
      <w:r>
        <w:rPr>
          <w:rFonts w:ascii="宋体" w:hAnsi="宋体" w:hint="eastAsia"/>
          <w:color w:val="000000" w:themeColor="text1"/>
          <w:sz w:val="24"/>
        </w:rPr>
        <w:t xml:space="preserve">     1.</w:t>
      </w:r>
      <w:r>
        <w:rPr>
          <w:rFonts w:ascii="宋体" w:hAnsi="宋体"/>
          <w:color w:val="000000" w:themeColor="text1"/>
          <w:sz w:val="24"/>
        </w:rPr>
        <w:t>资格预审申请文件未按要求盖章、签署(印鉴)的；</w:t>
      </w:r>
    </w:p>
    <w:p w:rsidR="00D73360" w:rsidRDefault="002B7A2E">
      <w:pPr>
        <w:adjustRightInd w:val="0"/>
        <w:snapToGrid w:val="0"/>
        <w:spacing w:line="420" w:lineRule="exact"/>
        <w:rPr>
          <w:rFonts w:ascii="宋体" w:hAnsi="宋体"/>
          <w:color w:val="000000" w:themeColor="text1"/>
          <w:sz w:val="24"/>
        </w:rPr>
      </w:pPr>
      <w:r>
        <w:rPr>
          <w:rFonts w:ascii="宋体" w:hAnsi="宋体" w:hint="eastAsia"/>
          <w:color w:val="000000" w:themeColor="text1"/>
          <w:sz w:val="24"/>
        </w:rPr>
        <w:t xml:space="preserve">     2.</w:t>
      </w:r>
      <w:r>
        <w:rPr>
          <w:rFonts w:ascii="宋体" w:hAnsi="宋体"/>
          <w:color w:val="000000" w:themeColor="text1"/>
          <w:sz w:val="24"/>
        </w:rPr>
        <w:t>资格证明文件不全的或不符合资格预审文件标明的资格要求的；</w:t>
      </w:r>
    </w:p>
    <w:p w:rsidR="00D73360" w:rsidRDefault="002B7A2E">
      <w:pPr>
        <w:adjustRightInd w:val="0"/>
        <w:snapToGrid w:val="0"/>
        <w:spacing w:line="420" w:lineRule="exact"/>
        <w:rPr>
          <w:rFonts w:ascii="宋体" w:hAnsi="宋体"/>
          <w:color w:val="000000" w:themeColor="text1"/>
          <w:sz w:val="24"/>
        </w:rPr>
      </w:pPr>
      <w:r>
        <w:rPr>
          <w:rFonts w:ascii="宋体" w:hAnsi="宋体" w:hint="eastAsia"/>
          <w:color w:val="000000" w:themeColor="text1"/>
          <w:sz w:val="24"/>
        </w:rPr>
        <w:t xml:space="preserve">     3.</w:t>
      </w:r>
      <w:r>
        <w:rPr>
          <w:rFonts w:ascii="宋体" w:hAnsi="宋体"/>
          <w:color w:val="000000" w:themeColor="text1"/>
          <w:sz w:val="24"/>
        </w:rPr>
        <w:t>资格预审文件的关键内容</w:t>
      </w:r>
      <w:r>
        <w:rPr>
          <w:rFonts w:ascii="宋体" w:hAnsi="宋体" w:hint="eastAsia"/>
          <w:color w:val="000000" w:themeColor="text1"/>
          <w:sz w:val="24"/>
        </w:rPr>
        <w:t>字迹</w:t>
      </w:r>
      <w:r>
        <w:rPr>
          <w:rFonts w:ascii="宋体" w:hAnsi="宋体"/>
          <w:color w:val="000000" w:themeColor="text1"/>
          <w:sz w:val="24"/>
        </w:rPr>
        <w:t>模糊不清、无法辨认的，或者投标文件中修正的内容字迹模糊难以辨认或者修改处未按规定签名盖章的；</w:t>
      </w:r>
    </w:p>
    <w:p w:rsidR="00D73360" w:rsidRDefault="002B7A2E">
      <w:pPr>
        <w:adjustRightInd w:val="0"/>
        <w:snapToGrid w:val="0"/>
        <w:spacing w:line="420" w:lineRule="exact"/>
        <w:rPr>
          <w:rFonts w:ascii="宋体" w:hAnsi="宋体"/>
          <w:color w:val="000000" w:themeColor="text1"/>
          <w:sz w:val="24"/>
        </w:rPr>
      </w:pPr>
      <w:r>
        <w:rPr>
          <w:rFonts w:ascii="宋体" w:hAnsi="宋体" w:hint="eastAsia"/>
          <w:color w:val="000000" w:themeColor="text1"/>
          <w:sz w:val="24"/>
        </w:rPr>
        <w:t xml:space="preserve">     4.</w:t>
      </w:r>
      <w:r>
        <w:rPr>
          <w:rFonts w:ascii="宋体" w:hAnsi="宋体"/>
          <w:color w:val="000000" w:themeColor="text1"/>
          <w:sz w:val="24"/>
        </w:rPr>
        <w:t>申请人提供虚假材料的或虚报、瞒报有关材料的；</w:t>
      </w:r>
    </w:p>
    <w:p w:rsidR="00D73360" w:rsidRDefault="002B7A2E">
      <w:pPr>
        <w:adjustRightInd w:val="0"/>
        <w:snapToGrid w:val="0"/>
        <w:spacing w:line="420" w:lineRule="exact"/>
        <w:rPr>
          <w:rFonts w:ascii="宋体" w:hAnsi="宋体"/>
          <w:color w:val="000000" w:themeColor="text1"/>
          <w:sz w:val="24"/>
        </w:rPr>
      </w:pPr>
      <w:r>
        <w:rPr>
          <w:rFonts w:ascii="宋体" w:hAnsi="宋体" w:hint="eastAsia"/>
          <w:color w:val="000000" w:themeColor="text1"/>
          <w:sz w:val="24"/>
        </w:rPr>
        <w:t xml:space="preserve">     5.</w:t>
      </w:r>
      <w:r>
        <w:rPr>
          <w:rFonts w:ascii="宋体" w:hAnsi="宋体"/>
          <w:color w:val="000000" w:themeColor="text1"/>
          <w:sz w:val="24"/>
        </w:rPr>
        <w:t>未如实提供投标人违法记录信息，被限制投标情况的；</w:t>
      </w:r>
    </w:p>
    <w:p w:rsidR="00D73360" w:rsidRDefault="002B7A2E">
      <w:pPr>
        <w:adjustRightInd w:val="0"/>
        <w:snapToGrid w:val="0"/>
        <w:spacing w:line="420" w:lineRule="exact"/>
        <w:rPr>
          <w:rFonts w:ascii="宋体" w:hAnsi="宋体"/>
          <w:color w:val="000000" w:themeColor="text1"/>
          <w:sz w:val="24"/>
        </w:rPr>
      </w:pPr>
      <w:r>
        <w:rPr>
          <w:rFonts w:ascii="宋体" w:hAnsi="宋体" w:hint="eastAsia"/>
          <w:color w:val="000000" w:themeColor="text1"/>
          <w:sz w:val="24"/>
        </w:rPr>
        <w:t xml:space="preserve">     6.</w:t>
      </w:r>
      <w:r>
        <w:rPr>
          <w:rFonts w:ascii="宋体" w:hAnsi="宋体"/>
          <w:color w:val="000000" w:themeColor="text1"/>
          <w:sz w:val="24"/>
        </w:rPr>
        <w:t>申请人营业执照和法定代表人授权书等资料中有一项或多项为无效的；</w:t>
      </w:r>
    </w:p>
    <w:p w:rsidR="00D73360" w:rsidRDefault="002B7A2E">
      <w:pPr>
        <w:adjustRightInd w:val="0"/>
        <w:snapToGrid w:val="0"/>
        <w:spacing w:line="420" w:lineRule="exact"/>
        <w:rPr>
          <w:rFonts w:ascii="宋体" w:hAnsi="宋体"/>
          <w:color w:val="000000" w:themeColor="text1"/>
          <w:sz w:val="24"/>
        </w:rPr>
      </w:pPr>
      <w:r>
        <w:rPr>
          <w:rFonts w:ascii="宋体" w:hAnsi="宋体" w:hint="eastAsia"/>
          <w:color w:val="000000" w:themeColor="text1"/>
          <w:sz w:val="24"/>
        </w:rPr>
        <w:t xml:space="preserve">     7.</w:t>
      </w:r>
      <w:r>
        <w:rPr>
          <w:rFonts w:ascii="宋体" w:hAnsi="宋体"/>
          <w:color w:val="000000" w:themeColor="text1"/>
          <w:sz w:val="24"/>
        </w:rPr>
        <w:t>申请人采用多种形式对</w:t>
      </w:r>
      <w:r>
        <w:rPr>
          <w:rFonts w:ascii="宋体" w:hAnsi="宋体" w:hint="eastAsia"/>
          <w:color w:val="000000" w:themeColor="text1"/>
          <w:sz w:val="24"/>
        </w:rPr>
        <w:t>项目</w:t>
      </w:r>
      <w:r>
        <w:rPr>
          <w:rFonts w:ascii="宋体" w:hAnsi="宋体"/>
          <w:color w:val="000000" w:themeColor="text1"/>
          <w:sz w:val="24"/>
        </w:rPr>
        <w:t>提交了两份或多份申请文件，其中内容不一致的；</w:t>
      </w:r>
    </w:p>
    <w:p w:rsidR="00D73360" w:rsidRDefault="002B7A2E">
      <w:pPr>
        <w:adjustRightInd w:val="0"/>
        <w:snapToGrid w:val="0"/>
        <w:spacing w:line="420" w:lineRule="exact"/>
        <w:rPr>
          <w:rFonts w:ascii="宋体" w:hAnsi="宋体"/>
          <w:color w:val="000000" w:themeColor="text1"/>
          <w:sz w:val="24"/>
        </w:rPr>
      </w:pPr>
      <w:r>
        <w:rPr>
          <w:rFonts w:ascii="宋体" w:hAnsi="宋体" w:hint="eastAsia"/>
          <w:color w:val="000000" w:themeColor="text1"/>
          <w:sz w:val="24"/>
        </w:rPr>
        <w:t xml:space="preserve">     8.</w:t>
      </w:r>
      <w:r>
        <w:rPr>
          <w:rFonts w:ascii="宋体" w:hAnsi="宋体"/>
          <w:color w:val="000000" w:themeColor="text1"/>
          <w:sz w:val="24"/>
        </w:rPr>
        <w:t>授权委托人未到场或未提供有效身份证明的。</w:t>
      </w:r>
    </w:p>
    <w:p w:rsidR="00D73360" w:rsidRDefault="002B7A2E">
      <w:pPr>
        <w:adjustRightInd w:val="0"/>
        <w:snapToGrid w:val="0"/>
        <w:spacing w:line="420" w:lineRule="exact"/>
        <w:ind w:firstLine="480"/>
        <w:rPr>
          <w:rFonts w:ascii="宋体" w:hAnsi="宋体"/>
          <w:color w:val="000000" w:themeColor="text1"/>
          <w:sz w:val="24"/>
        </w:rPr>
      </w:pPr>
      <w:r>
        <w:rPr>
          <w:rFonts w:ascii="宋体" w:hAnsi="宋体" w:hint="eastAsia"/>
          <w:color w:val="000000" w:themeColor="text1"/>
          <w:sz w:val="24"/>
        </w:rPr>
        <w:t>(三)</w:t>
      </w:r>
      <w:r>
        <w:rPr>
          <w:rFonts w:ascii="宋体" w:hAnsi="宋体"/>
          <w:color w:val="000000" w:themeColor="text1"/>
          <w:sz w:val="24"/>
        </w:rPr>
        <w:t>资格预审通过的投标申请人名单将在发布预审公告的媒体上公</w:t>
      </w:r>
      <w:r>
        <w:rPr>
          <w:rFonts w:ascii="宋体" w:hAnsi="宋体" w:hint="eastAsia"/>
          <w:color w:val="000000" w:themeColor="text1"/>
          <w:sz w:val="24"/>
        </w:rPr>
        <w:t>告</w:t>
      </w:r>
      <w:r>
        <w:rPr>
          <w:rFonts w:ascii="宋体" w:hAnsi="宋体"/>
          <w:color w:val="000000" w:themeColor="text1"/>
          <w:sz w:val="24"/>
        </w:rPr>
        <w:t>，公</w:t>
      </w:r>
      <w:r>
        <w:rPr>
          <w:rFonts w:ascii="宋体" w:hAnsi="宋体" w:hint="eastAsia"/>
          <w:color w:val="000000" w:themeColor="text1"/>
          <w:sz w:val="24"/>
        </w:rPr>
        <w:t>告</w:t>
      </w:r>
      <w:r>
        <w:rPr>
          <w:rFonts w:ascii="宋体" w:hAnsi="宋体"/>
          <w:color w:val="000000" w:themeColor="text1"/>
          <w:sz w:val="24"/>
        </w:rPr>
        <w:t>期为</w:t>
      </w:r>
      <w:r>
        <w:rPr>
          <w:rFonts w:ascii="宋体" w:hAnsi="宋体" w:hint="eastAsia"/>
          <w:color w:val="000000" w:themeColor="text1"/>
          <w:sz w:val="24"/>
        </w:rPr>
        <w:t>一</w:t>
      </w:r>
      <w:r>
        <w:rPr>
          <w:rFonts w:ascii="宋体" w:hAnsi="宋体"/>
          <w:color w:val="000000" w:themeColor="text1"/>
          <w:sz w:val="24"/>
        </w:rPr>
        <w:t>个工作日。</w:t>
      </w:r>
      <w:bookmarkStart w:id="67" w:name="_Toc1475"/>
      <w:bookmarkStart w:id="68" w:name="_Toc27586"/>
      <w:bookmarkStart w:id="69" w:name="_Toc17400"/>
      <w:bookmarkStart w:id="70" w:name="_Toc530667360"/>
      <w:bookmarkStart w:id="71" w:name="_Toc12483"/>
    </w:p>
    <w:p w:rsidR="00D73360" w:rsidRDefault="002B7A2E">
      <w:pPr>
        <w:widowControl/>
        <w:jc w:val="left"/>
        <w:rPr>
          <w:rFonts w:ascii="宋体" w:hAnsi="宋体"/>
          <w:color w:val="000000" w:themeColor="text1"/>
        </w:rPr>
      </w:pPr>
      <w:r>
        <w:rPr>
          <w:rFonts w:ascii="宋体" w:hAnsi="宋体"/>
          <w:color w:val="000000" w:themeColor="text1"/>
        </w:rPr>
        <w:br w:type="page"/>
      </w:r>
      <w:r>
        <w:rPr>
          <w:rFonts w:ascii="宋体" w:hAnsi="宋体" w:hint="eastAsia"/>
          <w:color w:val="000000" w:themeColor="text1"/>
        </w:rPr>
        <w:lastRenderedPageBreak/>
        <w:t xml:space="preserve">第三部分  </w:t>
      </w:r>
      <w:r>
        <w:rPr>
          <w:rFonts w:ascii="宋体" w:hAnsi="宋体"/>
          <w:color w:val="000000" w:themeColor="text1"/>
        </w:rPr>
        <w:t>资格预审申请文件格式</w:t>
      </w:r>
      <w:bookmarkEnd w:id="67"/>
      <w:bookmarkEnd w:id="68"/>
      <w:bookmarkEnd w:id="69"/>
      <w:bookmarkEnd w:id="70"/>
      <w:bookmarkEnd w:id="71"/>
    </w:p>
    <w:p w:rsidR="00D73360" w:rsidRDefault="002B7A2E">
      <w:pPr>
        <w:adjustRightInd w:val="0"/>
        <w:snapToGrid w:val="0"/>
        <w:spacing w:line="360" w:lineRule="auto"/>
        <w:ind w:firstLineChars="200" w:firstLine="482"/>
        <w:rPr>
          <w:rFonts w:hAnsi="宋体"/>
          <w:b/>
          <w:color w:val="000000" w:themeColor="text1"/>
          <w:sz w:val="24"/>
        </w:rPr>
      </w:pPr>
      <w:bookmarkStart w:id="72" w:name="_Hlt26671244"/>
      <w:bookmarkStart w:id="73" w:name="_Hlt26955039"/>
      <w:bookmarkEnd w:id="72"/>
      <w:bookmarkEnd w:id="73"/>
      <w:r>
        <w:rPr>
          <w:rFonts w:hAnsi="宋体" w:hint="eastAsia"/>
          <w:b/>
          <w:color w:val="000000" w:themeColor="text1"/>
          <w:sz w:val="24"/>
        </w:rPr>
        <w:t>(</w:t>
      </w:r>
      <w:r>
        <w:rPr>
          <w:rFonts w:hAnsi="宋体"/>
          <w:b/>
          <w:color w:val="000000" w:themeColor="text1"/>
          <w:sz w:val="24"/>
        </w:rPr>
        <w:t>申请人必须按如下格式填写</w:t>
      </w:r>
      <w:r>
        <w:rPr>
          <w:rFonts w:hAnsi="宋体" w:hint="eastAsia"/>
          <w:b/>
          <w:color w:val="000000" w:themeColor="text1"/>
          <w:sz w:val="24"/>
        </w:rPr>
        <w:t>资格预审</w:t>
      </w:r>
      <w:r>
        <w:rPr>
          <w:rFonts w:hAnsi="宋体"/>
          <w:b/>
          <w:color w:val="000000" w:themeColor="text1"/>
          <w:sz w:val="24"/>
        </w:rPr>
        <w:t>申请文件</w:t>
      </w:r>
      <w:r>
        <w:rPr>
          <w:rFonts w:hAnsi="宋体" w:hint="eastAsia"/>
          <w:b/>
          <w:color w:val="000000" w:themeColor="text1"/>
          <w:sz w:val="24"/>
        </w:rPr>
        <w:t>。</w:t>
      </w:r>
      <w:r>
        <w:rPr>
          <w:rFonts w:hAnsi="宋体"/>
          <w:b/>
          <w:color w:val="000000" w:themeColor="text1"/>
          <w:sz w:val="24"/>
        </w:rPr>
        <w:t>不够时可按相同格式扩展。可直接在本表中填写，亦可重新打印。</w:t>
      </w:r>
      <w:r>
        <w:rPr>
          <w:rFonts w:hAnsi="宋体" w:hint="eastAsia"/>
          <w:b/>
          <w:color w:val="000000" w:themeColor="text1"/>
          <w:sz w:val="24"/>
        </w:rPr>
        <w:t>)</w:t>
      </w:r>
    </w:p>
    <w:p w:rsidR="00D73360" w:rsidRDefault="00D73360">
      <w:pPr>
        <w:jc w:val="center"/>
        <w:rPr>
          <w:b/>
          <w:color w:val="000000" w:themeColor="text1"/>
          <w:sz w:val="72"/>
        </w:rPr>
      </w:pPr>
    </w:p>
    <w:p w:rsidR="00D73360" w:rsidRDefault="002B7A2E">
      <w:pPr>
        <w:jc w:val="center"/>
        <w:rPr>
          <w:rFonts w:ascii="宋体" w:hAnsi="宋体"/>
          <w:b/>
          <w:color w:val="000000" w:themeColor="text1"/>
          <w:sz w:val="72"/>
        </w:rPr>
      </w:pPr>
      <w:r>
        <w:rPr>
          <w:rFonts w:ascii="宋体" w:hAnsi="宋体"/>
          <w:b/>
          <w:color w:val="000000" w:themeColor="text1"/>
          <w:sz w:val="72"/>
        </w:rPr>
        <w:t>资格预审申请文件</w:t>
      </w:r>
    </w:p>
    <w:p w:rsidR="00D73360" w:rsidRDefault="002B7A2E">
      <w:pPr>
        <w:jc w:val="center"/>
        <w:rPr>
          <w:rFonts w:ascii="宋体" w:hAnsi="宋体"/>
          <w:b/>
          <w:color w:val="000000" w:themeColor="text1"/>
          <w:sz w:val="72"/>
        </w:rPr>
      </w:pPr>
      <w:r>
        <w:rPr>
          <w:rFonts w:ascii="宋体" w:hAnsi="宋体" w:hint="eastAsia"/>
          <w:b/>
          <w:color w:val="000000" w:themeColor="text1"/>
          <w:sz w:val="72"/>
        </w:rPr>
        <w:t>(正/副本)</w:t>
      </w:r>
    </w:p>
    <w:p w:rsidR="00D73360" w:rsidRDefault="00D73360">
      <w:pPr>
        <w:jc w:val="center"/>
        <w:rPr>
          <w:b/>
          <w:color w:val="000000" w:themeColor="text1"/>
          <w:sz w:val="72"/>
        </w:rPr>
      </w:pPr>
    </w:p>
    <w:p w:rsidR="00D73360" w:rsidRDefault="00D73360">
      <w:pPr>
        <w:jc w:val="center"/>
        <w:rPr>
          <w:b/>
          <w:color w:val="000000" w:themeColor="text1"/>
          <w:sz w:val="36"/>
        </w:rPr>
      </w:pPr>
    </w:p>
    <w:p w:rsidR="00D73360" w:rsidRDefault="00D73360">
      <w:pPr>
        <w:jc w:val="center"/>
        <w:rPr>
          <w:b/>
          <w:color w:val="000000" w:themeColor="text1"/>
          <w:sz w:val="36"/>
        </w:rPr>
      </w:pPr>
    </w:p>
    <w:p w:rsidR="00D73360" w:rsidRDefault="00D73360">
      <w:pPr>
        <w:jc w:val="center"/>
        <w:rPr>
          <w:b/>
          <w:color w:val="000000" w:themeColor="text1"/>
          <w:sz w:val="36"/>
        </w:rPr>
      </w:pPr>
    </w:p>
    <w:p w:rsidR="00D73360" w:rsidRDefault="002B7A2E">
      <w:pPr>
        <w:ind w:firstLineChars="300" w:firstLine="1084"/>
        <w:rPr>
          <w:b/>
          <w:color w:val="000000" w:themeColor="text1"/>
          <w:sz w:val="36"/>
        </w:rPr>
      </w:pPr>
      <w:r>
        <w:rPr>
          <w:rFonts w:hAnsi="宋体"/>
          <w:b/>
          <w:color w:val="000000" w:themeColor="text1"/>
          <w:sz w:val="36"/>
        </w:rPr>
        <w:t>项目名称：</w:t>
      </w:r>
    </w:p>
    <w:p w:rsidR="00D73360" w:rsidRDefault="002B7A2E">
      <w:pPr>
        <w:ind w:firstLineChars="300" w:firstLine="1084"/>
        <w:rPr>
          <w:b/>
          <w:color w:val="000000" w:themeColor="text1"/>
          <w:sz w:val="36"/>
          <w:u w:val="single"/>
        </w:rPr>
      </w:pPr>
      <w:r>
        <w:rPr>
          <w:rFonts w:hAnsi="宋体" w:hint="eastAsia"/>
          <w:b/>
          <w:color w:val="000000" w:themeColor="text1"/>
          <w:sz w:val="36"/>
        </w:rPr>
        <w:t>资格预审</w:t>
      </w:r>
      <w:r>
        <w:rPr>
          <w:rFonts w:hAnsi="宋体"/>
          <w:b/>
          <w:color w:val="000000" w:themeColor="text1"/>
          <w:sz w:val="36"/>
        </w:rPr>
        <w:t>编号：</w:t>
      </w:r>
    </w:p>
    <w:p w:rsidR="00D73360" w:rsidRDefault="00D73360">
      <w:pPr>
        <w:pStyle w:val="a0"/>
        <w:jc w:val="left"/>
        <w:rPr>
          <w:rFonts w:ascii="宋体" w:eastAsia="宋体" w:hAnsi="宋体" w:cs="Arial"/>
          <w:color w:val="000000" w:themeColor="text1"/>
          <w:kern w:val="2"/>
          <w:sz w:val="24"/>
        </w:rPr>
      </w:pPr>
    </w:p>
    <w:p w:rsidR="00D73360" w:rsidRDefault="00D73360">
      <w:pPr>
        <w:pStyle w:val="a0"/>
        <w:jc w:val="left"/>
        <w:rPr>
          <w:rFonts w:ascii="宋体" w:eastAsia="宋体" w:hAnsi="宋体" w:cs="Arial"/>
          <w:color w:val="000000" w:themeColor="text1"/>
          <w:kern w:val="2"/>
          <w:sz w:val="24"/>
        </w:rPr>
      </w:pPr>
    </w:p>
    <w:p w:rsidR="00D73360" w:rsidRDefault="002B7A2E">
      <w:pPr>
        <w:rPr>
          <w:b/>
          <w:color w:val="000000" w:themeColor="text1"/>
          <w:sz w:val="36"/>
          <w:u w:val="single"/>
        </w:rPr>
      </w:pPr>
      <w:r>
        <w:rPr>
          <w:rFonts w:hAnsi="宋体"/>
          <w:b/>
          <w:color w:val="000000" w:themeColor="text1"/>
          <w:sz w:val="36"/>
        </w:rPr>
        <w:t>申请人名称</w:t>
      </w:r>
      <w:r>
        <w:rPr>
          <w:rFonts w:ascii="宋体" w:hAnsi="宋体" w:hint="eastAsia"/>
          <w:b/>
          <w:color w:val="000000" w:themeColor="text1"/>
          <w:sz w:val="18"/>
        </w:rPr>
        <w:t>(如为联合体的，请填写所有各方全称，牵头方</w:t>
      </w:r>
      <w:r>
        <w:rPr>
          <w:rFonts w:ascii="宋体" w:hAnsi="宋体"/>
          <w:b/>
          <w:color w:val="000000" w:themeColor="text1"/>
          <w:sz w:val="18"/>
        </w:rPr>
        <w:t>必须加盖单位公章</w:t>
      </w:r>
      <w:r>
        <w:rPr>
          <w:rFonts w:ascii="宋体" w:hAnsi="宋体" w:hint="eastAsia"/>
          <w:b/>
          <w:color w:val="000000" w:themeColor="text1"/>
          <w:sz w:val="18"/>
        </w:rPr>
        <w:t>)</w:t>
      </w:r>
      <w:r>
        <w:rPr>
          <w:rFonts w:hAnsi="宋体"/>
          <w:b/>
          <w:color w:val="000000" w:themeColor="text1"/>
          <w:sz w:val="36"/>
        </w:rPr>
        <w:t>：</w:t>
      </w:r>
    </w:p>
    <w:p w:rsidR="00D73360" w:rsidRDefault="002B7A2E">
      <w:pPr>
        <w:rPr>
          <w:b/>
          <w:color w:val="000000" w:themeColor="text1"/>
          <w:sz w:val="36"/>
          <w:u w:val="single"/>
        </w:rPr>
      </w:pPr>
      <w:r>
        <w:rPr>
          <w:rFonts w:hAnsi="宋体"/>
          <w:b/>
          <w:color w:val="000000" w:themeColor="text1"/>
          <w:sz w:val="36"/>
        </w:rPr>
        <w:t>日期：</w:t>
      </w:r>
    </w:p>
    <w:p w:rsidR="00D73360" w:rsidRDefault="00D73360">
      <w:pPr>
        <w:jc w:val="center"/>
        <w:rPr>
          <w:rFonts w:hAnsi="宋体"/>
          <w:b/>
          <w:bCs/>
          <w:color w:val="000000" w:themeColor="text1"/>
          <w:sz w:val="44"/>
        </w:rPr>
      </w:pPr>
    </w:p>
    <w:p w:rsidR="00D73360" w:rsidRDefault="00D73360">
      <w:pPr>
        <w:jc w:val="center"/>
        <w:rPr>
          <w:rFonts w:hAnsi="宋体"/>
          <w:b/>
          <w:bCs/>
          <w:color w:val="000000" w:themeColor="text1"/>
          <w:sz w:val="44"/>
        </w:rPr>
      </w:pPr>
    </w:p>
    <w:p w:rsidR="00D73360" w:rsidRDefault="00D73360">
      <w:pPr>
        <w:jc w:val="center"/>
        <w:rPr>
          <w:rFonts w:hAnsi="宋体"/>
          <w:b/>
          <w:bCs/>
          <w:color w:val="000000" w:themeColor="text1"/>
          <w:sz w:val="44"/>
        </w:rPr>
      </w:pPr>
    </w:p>
    <w:p w:rsidR="00D73360" w:rsidRDefault="00D73360">
      <w:pPr>
        <w:pStyle w:val="a0"/>
        <w:rPr>
          <w:rFonts w:hAnsi="宋体"/>
          <w:b/>
          <w:bCs/>
          <w:color w:val="000000" w:themeColor="text1"/>
        </w:rPr>
      </w:pPr>
    </w:p>
    <w:p w:rsidR="00D73360" w:rsidRDefault="00D73360">
      <w:pPr>
        <w:pStyle w:val="a0"/>
        <w:rPr>
          <w:rFonts w:hAnsi="宋体"/>
          <w:b/>
          <w:bCs/>
          <w:color w:val="000000" w:themeColor="text1"/>
        </w:rPr>
      </w:pPr>
    </w:p>
    <w:p w:rsidR="00D73360" w:rsidRDefault="00D73360">
      <w:pPr>
        <w:pStyle w:val="a0"/>
        <w:rPr>
          <w:rFonts w:hAnsi="宋体"/>
          <w:b/>
          <w:bCs/>
          <w:color w:val="000000" w:themeColor="text1"/>
        </w:rPr>
      </w:pPr>
    </w:p>
    <w:p w:rsidR="00D73360" w:rsidRDefault="002B7A2E">
      <w:pPr>
        <w:jc w:val="center"/>
        <w:rPr>
          <w:b/>
          <w:bCs/>
          <w:color w:val="000000" w:themeColor="text1"/>
          <w:sz w:val="44"/>
        </w:rPr>
      </w:pPr>
      <w:r>
        <w:rPr>
          <w:rFonts w:hAnsi="宋体"/>
          <w:b/>
          <w:bCs/>
          <w:color w:val="000000" w:themeColor="text1"/>
          <w:sz w:val="44"/>
        </w:rPr>
        <w:lastRenderedPageBreak/>
        <w:t>目</w:t>
      </w:r>
      <w:r>
        <w:rPr>
          <w:b/>
          <w:bCs/>
          <w:color w:val="000000" w:themeColor="text1"/>
          <w:sz w:val="44"/>
        </w:rPr>
        <w:t xml:space="preserve">  </w:t>
      </w:r>
      <w:r>
        <w:rPr>
          <w:rFonts w:hAnsi="宋体"/>
          <w:b/>
          <w:bCs/>
          <w:color w:val="000000" w:themeColor="text1"/>
          <w:sz w:val="44"/>
        </w:rPr>
        <w:t>录</w:t>
      </w:r>
    </w:p>
    <w:p w:rsidR="00D73360" w:rsidRDefault="00D73360">
      <w:pPr>
        <w:spacing w:line="600" w:lineRule="exact"/>
        <w:jc w:val="center"/>
        <w:rPr>
          <w:bCs/>
          <w:color w:val="000000" w:themeColor="text1"/>
          <w:sz w:val="44"/>
        </w:rPr>
      </w:pPr>
    </w:p>
    <w:p w:rsidR="00D73360" w:rsidRDefault="002B7A2E">
      <w:pPr>
        <w:spacing w:line="360" w:lineRule="auto"/>
        <w:ind w:left="480"/>
        <w:rPr>
          <w:rFonts w:hAnsi="宋体"/>
          <w:bCs/>
          <w:color w:val="000000" w:themeColor="text1"/>
          <w:sz w:val="24"/>
        </w:rPr>
      </w:pPr>
      <w:r>
        <w:rPr>
          <w:rFonts w:hAnsi="宋体" w:hint="eastAsia"/>
          <w:bCs/>
          <w:color w:val="000000" w:themeColor="text1"/>
          <w:sz w:val="24"/>
        </w:rPr>
        <w:t>一、</w:t>
      </w:r>
      <w:r>
        <w:rPr>
          <w:rFonts w:hAnsi="宋体"/>
          <w:bCs/>
          <w:color w:val="000000" w:themeColor="text1"/>
          <w:sz w:val="24"/>
        </w:rPr>
        <w:t>资格预审申请书</w:t>
      </w:r>
    </w:p>
    <w:p w:rsidR="00D73360" w:rsidRDefault="002B7A2E">
      <w:pPr>
        <w:spacing w:line="360" w:lineRule="auto"/>
        <w:ind w:left="480"/>
        <w:rPr>
          <w:rFonts w:ascii="宋体" w:hAnsi="宋体"/>
          <w:bCs/>
          <w:color w:val="000000" w:themeColor="text1"/>
          <w:sz w:val="24"/>
        </w:rPr>
      </w:pPr>
      <w:r>
        <w:rPr>
          <w:rFonts w:ascii="宋体" w:hAnsi="宋体" w:hint="eastAsia"/>
          <w:bCs/>
          <w:color w:val="000000" w:themeColor="text1"/>
          <w:sz w:val="24"/>
        </w:rPr>
        <w:t>二、符合要求的营业执照复印件</w:t>
      </w:r>
    </w:p>
    <w:p w:rsidR="00D73360" w:rsidRDefault="002B7A2E">
      <w:pPr>
        <w:spacing w:line="360" w:lineRule="auto"/>
        <w:ind w:left="480"/>
        <w:rPr>
          <w:rFonts w:ascii="宋体" w:hAnsi="宋体"/>
          <w:bCs/>
          <w:color w:val="000000" w:themeColor="text1"/>
          <w:sz w:val="24"/>
        </w:rPr>
      </w:pPr>
      <w:r>
        <w:rPr>
          <w:rFonts w:ascii="宋体" w:hAnsi="宋体" w:hint="eastAsia"/>
          <w:bCs/>
          <w:color w:val="000000" w:themeColor="text1"/>
          <w:sz w:val="24"/>
        </w:rPr>
        <w:t>三、联合体协议复印件</w:t>
      </w:r>
    </w:p>
    <w:p w:rsidR="00D73360" w:rsidRDefault="002B7A2E">
      <w:pPr>
        <w:spacing w:line="360" w:lineRule="auto"/>
        <w:ind w:left="480"/>
        <w:rPr>
          <w:rFonts w:ascii="宋体" w:hAnsi="宋体"/>
          <w:bCs/>
          <w:color w:val="000000" w:themeColor="text1"/>
          <w:sz w:val="24"/>
        </w:rPr>
      </w:pPr>
      <w:r>
        <w:rPr>
          <w:rFonts w:ascii="宋体" w:hAnsi="宋体" w:hint="eastAsia"/>
          <w:bCs/>
          <w:color w:val="000000" w:themeColor="text1"/>
          <w:sz w:val="24"/>
        </w:rPr>
        <w:t>四、法定代表人身份证复印件</w:t>
      </w:r>
    </w:p>
    <w:p w:rsidR="00D73360" w:rsidRDefault="002B7A2E">
      <w:pPr>
        <w:spacing w:line="360" w:lineRule="auto"/>
        <w:ind w:left="480"/>
        <w:rPr>
          <w:rFonts w:ascii="宋体" w:hAnsi="宋体"/>
          <w:bCs/>
          <w:color w:val="000000" w:themeColor="text1"/>
          <w:sz w:val="24"/>
        </w:rPr>
      </w:pPr>
      <w:r>
        <w:rPr>
          <w:rFonts w:ascii="宋体" w:hAnsi="宋体" w:hint="eastAsia"/>
          <w:bCs/>
          <w:color w:val="000000" w:themeColor="text1"/>
          <w:sz w:val="24"/>
        </w:rPr>
        <w:t>五、法定代表人授权委托书</w:t>
      </w:r>
    </w:p>
    <w:p w:rsidR="00D73360" w:rsidRDefault="002B7A2E">
      <w:pPr>
        <w:spacing w:line="360" w:lineRule="auto"/>
        <w:ind w:left="480"/>
        <w:rPr>
          <w:rFonts w:ascii="宋体" w:hAnsi="宋体"/>
          <w:bCs/>
          <w:color w:val="000000" w:themeColor="text1"/>
          <w:sz w:val="24"/>
        </w:rPr>
      </w:pPr>
      <w:r>
        <w:rPr>
          <w:rFonts w:ascii="宋体" w:hAnsi="宋体" w:hint="eastAsia"/>
          <w:color w:val="000000" w:themeColor="text1"/>
          <w:sz w:val="24"/>
        </w:rPr>
        <w:t>六、授权代表人身份证复印件</w:t>
      </w:r>
    </w:p>
    <w:p w:rsidR="00D73360" w:rsidRDefault="002B7A2E">
      <w:pPr>
        <w:spacing w:line="360" w:lineRule="auto"/>
        <w:ind w:left="480"/>
        <w:rPr>
          <w:rFonts w:ascii="宋体" w:hAnsi="宋体"/>
          <w:bCs/>
          <w:color w:val="000000" w:themeColor="text1"/>
          <w:sz w:val="24"/>
        </w:rPr>
      </w:pPr>
      <w:r>
        <w:rPr>
          <w:rFonts w:hAnsi="宋体" w:hint="eastAsia"/>
          <w:bCs/>
          <w:color w:val="000000" w:themeColor="text1"/>
          <w:sz w:val="24"/>
        </w:rPr>
        <w:t>七、</w:t>
      </w:r>
      <w:r>
        <w:rPr>
          <w:rFonts w:ascii="宋体" w:hAnsi="宋体" w:hint="eastAsia"/>
          <w:bCs/>
          <w:color w:val="000000" w:themeColor="text1"/>
          <w:sz w:val="24"/>
        </w:rPr>
        <w:t>申请人具有履行合同所必须的设备和专业技术能力的声明书</w:t>
      </w:r>
    </w:p>
    <w:p w:rsidR="00D73360" w:rsidRDefault="002B7A2E">
      <w:pPr>
        <w:spacing w:line="360" w:lineRule="auto"/>
        <w:ind w:left="480"/>
        <w:rPr>
          <w:rFonts w:hAnsi="宋体"/>
          <w:bCs/>
          <w:color w:val="000000" w:themeColor="text1"/>
          <w:sz w:val="24"/>
        </w:rPr>
      </w:pPr>
      <w:r>
        <w:rPr>
          <w:rFonts w:hAnsi="宋体" w:hint="eastAsia"/>
          <w:bCs/>
          <w:color w:val="000000" w:themeColor="text1"/>
          <w:sz w:val="24"/>
        </w:rPr>
        <w:t>八、依法缴纳税收和社会保障资金相关证明</w:t>
      </w:r>
    </w:p>
    <w:p w:rsidR="00D73360" w:rsidRDefault="002B7A2E">
      <w:pPr>
        <w:spacing w:line="360" w:lineRule="auto"/>
        <w:ind w:left="480"/>
        <w:rPr>
          <w:rFonts w:ascii="宋体" w:hAnsi="宋体"/>
          <w:bCs/>
          <w:color w:val="000000" w:themeColor="text1"/>
          <w:sz w:val="24"/>
        </w:rPr>
      </w:pPr>
      <w:r>
        <w:rPr>
          <w:rFonts w:ascii="宋体" w:hAnsi="宋体" w:hint="eastAsia"/>
          <w:bCs/>
          <w:color w:val="000000" w:themeColor="text1"/>
          <w:sz w:val="24"/>
        </w:rPr>
        <w:t>九、申请人近三年内在经营活动中没有重大违法记录的书面声明</w:t>
      </w:r>
    </w:p>
    <w:p w:rsidR="00D73360" w:rsidRDefault="002B7A2E">
      <w:pPr>
        <w:spacing w:line="360" w:lineRule="auto"/>
        <w:ind w:left="480"/>
        <w:rPr>
          <w:rFonts w:ascii="宋体" w:hAnsi="宋体"/>
          <w:bCs/>
          <w:color w:val="000000" w:themeColor="text1"/>
          <w:sz w:val="24"/>
        </w:rPr>
      </w:pPr>
      <w:r>
        <w:rPr>
          <w:rFonts w:ascii="宋体" w:hAnsi="宋体" w:hint="eastAsia"/>
          <w:bCs/>
          <w:color w:val="000000" w:themeColor="text1"/>
          <w:sz w:val="24"/>
        </w:rPr>
        <w:t>十、财务审计报告或财务报表</w:t>
      </w:r>
    </w:p>
    <w:p w:rsidR="00D73360" w:rsidRDefault="002B7A2E">
      <w:pPr>
        <w:spacing w:line="360" w:lineRule="auto"/>
        <w:ind w:left="480"/>
        <w:rPr>
          <w:rFonts w:ascii="宋体" w:hAnsi="宋体"/>
          <w:bCs/>
          <w:color w:val="000000" w:themeColor="text1"/>
          <w:sz w:val="24"/>
        </w:rPr>
      </w:pPr>
      <w:r>
        <w:rPr>
          <w:rFonts w:ascii="宋体" w:hAnsi="宋体" w:hint="eastAsia"/>
          <w:bCs/>
          <w:color w:val="000000" w:themeColor="text1"/>
          <w:sz w:val="24"/>
        </w:rPr>
        <w:t>十一、无严重失信行为记录的证明资料</w:t>
      </w:r>
    </w:p>
    <w:p w:rsidR="00D73360" w:rsidRDefault="002B7A2E">
      <w:pPr>
        <w:spacing w:line="360" w:lineRule="auto"/>
        <w:ind w:left="480"/>
        <w:rPr>
          <w:rFonts w:ascii="宋体" w:hAnsi="宋体"/>
          <w:bCs/>
          <w:color w:val="000000" w:themeColor="text1"/>
          <w:sz w:val="24"/>
        </w:rPr>
      </w:pPr>
      <w:r>
        <w:rPr>
          <w:rFonts w:ascii="宋体" w:hAnsi="宋体" w:hint="eastAsia"/>
          <w:bCs/>
          <w:color w:val="000000" w:themeColor="text1"/>
          <w:sz w:val="24"/>
        </w:rPr>
        <w:t>十二、申请人的工程建设资质证书复印件</w:t>
      </w:r>
    </w:p>
    <w:p w:rsidR="00D73360" w:rsidRDefault="002B7A2E">
      <w:pPr>
        <w:spacing w:line="360" w:lineRule="auto"/>
        <w:ind w:left="480"/>
        <w:rPr>
          <w:rFonts w:ascii="宋体" w:hAnsi="宋体"/>
          <w:bCs/>
          <w:color w:val="000000" w:themeColor="text1"/>
          <w:sz w:val="24"/>
        </w:rPr>
      </w:pPr>
      <w:r>
        <w:rPr>
          <w:rFonts w:ascii="宋体" w:hAnsi="宋体"/>
          <w:bCs/>
          <w:color w:val="000000" w:themeColor="text1"/>
          <w:sz w:val="24"/>
        </w:rPr>
        <w:t>十</w:t>
      </w:r>
      <w:r>
        <w:rPr>
          <w:rFonts w:ascii="宋体" w:hAnsi="宋体" w:hint="eastAsia"/>
          <w:bCs/>
          <w:color w:val="000000" w:themeColor="text1"/>
          <w:sz w:val="24"/>
        </w:rPr>
        <w:t>三</w:t>
      </w:r>
      <w:r>
        <w:rPr>
          <w:rFonts w:ascii="宋体" w:hAnsi="宋体"/>
          <w:bCs/>
          <w:color w:val="000000" w:themeColor="text1"/>
          <w:sz w:val="24"/>
        </w:rPr>
        <w:t>、项目负责人资格证书</w:t>
      </w:r>
      <w:r>
        <w:rPr>
          <w:rFonts w:ascii="宋体" w:hAnsi="宋体" w:hint="eastAsia"/>
          <w:bCs/>
          <w:color w:val="000000" w:themeColor="text1"/>
          <w:sz w:val="24"/>
        </w:rPr>
        <w:t>及无在建工程承诺书</w:t>
      </w:r>
    </w:p>
    <w:p w:rsidR="00D73360" w:rsidRDefault="002B7A2E">
      <w:pPr>
        <w:spacing w:line="360" w:lineRule="auto"/>
        <w:ind w:left="480"/>
        <w:rPr>
          <w:rFonts w:ascii="宋体" w:hAnsi="宋体"/>
          <w:bCs/>
          <w:color w:val="000000" w:themeColor="text1"/>
          <w:sz w:val="24"/>
        </w:rPr>
      </w:pPr>
      <w:r>
        <w:rPr>
          <w:rFonts w:ascii="宋体" w:hAnsi="宋体" w:hint="eastAsia"/>
          <w:bCs/>
          <w:color w:val="000000" w:themeColor="text1"/>
          <w:sz w:val="24"/>
        </w:rPr>
        <w:t>十四、实施能力证明</w:t>
      </w:r>
    </w:p>
    <w:p w:rsidR="00D73360" w:rsidRDefault="002B7A2E">
      <w:pPr>
        <w:spacing w:line="360" w:lineRule="auto"/>
        <w:ind w:left="480"/>
        <w:rPr>
          <w:bCs/>
          <w:color w:val="000000" w:themeColor="text1"/>
          <w:sz w:val="24"/>
        </w:rPr>
      </w:pPr>
      <w:r>
        <w:rPr>
          <w:rFonts w:ascii="宋体" w:hAnsi="宋体"/>
          <w:bCs/>
          <w:color w:val="000000" w:themeColor="text1"/>
          <w:sz w:val="24"/>
        </w:rPr>
        <w:t>附表：资格条件符合性评审响应对照表</w:t>
      </w:r>
    </w:p>
    <w:p w:rsidR="00D73360" w:rsidRDefault="00D73360">
      <w:pPr>
        <w:pStyle w:val="2"/>
        <w:spacing w:beforeLines="100" w:before="312" w:afterLines="100" w:after="312"/>
        <w:rPr>
          <w:rFonts w:ascii="宋体" w:hAnsi="宋体"/>
          <w:color w:val="000000" w:themeColor="text1"/>
        </w:rPr>
      </w:pPr>
      <w:bookmarkStart w:id="74" w:name="_Toc183"/>
      <w:bookmarkStart w:id="75" w:name="_Toc11820"/>
      <w:bookmarkStart w:id="76" w:name="_Toc24056"/>
      <w:bookmarkStart w:id="77" w:name="_Toc530667361"/>
      <w:bookmarkStart w:id="78" w:name="_Toc17312"/>
    </w:p>
    <w:p w:rsidR="00D73360" w:rsidRDefault="00D73360">
      <w:pPr>
        <w:pStyle w:val="2"/>
        <w:spacing w:beforeLines="100" w:before="312" w:afterLines="100" w:after="312"/>
        <w:rPr>
          <w:rFonts w:ascii="宋体" w:hAnsi="宋体"/>
          <w:color w:val="000000" w:themeColor="text1"/>
        </w:rPr>
      </w:pPr>
    </w:p>
    <w:p w:rsidR="00D73360" w:rsidRDefault="00D73360">
      <w:pPr>
        <w:pStyle w:val="2"/>
        <w:spacing w:beforeLines="100" w:before="312" w:afterLines="100" w:after="312"/>
        <w:rPr>
          <w:rFonts w:ascii="宋体" w:hAnsi="宋体"/>
          <w:color w:val="000000" w:themeColor="text1"/>
        </w:rPr>
      </w:pPr>
    </w:p>
    <w:p w:rsidR="00D73360" w:rsidRDefault="00D73360">
      <w:pPr>
        <w:pStyle w:val="2"/>
        <w:spacing w:beforeLines="100" w:before="312" w:afterLines="100" w:after="312"/>
        <w:jc w:val="both"/>
        <w:rPr>
          <w:rFonts w:ascii="宋体" w:hAnsi="宋体"/>
          <w:color w:val="000000" w:themeColor="text1"/>
        </w:rPr>
      </w:pPr>
    </w:p>
    <w:bookmarkEnd w:id="74"/>
    <w:bookmarkEnd w:id="75"/>
    <w:bookmarkEnd w:id="76"/>
    <w:bookmarkEnd w:id="77"/>
    <w:bookmarkEnd w:id="78"/>
    <w:p w:rsidR="00D73360" w:rsidRDefault="00D73360">
      <w:pPr>
        <w:spacing w:afterLines="50" w:after="156" w:line="520" w:lineRule="exact"/>
        <w:rPr>
          <w:rFonts w:ascii="宋体" w:hAnsi="宋体"/>
          <w:color w:val="000000" w:themeColor="text1"/>
          <w:sz w:val="24"/>
        </w:rPr>
      </w:pPr>
    </w:p>
    <w:p w:rsidR="00D73360" w:rsidRDefault="00D73360">
      <w:pPr>
        <w:pStyle w:val="a0"/>
        <w:rPr>
          <w:color w:val="000000" w:themeColor="text1"/>
        </w:rPr>
      </w:pPr>
    </w:p>
    <w:p w:rsidR="00D73360" w:rsidRDefault="002B7A2E">
      <w:pPr>
        <w:spacing w:afterLines="50" w:after="156" w:line="520" w:lineRule="exact"/>
        <w:ind w:firstLineChars="1000" w:firstLine="2811"/>
        <w:rPr>
          <w:rFonts w:ascii="宋体" w:hAnsi="宋体"/>
          <w:b/>
          <w:bCs/>
          <w:color w:val="000000" w:themeColor="text1"/>
          <w:sz w:val="28"/>
          <w:szCs w:val="28"/>
        </w:rPr>
      </w:pPr>
      <w:r>
        <w:rPr>
          <w:rFonts w:ascii="宋体" w:hAnsi="宋体" w:hint="eastAsia"/>
          <w:b/>
          <w:bCs/>
          <w:color w:val="000000" w:themeColor="text1"/>
          <w:sz w:val="28"/>
          <w:szCs w:val="28"/>
        </w:rPr>
        <w:lastRenderedPageBreak/>
        <w:t>一、资格预审申请书</w:t>
      </w:r>
    </w:p>
    <w:p w:rsidR="00D73360" w:rsidRDefault="002B7A2E">
      <w:pPr>
        <w:spacing w:afterLines="50" w:after="156" w:line="520" w:lineRule="exact"/>
        <w:rPr>
          <w:rFonts w:ascii="宋体" w:hAnsi="宋体"/>
          <w:color w:val="000000" w:themeColor="text1"/>
          <w:sz w:val="24"/>
        </w:rPr>
      </w:pPr>
      <w:r>
        <w:rPr>
          <w:rFonts w:ascii="宋体" w:hAnsi="宋体"/>
          <w:color w:val="000000" w:themeColor="text1"/>
          <w:sz w:val="24"/>
        </w:rPr>
        <w:t>致：</w:t>
      </w:r>
      <w:r>
        <w:rPr>
          <w:rFonts w:ascii="宋体" w:hAnsi="宋体" w:hint="eastAsia"/>
          <w:color w:val="000000" w:themeColor="text1"/>
          <w:sz w:val="24"/>
          <w:u w:val="single"/>
        </w:rPr>
        <w:t xml:space="preserve">                </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w:t>
      </w:r>
      <w:proofErr w:type="gramStart"/>
      <w:r>
        <w:rPr>
          <w:rFonts w:ascii="宋体" w:hAnsi="宋体" w:hint="eastAsia"/>
          <w:color w:val="000000" w:themeColor="text1"/>
          <w:sz w:val="24"/>
        </w:rPr>
        <w:t>一</w:t>
      </w:r>
      <w:proofErr w:type="gramEnd"/>
      <w:r>
        <w:rPr>
          <w:rFonts w:ascii="宋体" w:hAnsi="宋体" w:hint="eastAsia"/>
          <w:color w:val="000000" w:themeColor="text1"/>
          <w:sz w:val="24"/>
        </w:rPr>
        <w:t>)</w:t>
      </w:r>
      <w:r>
        <w:rPr>
          <w:rFonts w:ascii="宋体" w:hAnsi="宋体"/>
          <w:color w:val="000000" w:themeColor="text1"/>
          <w:sz w:val="24"/>
        </w:rPr>
        <w:t>根据贵方的</w:t>
      </w:r>
      <w:r>
        <w:rPr>
          <w:rFonts w:ascii="宋体" w:hAnsi="宋体" w:hint="eastAsia"/>
          <w:color w:val="000000" w:themeColor="text1"/>
          <w:sz w:val="24"/>
          <w:u w:val="single"/>
        </w:rPr>
        <w:t xml:space="preserve">         </w:t>
      </w:r>
      <w:proofErr w:type="gramStart"/>
      <w:r>
        <w:rPr>
          <w:rFonts w:ascii="宋体" w:hAnsi="宋体"/>
          <w:color w:val="000000" w:themeColor="text1"/>
          <w:sz w:val="24"/>
        </w:rPr>
        <w:t>号资格</w:t>
      </w:r>
      <w:proofErr w:type="gramEnd"/>
      <w:r>
        <w:rPr>
          <w:rFonts w:ascii="宋体" w:hAnsi="宋体"/>
          <w:color w:val="000000" w:themeColor="text1"/>
          <w:sz w:val="24"/>
        </w:rPr>
        <w:t>预审文件，正式授权下述签字</w:t>
      </w:r>
      <w:r>
        <w:rPr>
          <w:rFonts w:ascii="宋体" w:hAnsi="宋体"/>
          <w:color w:val="000000" w:themeColor="text1"/>
          <w:sz w:val="24"/>
          <w:u w:val="single"/>
        </w:rPr>
        <w:t>_</w:t>
      </w:r>
      <w:r>
        <w:rPr>
          <w:rFonts w:ascii="宋体" w:hAnsi="宋体" w:hint="eastAsia"/>
          <w:color w:val="000000" w:themeColor="text1"/>
          <w:sz w:val="24"/>
          <w:u w:val="single"/>
        </w:rPr>
        <w:t xml:space="preserve">      </w:t>
      </w:r>
      <w:r>
        <w:rPr>
          <w:rFonts w:ascii="宋体" w:hAnsi="宋体"/>
          <w:color w:val="000000" w:themeColor="text1"/>
          <w:sz w:val="24"/>
        </w:rPr>
        <w:t>(姓名和职务)代表我方</w:t>
      </w:r>
      <w:r>
        <w:rPr>
          <w:rFonts w:ascii="宋体" w:hAnsi="宋体" w:hint="eastAsia"/>
          <w:color w:val="000000" w:themeColor="text1"/>
          <w:sz w:val="24"/>
          <w:u w:val="single"/>
        </w:rPr>
        <w:t xml:space="preserve">            </w:t>
      </w:r>
      <w:r>
        <w:rPr>
          <w:rFonts w:ascii="宋体" w:hAnsi="宋体"/>
          <w:color w:val="000000" w:themeColor="text1"/>
          <w:sz w:val="24"/>
        </w:rPr>
        <w:t>(</w:t>
      </w:r>
      <w:r>
        <w:rPr>
          <w:rFonts w:ascii="宋体" w:hAnsi="宋体"/>
          <w:color w:val="000000" w:themeColor="text1"/>
          <w:sz w:val="24"/>
          <w:u w:val="single"/>
        </w:rPr>
        <w:t>投标申请人</w:t>
      </w:r>
      <w:r>
        <w:rPr>
          <w:rFonts w:ascii="宋体" w:hAnsi="宋体"/>
          <w:color w:val="000000" w:themeColor="text1"/>
          <w:sz w:val="24"/>
        </w:rPr>
        <w:t>的名称)，全权处理本次项目投标的有关事宜。基于对资格预审文件做了检查和充分的理解，本申请书签字人在此以</w:t>
      </w:r>
      <w:r>
        <w:rPr>
          <w:rFonts w:ascii="宋体" w:hAnsi="宋体" w:cs="宋体" w:hint="eastAsia"/>
          <w:bCs/>
          <w:color w:val="000000" w:themeColor="text1"/>
          <w:kern w:val="0"/>
          <w:sz w:val="24"/>
          <w:u w:val="single"/>
        </w:rPr>
        <w:t xml:space="preserve">                              </w:t>
      </w:r>
      <w:r>
        <w:rPr>
          <w:rFonts w:ascii="宋体" w:hAnsi="宋体" w:cs="宋体" w:hint="eastAsia"/>
          <w:color w:val="000000" w:themeColor="text1"/>
          <w:kern w:val="0"/>
          <w:sz w:val="24"/>
          <w:lang w:val="zh-CN"/>
        </w:rPr>
        <w:t>(项目名称)</w:t>
      </w:r>
      <w:r>
        <w:rPr>
          <w:rFonts w:ascii="宋体" w:hAnsi="宋体" w:cs="宋体" w:hint="eastAsia"/>
          <w:b/>
          <w:bCs/>
          <w:color w:val="000000" w:themeColor="text1"/>
          <w:kern w:val="0"/>
          <w:sz w:val="24"/>
          <w:u w:val="single"/>
        </w:rPr>
        <w:t xml:space="preserve">         </w:t>
      </w:r>
      <w:r>
        <w:rPr>
          <w:rFonts w:ascii="宋体" w:hAnsi="宋体" w:cs="宋体" w:hint="eastAsia"/>
          <w:b/>
          <w:bCs/>
          <w:color w:val="000000" w:themeColor="text1"/>
          <w:kern w:val="0"/>
          <w:sz w:val="24"/>
          <w:u w:val="single"/>
          <w:lang w:val="zh-CN"/>
        </w:rPr>
        <w:t xml:space="preserve">  </w:t>
      </w:r>
      <w:r>
        <w:rPr>
          <w:rFonts w:ascii="宋体" w:hAnsi="宋体" w:cs="宋体" w:hint="eastAsia"/>
          <w:color w:val="000000" w:themeColor="text1"/>
          <w:kern w:val="0"/>
          <w:sz w:val="24"/>
          <w:lang w:val="zh-CN"/>
        </w:rPr>
        <w:t>(项目编号)</w:t>
      </w:r>
      <w:r>
        <w:rPr>
          <w:rFonts w:ascii="宋体" w:hAnsi="宋体"/>
          <w:color w:val="000000" w:themeColor="text1"/>
          <w:sz w:val="24"/>
        </w:rPr>
        <w:t>中申请人身份，向你方提出资格预审申请。</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(二)</w:t>
      </w:r>
      <w:r>
        <w:rPr>
          <w:rFonts w:ascii="宋体" w:hAnsi="宋体"/>
          <w:color w:val="000000" w:themeColor="text1"/>
          <w:sz w:val="24"/>
        </w:rPr>
        <w:t>本函后附有</w:t>
      </w:r>
      <w:proofErr w:type="gramStart"/>
      <w:r>
        <w:rPr>
          <w:rFonts w:ascii="宋体" w:hAnsi="宋体"/>
          <w:color w:val="000000" w:themeColor="text1"/>
          <w:sz w:val="24"/>
        </w:rPr>
        <w:t>关以下</w:t>
      </w:r>
      <w:proofErr w:type="gramEnd"/>
      <w:r>
        <w:rPr>
          <w:rFonts w:ascii="宋体" w:hAnsi="宋体"/>
          <w:color w:val="000000" w:themeColor="text1"/>
          <w:sz w:val="24"/>
        </w:rPr>
        <w:t>内容的文件：</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color w:val="000000" w:themeColor="text1"/>
          <w:sz w:val="24"/>
        </w:rPr>
        <w:t>申请书及附表；</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color w:val="000000" w:themeColor="text1"/>
          <w:sz w:val="24"/>
        </w:rPr>
        <w:t>申请人的所有资格证明材料；</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(三)</w:t>
      </w:r>
      <w:r>
        <w:rPr>
          <w:rFonts w:ascii="宋体" w:hAnsi="宋体"/>
          <w:color w:val="000000" w:themeColor="text1"/>
          <w:sz w:val="24"/>
        </w:rPr>
        <w:t>我方授权你方授权代表调查、审核我们递交的与此申请相关的声明、文件和资料，并通过我方的开户银行和客户澄清申请书中有关财务和技术方面的问题。该申请书还将授权给提供与申请有关的证明资料的任何个人或机构及其授权代表，按你方的要求，提供必要的相关资料，以核实本申请中提交的或与申请人的资金来源、经验和能力有关的声明和资料。</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(四)</w:t>
      </w:r>
      <w:r>
        <w:rPr>
          <w:rFonts w:ascii="宋体" w:hAnsi="宋体"/>
          <w:color w:val="000000" w:themeColor="text1"/>
          <w:sz w:val="24"/>
        </w:rPr>
        <w:t>你方授权代表可通过下列人员得到进一步的资料：</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2410"/>
        <w:gridCol w:w="2835"/>
      </w:tblGrid>
      <w:tr w:rsidR="00D73360">
        <w:trPr>
          <w:cantSplit/>
          <w:jc w:val="center"/>
        </w:trPr>
        <w:tc>
          <w:tcPr>
            <w:tcW w:w="8287" w:type="dxa"/>
            <w:gridSpan w:val="3"/>
          </w:tcPr>
          <w:p w:rsidR="00D73360" w:rsidRDefault="002B7A2E">
            <w:pPr>
              <w:spacing w:line="340" w:lineRule="exact"/>
              <w:rPr>
                <w:rFonts w:ascii="宋体" w:hAnsi="宋体"/>
                <w:color w:val="000000" w:themeColor="text1"/>
                <w:sz w:val="24"/>
              </w:rPr>
            </w:pPr>
            <w:r>
              <w:rPr>
                <w:rFonts w:ascii="宋体" w:hAnsi="宋体"/>
                <w:color w:val="000000" w:themeColor="text1"/>
                <w:sz w:val="24"/>
              </w:rPr>
              <w:t>一般质询和管理方面的质询</w:t>
            </w:r>
          </w:p>
        </w:tc>
      </w:tr>
      <w:tr w:rsidR="00D73360">
        <w:trPr>
          <w:jc w:val="center"/>
        </w:trPr>
        <w:tc>
          <w:tcPr>
            <w:tcW w:w="3042"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联系人1：</w:t>
            </w:r>
          </w:p>
        </w:tc>
        <w:tc>
          <w:tcPr>
            <w:tcW w:w="2410"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电话：</w:t>
            </w:r>
          </w:p>
        </w:tc>
        <w:tc>
          <w:tcPr>
            <w:tcW w:w="2835"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手机：</w:t>
            </w:r>
          </w:p>
        </w:tc>
      </w:tr>
      <w:tr w:rsidR="00D73360">
        <w:trPr>
          <w:jc w:val="center"/>
        </w:trPr>
        <w:tc>
          <w:tcPr>
            <w:tcW w:w="3042"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联系人2：</w:t>
            </w:r>
          </w:p>
        </w:tc>
        <w:tc>
          <w:tcPr>
            <w:tcW w:w="2410"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电话：</w:t>
            </w:r>
          </w:p>
        </w:tc>
        <w:tc>
          <w:tcPr>
            <w:tcW w:w="2835"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手机：</w:t>
            </w:r>
          </w:p>
        </w:tc>
      </w:tr>
    </w:tbl>
    <w:p w:rsidR="00D73360" w:rsidRDefault="00D73360">
      <w:pPr>
        <w:spacing w:line="340" w:lineRule="exact"/>
        <w:rPr>
          <w:rFonts w:ascii="宋体" w:hAnsi="宋体"/>
          <w:color w:val="000000" w:themeColor="text1"/>
          <w:sz w:val="24"/>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2410"/>
        <w:gridCol w:w="2835"/>
      </w:tblGrid>
      <w:tr w:rsidR="00D73360">
        <w:trPr>
          <w:cantSplit/>
          <w:jc w:val="center"/>
        </w:trPr>
        <w:tc>
          <w:tcPr>
            <w:tcW w:w="8287" w:type="dxa"/>
            <w:gridSpan w:val="3"/>
          </w:tcPr>
          <w:p w:rsidR="00D73360" w:rsidRDefault="002B7A2E">
            <w:pPr>
              <w:spacing w:line="340" w:lineRule="exact"/>
              <w:rPr>
                <w:rFonts w:ascii="宋体" w:hAnsi="宋体"/>
                <w:color w:val="000000" w:themeColor="text1"/>
                <w:sz w:val="24"/>
              </w:rPr>
            </w:pPr>
            <w:r>
              <w:rPr>
                <w:rFonts w:ascii="宋体" w:hAnsi="宋体"/>
                <w:color w:val="000000" w:themeColor="text1"/>
                <w:sz w:val="24"/>
              </w:rPr>
              <w:t>有关人员方面的质询</w:t>
            </w:r>
          </w:p>
        </w:tc>
      </w:tr>
      <w:tr w:rsidR="00D73360">
        <w:trPr>
          <w:jc w:val="center"/>
        </w:trPr>
        <w:tc>
          <w:tcPr>
            <w:tcW w:w="3042"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联系人1：</w:t>
            </w:r>
          </w:p>
        </w:tc>
        <w:tc>
          <w:tcPr>
            <w:tcW w:w="2410"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电话：</w:t>
            </w:r>
          </w:p>
        </w:tc>
        <w:tc>
          <w:tcPr>
            <w:tcW w:w="2835"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手机：</w:t>
            </w:r>
          </w:p>
        </w:tc>
      </w:tr>
      <w:tr w:rsidR="00D73360">
        <w:trPr>
          <w:jc w:val="center"/>
        </w:trPr>
        <w:tc>
          <w:tcPr>
            <w:tcW w:w="3042"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联系人2：</w:t>
            </w:r>
          </w:p>
        </w:tc>
        <w:tc>
          <w:tcPr>
            <w:tcW w:w="2410"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电话：</w:t>
            </w:r>
          </w:p>
        </w:tc>
        <w:tc>
          <w:tcPr>
            <w:tcW w:w="2835"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手机：</w:t>
            </w:r>
          </w:p>
        </w:tc>
      </w:tr>
    </w:tbl>
    <w:p w:rsidR="00D73360" w:rsidRDefault="00D73360">
      <w:pPr>
        <w:spacing w:line="340" w:lineRule="exact"/>
        <w:rPr>
          <w:rFonts w:ascii="宋体" w:hAnsi="宋体"/>
          <w:color w:val="000000" w:themeColor="text1"/>
          <w:sz w:val="24"/>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2410"/>
        <w:gridCol w:w="2835"/>
      </w:tblGrid>
      <w:tr w:rsidR="00D73360">
        <w:trPr>
          <w:cantSplit/>
          <w:jc w:val="center"/>
        </w:trPr>
        <w:tc>
          <w:tcPr>
            <w:tcW w:w="8287" w:type="dxa"/>
            <w:gridSpan w:val="3"/>
          </w:tcPr>
          <w:p w:rsidR="00D73360" w:rsidRDefault="002B7A2E">
            <w:pPr>
              <w:spacing w:line="340" w:lineRule="exact"/>
              <w:rPr>
                <w:rFonts w:ascii="宋体" w:hAnsi="宋体"/>
                <w:color w:val="000000" w:themeColor="text1"/>
                <w:sz w:val="24"/>
              </w:rPr>
            </w:pPr>
            <w:r>
              <w:rPr>
                <w:rFonts w:ascii="宋体" w:hAnsi="宋体"/>
                <w:color w:val="000000" w:themeColor="text1"/>
                <w:sz w:val="24"/>
              </w:rPr>
              <w:t>有关技术方面的质询</w:t>
            </w:r>
          </w:p>
        </w:tc>
      </w:tr>
      <w:tr w:rsidR="00D73360">
        <w:trPr>
          <w:jc w:val="center"/>
        </w:trPr>
        <w:tc>
          <w:tcPr>
            <w:tcW w:w="3042"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联系人1：</w:t>
            </w:r>
          </w:p>
        </w:tc>
        <w:tc>
          <w:tcPr>
            <w:tcW w:w="2410"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电话：</w:t>
            </w:r>
          </w:p>
        </w:tc>
        <w:tc>
          <w:tcPr>
            <w:tcW w:w="2835"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手机：</w:t>
            </w:r>
          </w:p>
        </w:tc>
      </w:tr>
      <w:tr w:rsidR="00D73360">
        <w:trPr>
          <w:jc w:val="center"/>
        </w:trPr>
        <w:tc>
          <w:tcPr>
            <w:tcW w:w="3042"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联系人2：</w:t>
            </w:r>
          </w:p>
        </w:tc>
        <w:tc>
          <w:tcPr>
            <w:tcW w:w="2410"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电话：</w:t>
            </w:r>
          </w:p>
        </w:tc>
        <w:tc>
          <w:tcPr>
            <w:tcW w:w="2835"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手机：</w:t>
            </w:r>
          </w:p>
        </w:tc>
      </w:tr>
    </w:tbl>
    <w:p w:rsidR="00D73360" w:rsidRDefault="00D73360">
      <w:pPr>
        <w:spacing w:line="340" w:lineRule="exact"/>
        <w:rPr>
          <w:rFonts w:ascii="宋体" w:hAnsi="宋体"/>
          <w:color w:val="000000" w:themeColor="text1"/>
          <w:sz w:val="24"/>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2410"/>
        <w:gridCol w:w="2835"/>
      </w:tblGrid>
      <w:tr w:rsidR="00D73360">
        <w:trPr>
          <w:cantSplit/>
          <w:jc w:val="center"/>
        </w:trPr>
        <w:tc>
          <w:tcPr>
            <w:tcW w:w="8287" w:type="dxa"/>
            <w:gridSpan w:val="3"/>
          </w:tcPr>
          <w:p w:rsidR="00D73360" w:rsidRDefault="002B7A2E">
            <w:pPr>
              <w:spacing w:line="340" w:lineRule="exact"/>
              <w:rPr>
                <w:rFonts w:ascii="宋体" w:hAnsi="宋体"/>
                <w:color w:val="000000" w:themeColor="text1"/>
                <w:sz w:val="24"/>
              </w:rPr>
            </w:pPr>
            <w:r>
              <w:rPr>
                <w:rFonts w:ascii="宋体" w:hAnsi="宋体"/>
                <w:color w:val="000000" w:themeColor="text1"/>
                <w:sz w:val="24"/>
              </w:rPr>
              <w:t>有关财务方面的质询</w:t>
            </w:r>
          </w:p>
        </w:tc>
      </w:tr>
      <w:tr w:rsidR="00D73360">
        <w:trPr>
          <w:jc w:val="center"/>
        </w:trPr>
        <w:tc>
          <w:tcPr>
            <w:tcW w:w="3042"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联系人1：</w:t>
            </w:r>
          </w:p>
        </w:tc>
        <w:tc>
          <w:tcPr>
            <w:tcW w:w="2410"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电话：</w:t>
            </w:r>
          </w:p>
        </w:tc>
        <w:tc>
          <w:tcPr>
            <w:tcW w:w="2835"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手机：</w:t>
            </w:r>
          </w:p>
        </w:tc>
      </w:tr>
      <w:tr w:rsidR="00D73360">
        <w:trPr>
          <w:jc w:val="center"/>
        </w:trPr>
        <w:tc>
          <w:tcPr>
            <w:tcW w:w="3042"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联系人2：</w:t>
            </w:r>
          </w:p>
        </w:tc>
        <w:tc>
          <w:tcPr>
            <w:tcW w:w="2410"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电话：</w:t>
            </w:r>
          </w:p>
        </w:tc>
        <w:tc>
          <w:tcPr>
            <w:tcW w:w="2835" w:type="dxa"/>
          </w:tcPr>
          <w:p w:rsidR="00D73360" w:rsidRDefault="002B7A2E">
            <w:pPr>
              <w:spacing w:line="340" w:lineRule="exact"/>
              <w:rPr>
                <w:rFonts w:ascii="宋体" w:hAnsi="宋体"/>
                <w:color w:val="000000" w:themeColor="text1"/>
                <w:sz w:val="24"/>
              </w:rPr>
            </w:pPr>
            <w:r>
              <w:rPr>
                <w:rFonts w:ascii="宋体" w:hAnsi="宋体"/>
                <w:color w:val="000000" w:themeColor="text1"/>
                <w:sz w:val="24"/>
              </w:rPr>
              <w:t>手机：</w:t>
            </w:r>
          </w:p>
        </w:tc>
      </w:tr>
    </w:tbl>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(五)</w:t>
      </w:r>
      <w:r>
        <w:rPr>
          <w:rFonts w:ascii="宋体" w:hAnsi="宋体"/>
          <w:color w:val="000000" w:themeColor="text1"/>
          <w:sz w:val="24"/>
        </w:rPr>
        <w:t>本申请充分理解下列情况：</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1.</w:t>
      </w:r>
      <w:r>
        <w:rPr>
          <w:rFonts w:ascii="宋体" w:hAnsi="宋体"/>
          <w:color w:val="000000" w:themeColor="text1"/>
          <w:sz w:val="24"/>
        </w:rPr>
        <w:t>资格预审合格的投标申请人才可参加投标；同时，投标书只能对本申请文件中</w:t>
      </w:r>
      <w:r>
        <w:rPr>
          <w:rFonts w:ascii="宋体" w:hAnsi="宋体"/>
          <w:color w:val="000000" w:themeColor="text1"/>
          <w:sz w:val="24"/>
        </w:rPr>
        <w:lastRenderedPageBreak/>
        <w:t>的某些相关方面进行必要的更新和深化、细化，而不能有实质性的改变，从而降低投标人的标准，除非这些改变是经过采购人同意的。</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2.</w:t>
      </w:r>
      <w:r>
        <w:rPr>
          <w:rFonts w:ascii="宋体" w:hAnsi="宋体"/>
          <w:color w:val="000000" w:themeColor="text1"/>
          <w:sz w:val="24"/>
        </w:rPr>
        <w:t>你方保留如下的权力：</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(1)</w:t>
      </w:r>
      <w:r>
        <w:rPr>
          <w:rFonts w:ascii="宋体" w:hAnsi="宋体"/>
          <w:color w:val="000000" w:themeColor="text1"/>
          <w:sz w:val="24"/>
        </w:rPr>
        <w:t>更改本项目的规模和金额，在这种情况下，投标仅面向资格预审合格且能满足变更后要求的投标申请人；</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(2)</w:t>
      </w:r>
      <w:r>
        <w:rPr>
          <w:rFonts w:ascii="宋体" w:hAnsi="宋体"/>
          <w:color w:val="000000" w:themeColor="text1"/>
          <w:sz w:val="24"/>
        </w:rPr>
        <w:t>依法废除或接受任何申请，取消资格预审和废除全部申请。</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     3.</w:t>
      </w:r>
      <w:r>
        <w:rPr>
          <w:rFonts w:ascii="宋体" w:hAnsi="宋体"/>
          <w:color w:val="000000" w:themeColor="text1"/>
          <w:sz w:val="24"/>
        </w:rPr>
        <w:t>你方及你方代理将不对其上述行为承担责任，亦无义务向申请人解释其原因。</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(六)</w:t>
      </w:r>
      <w:r>
        <w:rPr>
          <w:rFonts w:ascii="宋体" w:hAnsi="宋体"/>
          <w:color w:val="000000" w:themeColor="text1"/>
          <w:sz w:val="24"/>
        </w:rPr>
        <w:t>下述签字人在此声明，申请书中所提交的声明和资料在各方面都是完整的、真实的和准确的。本次资格预审，我公司授权</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color w:val="000000" w:themeColor="text1"/>
          <w:sz w:val="24"/>
        </w:rPr>
        <w:t>(填入联系人姓名)负责和贵</w:t>
      </w:r>
      <w:r>
        <w:rPr>
          <w:rFonts w:ascii="宋体" w:hAnsi="宋体" w:hint="eastAsia"/>
          <w:color w:val="000000" w:themeColor="text1"/>
          <w:sz w:val="24"/>
        </w:rPr>
        <w:t>单位</w:t>
      </w:r>
      <w:r>
        <w:rPr>
          <w:rFonts w:ascii="宋体" w:hAnsi="宋体"/>
          <w:color w:val="000000" w:themeColor="text1"/>
          <w:sz w:val="24"/>
        </w:rPr>
        <w:t>的联系，具体联系方法为：电话</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color w:val="000000" w:themeColor="text1"/>
          <w:sz w:val="24"/>
        </w:rPr>
        <w:t>，传真：</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color w:val="000000" w:themeColor="text1"/>
          <w:sz w:val="24"/>
        </w:rPr>
        <w:t>。贵</w:t>
      </w:r>
      <w:r>
        <w:rPr>
          <w:rFonts w:ascii="宋体" w:hAnsi="宋体" w:hint="eastAsia"/>
          <w:color w:val="000000" w:themeColor="text1"/>
          <w:sz w:val="24"/>
        </w:rPr>
        <w:t>单位</w:t>
      </w:r>
      <w:r>
        <w:rPr>
          <w:rFonts w:ascii="宋体" w:hAnsi="宋体"/>
          <w:color w:val="000000" w:themeColor="text1"/>
          <w:sz w:val="24"/>
        </w:rPr>
        <w:t>可通过上述人员取得我公司的进一步资料。</w:t>
      </w:r>
    </w:p>
    <w:p w:rsidR="00D73360" w:rsidRDefault="00D73360">
      <w:pPr>
        <w:spacing w:line="360" w:lineRule="auto"/>
        <w:jc w:val="center"/>
        <w:rPr>
          <w:rFonts w:ascii="宋体" w:hAnsi="宋体"/>
          <w:color w:val="000000" w:themeColor="text1"/>
          <w:sz w:val="24"/>
        </w:rPr>
      </w:pPr>
    </w:p>
    <w:p w:rsidR="00D73360" w:rsidRDefault="00D73360">
      <w:pPr>
        <w:spacing w:line="360" w:lineRule="auto"/>
        <w:jc w:val="center"/>
        <w:rPr>
          <w:rFonts w:ascii="宋体" w:hAnsi="宋体"/>
          <w:color w:val="000000" w:themeColor="text1"/>
          <w:sz w:val="24"/>
        </w:rPr>
      </w:pPr>
    </w:p>
    <w:p w:rsidR="00D73360" w:rsidRDefault="00D73360">
      <w:pPr>
        <w:spacing w:line="360" w:lineRule="auto"/>
        <w:jc w:val="center"/>
        <w:rPr>
          <w:rFonts w:ascii="宋体" w:hAnsi="宋体"/>
          <w:color w:val="000000" w:themeColor="text1"/>
          <w:sz w:val="24"/>
        </w:rPr>
      </w:pPr>
    </w:p>
    <w:p w:rsidR="00D73360" w:rsidRDefault="002B7A2E">
      <w:pPr>
        <w:spacing w:line="360" w:lineRule="auto"/>
        <w:jc w:val="left"/>
        <w:rPr>
          <w:rFonts w:ascii="宋体" w:hAnsi="宋体"/>
          <w:color w:val="000000" w:themeColor="text1"/>
          <w:sz w:val="24"/>
          <w:u w:val="single"/>
        </w:rPr>
      </w:pPr>
      <w:r>
        <w:rPr>
          <w:rFonts w:ascii="宋体" w:hAnsi="宋体"/>
          <w:color w:val="000000" w:themeColor="text1"/>
          <w:sz w:val="24"/>
        </w:rPr>
        <w:t>授权代表签名</w:t>
      </w:r>
      <w:r>
        <w:rPr>
          <w:rFonts w:ascii="宋体" w:hAnsi="宋体" w:hint="eastAsia"/>
          <w:color w:val="000000" w:themeColor="text1"/>
          <w:sz w:val="24"/>
        </w:rPr>
        <w:t>或盖章</w:t>
      </w:r>
      <w:r>
        <w:rPr>
          <w:rFonts w:ascii="宋体" w:hAnsi="宋体"/>
          <w:color w:val="000000" w:themeColor="text1"/>
          <w:sz w:val="24"/>
        </w:rPr>
        <w:t>：</w:t>
      </w:r>
    </w:p>
    <w:p w:rsidR="00D73360" w:rsidRDefault="002B7A2E">
      <w:pPr>
        <w:spacing w:line="360" w:lineRule="auto"/>
        <w:jc w:val="left"/>
        <w:rPr>
          <w:rFonts w:ascii="宋体" w:hAnsi="宋体"/>
          <w:color w:val="000000" w:themeColor="text1"/>
          <w:sz w:val="24"/>
        </w:rPr>
      </w:pPr>
      <w:r>
        <w:rPr>
          <w:rFonts w:ascii="宋体" w:hAnsi="宋体"/>
          <w:color w:val="000000" w:themeColor="text1"/>
          <w:sz w:val="24"/>
        </w:rPr>
        <w:t>申请人(盖法人章)：</w:t>
      </w:r>
    </w:p>
    <w:p w:rsidR="00D73360" w:rsidRDefault="00D73360">
      <w:pPr>
        <w:pStyle w:val="a0"/>
        <w:rPr>
          <w:color w:val="000000" w:themeColor="text1"/>
        </w:rPr>
      </w:pPr>
    </w:p>
    <w:p w:rsidR="00D73360" w:rsidRDefault="002B7A2E">
      <w:pPr>
        <w:spacing w:line="360" w:lineRule="auto"/>
        <w:jc w:val="left"/>
        <w:rPr>
          <w:rFonts w:ascii="宋体" w:hAnsi="宋体"/>
          <w:color w:val="000000" w:themeColor="text1"/>
          <w:sz w:val="24"/>
          <w:u w:val="single"/>
        </w:rPr>
      </w:pPr>
      <w:r>
        <w:rPr>
          <w:rFonts w:ascii="宋体" w:hAnsi="宋体"/>
          <w:color w:val="000000" w:themeColor="text1"/>
          <w:sz w:val="24"/>
        </w:rPr>
        <w:t>签字日期：</w:t>
      </w:r>
    </w:p>
    <w:p w:rsidR="00D73360" w:rsidRDefault="00D73360">
      <w:pPr>
        <w:spacing w:line="360" w:lineRule="auto"/>
        <w:jc w:val="center"/>
        <w:rPr>
          <w:color w:val="000000" w:themeColor="text1"/>
        </w:rPr>
      </w:pPr>
    </w:p>
    <w:p w:rsidR="00D73360" w:rsidRDefault="00D73360">
      <w:pPr>
        <w:spacing w:line="360" w:lineRule="auto"/>
        <w:jc w:val="center"/>
        <w:rPr>
          <w:color w:val="000000" w:themeColor="text1"/>
        </w:rPr>
      </w:pPr>
    </w:p>
    <w:p w:rsidR="00D73360" w:rsidRDefault="00D73360">
      <w:pPr>
        <w:spacing w:line="360" w:lineRule="auto"/>
        <w:jc w:val="center"/>
        <w:rPr>
          <w:color w:val="000000" w:themeColor="text1"/>
        </w:rPr>
      </w:pPr>
    </w:p>
    <w:p w:rsidR="00D73360" w:rsidRDefault="00D73360">
      <w:pPr>
        <w:spacing w:line="360" w:lineRule="auto"/>
        <w:jc w:val="center"/>
        <w:rPr>
          <w:color w:val="000000" w:themeColor="text1"/>
        </w:rPr>
      </w:pPr>
    </w:p>
    <w:p w:rsidR="00D73360" w:rsidRDefault="00D73360">
      <w:pPr>
        <w:spacing w:line="360" w:lineRule="auto"/>
        <w:jc w:val="center"/>
        <w:rPr>
          <w:color w:val="000000" w:themeColor="text1"/>
        </w:rPr>
      </w:pPr>
    </w:p>
    <w:p w:rsidR="00D73360" w:rsidRDefault="002B7A2E">
      <w:pPr>
        <w:adjustRightInd w:val="0"/>
        <w:snapToGrid w:val="0"/>
        <w:spacing w:line="360" w:lineRule="auto"/>
        <w:jc w:val="left"/>
        <w:rPr>
          <w:rFonts w:ascii="宋体" w:hAnsi="宋体"/>
          <w:color w:val="000000" w:themeColor="text1"/>
          <w:szCs w:val="21"/>
        </w:rPr>
      </w:pPr>
      <w:r>
        <w:rPr>
          <w:rFonts w:ascii="宋体" w:hAnsi="宋体" w:hint="eastAsia"/>
          <w:color w:val="000000" w:themeColor="text1"/>
          <w:szCs w:val="21"/>
        </w:rPr>
        <w:t>注：如果申请人是联合体，则申请人名称处填写牵头方和所有成员的全称，加盖牵头方公章即可。</w:t>
      </w:r>
    </w:p>
    <w:p w:rsidR="00D73360" w:rsidRDefault="002B7A2E">
      <w:pPr>
        <w:spacing w:line="360" w:lineRule="auto"/>
        <w:jc w:val="center"/>
        <w:rPr>
          <w:color w:val="000000" w:themeColor="text1"/>
        </w:rPr>
      </w:pPr>
      <w:r>
        <w:rPr>
          <w:color w:val="000000" w:themeColor="text1"/>
        </w:rPr>
        <w:br w:type="page"/>
      </w:r>
    </w:p>
    <w:p w:rsidR="00D73360" w:rsidRDefault="002B7A2E">
      <w:pPr>
        <w:spacing w:line="360" w:lineRule="auto"/>
        <w:jc w:val="center"/>
        <w:rPr>
          <w:rFonts w:ascii="宋体" w:hAnsi="宋体"/>
          <w:color w:val="000000" w:themeColor="text1"/>
          <w:szCs w:val="21"/>
        </w:rPr>
      </w:pPr>
      <w:r>
        <w:rPr>
          <w:rFonts w:ascii="宋体" w:hAnsi="宋体" w:hint="eastAsia"/>
          <w:b/>
          <w:color w:val="000000" w:themeColor="text1"/>
        </w:rPr>
        <w:lastRenderedPageBreak/>
        <w:t>二、</w:t>
      </w:r>
      <w:r>
        <w:rPr>
          <w:rFonts w:ascii="宋体" w:hAnsi="宋体" w:hint="eastAsia"/>
          <w:b/>
          <w:color w:val="000000" w:themeColor="text1"/>
          <w:sz w:val="28"/>
          <w:szCs w:val="28"/>
        </w:rPr>
        <w:t>申请人有效的营业执照</w:t>
      </w:r>
    </w:p>
    <w:p w:rsidR="00D73360" w:rsidRDefault="002B7A2E">
      <w:pPr>
        <w:adjustRightInd w:val="0"/>
        <w:snapToGrid w:val="0"/>
        <w:spacing w:line="360" w:lineRule="auto"/>
        <w:jc w:val="center"/>
        <w:rPr>
          <w:rFonts w:ascii="宋体" w:hAnsi="宋体"/>
          <w:color w:val="000000" w:themeColor="text1"/>
          <w:szCs w:val="21"/>
        </w:rPr>
      </w:pPr>
      <w:r>
        <w:rPr>
          <w:rFonts w:ascii="宋体" w:hAnsi="宋体" w:hint="eastAsia"/>
          <w:color w:val="000000" w:themeColor="text1"/>
          <w:szCs w:val="21"/>
        </w:rPr>
        <w:t>（复印件加盖申请人公章）</w:t>
      </w:r>
    </w:p>
    <w:p w:rsidR="00D73360" w:rsidRDefault="00D73360">
      <w:pPr>
        <w:adjustRightInd w:val="0"/>
        <w:snapToGrid w:val="0"/>
        <w:spacing w:line="360" w:lineRule="auto"/>
        <w:rPr>
          <w:rFonts w:ascii="宋体" w:hAnsi="宋体"/>
          <w:color w:val="000000" w:themeColor="text1"/>
          <w:szCs w:val="21"/>
        </w:rPr>
      </w:pPr>
    </w:p>
    <w:p w:rsidR="00D73360" w:rsidRDefault="002B7A2E">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注：如果申请人是联合体，则由牵头方和所有成员均要提供，加盖各自公章。</w:t>
      </w:r>
    </w:p>
    <w:p w:rsidR="00D73360" w:rsidRDefault="00D73360">
      <w:pPr>
        <w:pStyle w:val="2"/>
        <w:rPr>
          <w:rFonts w:ascii="宋体" w:hAnsi="宋体"/>
          <w:b w:val="0"/>
          <w:color w:val="000000" w:themeColor="text1"/>
        </w:rPr>
      </w:pPr>
      <w:bookmarkStart w:id="79" w:name="_Toc530667362"/>
    </w:p>
    <w:p w:rsidR="00D73360" w:rsidRDefault="00D73360">
      <w:pPr>
        <w:pStyle w:val="2"/>
        <w:rPr>
          <w:rFonts w:ascii="宋体" w:hAnsi="宋体"/>
          <w:b w:val="0"/>
          <w:color w:val="000000" w:themeColor="text1"/>
        </w:rPr>
      </w:pPr>
    </w:p>
    <w:p w:rsidR="00D73360" w:rsidRDefault="00D73360">
      <w:pPr>
        <w:pStyle w:val="2"/>
        <w:rPr>
          <w:rFonts w:ascii="宋体" w:hAnsi="宋体"/>
          <w:b w:val="0"/>
          <w:color w:val="000000" w:themeColor="text1"/>
        </w:rPr>
      </w:pPr>
    </w:p>
    <w:p w:rsidR="00D73360" w:rsidRDefault="00D73360">
      <w:pPr>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D73360">
      <w:pPr>
        <w:pStyle w:val="a0"/>
        <w:rPr>
          <w:rFonts w:ascii="宋体" w:hAnsi="宋体"/>
          <w:color w:val="000000" w:themeColor="text1"/>
        </w:rPr>
      </w:pPr>
    </w:p>
    <w:p w:rsidR="00D73360" w:rsidRDefault="002B7A2E">
      <w:pPr>
        <w:pStyle w:val="2"/>
        <w:rPr>
          <w:rFonts w:ascii="宋体" w:hAnsi="宋体"/>
          <w:b w:val="0"/>
          <w:color w:val="000000" w:themeColor="text1"/>
        </w:rPr>
      </w:pPr>
      <w:r>
        <w:rPr>
          <w:rFonts w:ascii="宋体" w:hAnsi="宋体" w:hint="eastAsia"/>
          <w:b w:val="0"/>
          <w:color w:val="000000" w:themeColor="text1"/>
        </w:rPr>
        <w:lastRenderedPageBreak/>
        <w:t>三、联合体协议书</w:t>
      </w:r>
      <w:bookmarkEnd w:id="79"/>
    </w:p>
    <w:p w:rsidR="00D73360" w:rsidRDefault="00D73360">
      <w:pPr>
        <w:spacing w:line="360" w:lineRule="auto"/>
        <w:jc w:val="center"/>
        <w:rPr>
          <w:color w:val="000000" w:themeColor="text1"/>
        </w:rPr>
      </w:pPr>
    </w:p>
    <w:p w:rsidR="00D73360" w:rsidRDefault="002B7A2E">
      <w:pPr>
        <w:spacing w:line="360" w:lineRule="auto"/>
        <w:jc w:val="center"/>
        <w:rPr>
          <w:rFonts w:ascii="宋体" w:hAnsi="宋体"/>
          <w:color w:val="000000" w:themeColor="text1"/>
          <w:sz w:val="24"/>
        </w:rPr>
      </w:pPr>
      <w:r>
        <w:rPr>
          <w:rFonts w:ascii="宋体" w:hAnsi="宋体" w:hint="eastAsia"/>
          <w:color w:val="000000" w:themeColor="text1"/>
          <w:sz w:val="24"/>
        </w:rPr>
        <w:t>(如果是联合体，必须提供，否则不予通过</w:t>
      </w:r>
      <w:r>
        <w:rPr>
          <w:rFonts w:ascii="宋体" w:hAnsi="宋体"/>
          <w:color w:val="000000" w:themeColor="text1"/>
          <w:sz w:val="24"/>
        </w:rPr>
        <w:t>资格审查</w:t>
      </w:r>
      <w:r>
        <w:rPr>
          <w:rFonts w:ascii="宋体" w:hAnsi="宋体" w:hint="eastAsia"/>
          <w:color w:val="000000" w:themeColor="text1"/>
          <w:sz w:val="24"/>
        </w:rPr>
        <w:t>)</w:t>
      </w:r>
    </w:p>
    <w:p w:rsidR="00D73360" w:rsidRDefault="002B7A2E">
      <w:pPr>
        <w:adjustRightInd w:val="0"/>
        <w:snapToGrid w:val="0"/>
        <w:spacing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                </w:t>
      </w:r>
    </w:p>
    <w:p w:rsidR="00D73360" w:rsidRDefault="002B7A2E">
      <w:pPr>
        <w:adjustRightInd w:val="0"/>
        <w:snapToGrid w:val="0"/>
        <w:spacing w:line="360" w:lineRule="auto"/>
        <w:ind w:firstLineChars="300" w:firstLine="720"/>
        <w:rPr>
          <w:rFonts w:ascii="宋体" w:hAnsi="宋体"/>
          <w:color w:val="000000" w:themeColor="text1"/>
          <w:sz w:val="24"/>
          <w:szCs w:val="21"/>
        </w:rPr>
      </w:pP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自愿组成联合体，以联合体形</w:t>
      </w:r>
      <w:proofErr w:type="gramStart"/>
      <w:r>
        <w:rPr>
          <w:rFonts w:ascii="宋体" w:hAnsi="宋体" w:hint="eastAsia"/>
          <w:color w:val="000000" w:themeColor="text1"/>
          <w:sz w:val="24"/>
          <w:szCs w:val="21"/>
        </w:rPr>
        <w:t>式参加</w:t>
      </w:r>
      <w:proofErr w:type="gramEnd"/>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项目资格预审和投标。现就联合体投标事宜订立如下协议。</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w:t>
      </w:r>
      <w:proofErr w:type="gramStart"/>
      <w:r>
        <w:rPr>
          <w:rFonts w:ascii="宋体" w:hAnsi="宋体" w:hint="eastAsia"/>
          <w:color w:val="000000" w:themeColor="text1"/>
          <w:sz w:val="24"/>
        </w:rPr>
        <w:t>一</w:t>
      </w:r>
      <w:proofErr w:type="gramEnd"/>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(牵头方名称)为联合体的牵头方。</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二)联合体牵头方合法代表联合体各成员负责本招标项目资格预审文件、投标文件编制和合同谈判活动，并代表联合体提交和接收相关资料、信息及指示，并处理与之有关的一切事务，负责合同实施阶段的主办、组织和协调工作；同时代表联合体各成员接受、承担采购人相关指令后，各联合体成员均应无条件予以执行。</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(三)联合体各方承诺将严格按照资格预审及其附件、招标文件、PPP项目合同(含各类附件)等的约定承担相应的责任及义务，并对外承担连带责任。</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(四)联合体各方在联合体内部的职责分工(须明确各自的具体职责)，其中运营方须在项目公司中至少占股12%：</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联合体牵头方(</w:t>
      </w:r>
      <w:r>
        <w:rPr>
          <w:rFonts w:ascii="宋体" w:hAnsi="宋体" w:hint="eastAsia"/>
          <w:color w:val="000000" w:themeColor="text1"/>
          <w:sz w:val="24"/>
          <w:u w:val="single"/>
        </w:rPr>
        <w:t xml:space="preserve">                       </w:t>
      </w:r>
      <w:r>
        <w:rPr>
          <w:rFonts w:ascii="宋体" w:hAnsi="宋体" w:hint="eastAsia"/>
          <w:color w:val="000000" w:themeColor="text1"/>
          <w:sz w:val="24"/>
        </w:rPr>
        <w:t>)总体负责</w:t>
      </w: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color w:val="000000" w:themeColor="text1"/>
          <w:sz w:val="24"/>
        </w:rPr>
        <w:t>占股</w:t>
      </w:r>
      <w:r>
        <w:rPr>
          <w:rFonts w:ascii="宋体" w:hAnsi="宋体" w:hint="eastAsia"/>
          <w:color w:val="000000" w:themeColor="text1"/>
          <w:sz w:val="24"/>
          <w:u w:val="single"/>
        </w:rPr>
        <w:t xml:space="preserve">      </w:t>
      </w:r>
      <w:r>
        <w:rPr>
          <w:rFonts w:ascii="宋体" w:hAnsi="宋体"/>
          <w:color w:val="000000" w:themeColor="text1"/>
          <w:sz w:val="24"/>
          <w:u w:val="single"/>
        </w:rPr>
        <w:t>%</w:t>
      </w:r>
      <w:r>
        <w:rPr>
          <w:rFonts w:ascii="宋体" w:hAnsi="宋体" w:hint="eastAsia"/>
          <w:color w:val="000000" w:themeColor="text1"/>
          <w:sz w:val="24"/>
        </w:rPr>
        <w:t>；</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联合体成员(</w:t>
      </w:r>
      <w:r>
        <w:rPr>
          <w:rFonts w:ascii="宋体" w:hAnsi="宋体" w:hint="eastAsia"/>
          <w:color w:val="000000" w:themeColor="text1"/>
          <w:sz w:val="24"/>
          <w:u w:val="single"/>
        </w:rPr>
        <w:t xml:space="preserve">                        </w:t>
      </w:r>
      <w:r>
        <w:rPr>
          <w:rFonts w:ascii="宋体" w:hAnsi="宋体" w:hint="eastAsia"/>
          <w:color w:val="000000" w:themeColor="text1"/>
          <w:sz w:val="24"/>
        </w:rPr>
        <w:t>)负责</w:t>
      </w: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color w:val="000000" w:themeColor="text1"/>
          <w:sz w:val="24"/>
        </w:rPr>
        <w:t>占股</w:t>
      </w:r>
      <w:r>
        <w:rPr>
          <w:rFonts w:ascii="宋体" w:hAnsi="宋体" w:hint="eastAsia"/>
          <w:color w:val="000000" w:themeColor="text1"/>
          <w:sz w:val="24"/>
          <w:u w:val="single"/>
        </w:rPr>
        <w:t xml:space="preserve">      </w:t>
      </w:r>
      <w:r>
        <w:rPr>
          <w:rFonts w:ascii="宋体" w:hAnsi="宋体"/>
          <w:color w:val="000000" w:themeColor="text1"/>
          <w:sz w:val="24"/>
          <w:u w:val="single"/>
        </w:rPr>
        <w:t>%</w:t>
      </w:r>
      <w:r>
        <w:rPr>
          <w:rFonts w:ascii="宋体" w:hAnsi="宋体" w:hint="eastAsia"/>
          <w:color w:val="000000" w:themeColor="text1"/>
          <w:sz w:val="24"/>
        </w:rPr>
        <w:t>；</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联合体成员(</w:t>
      </w:r>
      <w:r>
        <w:rPr>
          <w:rFonts w:ascii="宋体" w:hAnsi="宋体" w:hint="eastAsia"/>
          <w:color w:val="000000" w:themeColor="text1"/>
          <w:sz w:val="24"/>
          <w:u w:val="single"/>
        </w:rPr>
        <w:t xml:space="preserve">                        </w:t>
      </w:r>
      <w:r>
        <w:rPr>
          <w:rFonts w:ascii="宋体" w:hAnsi="宋体" w:hint="eastAsia"/>
          <w:color w:val="000000" w:themeColor="text1"/>
          <w:sz w:val="24"/>
        </w:rPr>
        <w:t>) 负责</w:t>
      </w: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color w:val="000000" w:themeColor="text1"/>
          <w:sz w:val="24"/>
        </w:rPr>
        <w:t>占股</w:t>
      </w:r>
      <w:r>
        <w:rPr>
          <w:rFonts w:ascii="宋体" w:hAnsi="宋体" w:hint="eastAsia"/>
          <w:color w:val="000000" w:themeColor="text1"/>
          <w:sz w:val="24"/>
          <w:u w:val="single"/>
        </w:rPr>
        <w:t xml:space="preserve">      </w:t>
      </w:r>
      <w:r>
        <w:rPr>
          <w:rFonts w:ascii="宋体" w:hAnsi="宋体"/>
          <w:color w:val="000000" w:themeColor="text1"/>
          <w:sz w:val="24"/>
          <w:u w:val="single"/>
        </w:rPr>
        <w:t>%</w:t>
      </w:r>
      <w:r>
        <w:rPr>
          <w:rFonts w:ascii="宋体" w:hAnsi="宋体" w:hint="eastAsia"/>
          <w:color w:val="000000" w:themeColor="text1"/>
          <w:sz w:val="24"/>
        </w:rPr>
        <w:t>；</w:t>
      </w:r>
    </w:p>
    <w:p w:rsidR="00D73360" w:rsidRDefault="002B7A2E">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联合体成员(</w:t>
      </w:r>
      <w:r>
        <w:rPr>
          <w:rFonts w:ascii="宋体" w:hAnsi="宋体" w:hint="eastAsia"/>
          <w:color w:val="000000" w:themeColor="text1"/>
          <w:sz w:val="24"/>
          <w:u w:val="single"/>
        </w:rPr>
        <w:t xml:space="preserve">                         </w:t>
      </w:r>
      <w:r>
        <w:rPr>
          <w:rFonts w:ascii="宋体" w:hAnsi="宋体" w:hint="eastAsia"/>
          <w:color w:val="000000" w:themeColor="text1"/>
          <w:sz w:val="24"/>
        </w:rPr>
        <w:t>) 负责</w:t>
      </w: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color w:val="000000" w:themeColor="text1"/>
          <w:sz w:val="24"/>
        </w:rPr>
        <w:t>占股</w:t>
      </w:r>
      <w:r>
        <w:rPr>
          <w:rFonts w:ascii="宋体" w:hAnsi="宋体" w:hint="eastAsia"/>
          <w:color w:val="000000" w:themeColor="text1"/>
          <w:sz w:val="24"/>
          <w:u w:val="single"/>
        </w:rPr>
        <w:t xml:space="preserve">      </w:t>
      </w:r>
      <w:r>
        <w:rPr>
          <w:rFonts w:ascii="宋体" w:hAnsi="宋体"/>
          <w:color w:val="000000" w:themeColor="text1"/>
          <w:sz w:val="24"/>
          <w:u w:val="single"/>
        </w:rPr>
        <w:t>%</w:t>
      </w:r>
      <w:r>
        <w:rPr>
          <w:rFonts w:ascii="宋体" w:hAnsi="宋体" w:hint="eastAsia"/>
          <w:color w:val="000000" w:themeColor="text1"/>
          <w:sz w:val="24"/>
        </w:rPr>
        <w:t>。</w:t>
      </w:r>
    </w:p>
    <w:p w:rsidR="00D73360" w:rsidRDefault="002B7A2E">
      <w:pPr>
        <w:adjustRightInd w:val="0"/>
        <w:snapToGrid w:val="0"/>
        <w:spacing w:line="360" w:lineRule="auto"/>
        <w:ind w:firstLineChars="200" w:firstLine="480"/>
        <w:rPr>
          <w:rFonts w:ascii="宋体" w:hAnsi="宋体" w:cs="Arial"/>
          <w:color w:val="000000" w:themeColor="text1"/>
          <w:sz w:val="24"/>
        </w:rPr>
      </w:pPr>
      <w:r>
        <w:rPr>
          <w:rFonts w:ascii="宋体" w:hAnsi="宋体" w:hint="eastAsia"/>
          <w:color w:val="000000" w:themeColor="text1"/>
          <w:sz w:val="24"/>
        </w:rPr>
        <w:t>其中，联合体各方股权转让遵循本项目对于“</w:t>
      </w:r>
      <w:bookmarkStart w:id="80" w:name="_Toc529004745"/>
      <w:r>
        <w:rPr>
          <w:rFonts w:ascii="宋体" w:hAnsi="宋体" w:hint="eastAsia"/>
          <w:color w:val="000000" w:themeColor="text1"/>
          <w:sz w:val="24"/>
        </w:rPr>
        <w:t>股权转让限制</w:t>
      </w:r>
      <w:bookmarkEnd w:id="80"/>
      <w:r>
        <w:rPr>
          <w:rFonts w:ascii="宋体" w:hAnsi="宋体" w:hint="eastAsia"/>
          <w:color w:val="000000" w:themeColor="text1"/>
          <w:sz w:val="24"/>
        </w:rPr>
        <w:t xml:space="preserve">”的约定。 </w:t>
      </w:r>
      <w:r>
        <w:rPr>
          <w:rFonts w:ascii="宋体" w:hAnsi="宋体" w:cs="Arial" w:hint="eastAsia"/>
          <w:color w:val="000000" w:themeColor="text1"/>
          <w:sz w:val="24"/>
        </w:rPr>
        <w:t xml:space="preserve">   </w:t>
      </w:r>
    </w:p>
    <w:p w:rsidR="00D73360" w:rsidRDefault="002B7A2E">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(五)若联合体各方因自身原因在项目进行过程中产生的纠纷，由联合体各方协商解决，采购人对此不承担任何责任。由此造成采购人损失的，联合体各方应承担相应的连带责任。</w:t>
      </w:r>
    </w:p>
    <w:p w:rsidR="00D73360" w:rsidRDefault="002B7A2E">
      <w:pPr>
        <w:adjustRightInd w:val="0"/>
        <w:snapToGrid w:val="0"/>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(六)本协议书自签署之日起生效。</w:t>
      </w:r>
    </w:p>
    <w:p w:rsidR="00D73360" w:rsidRDefault="002B7A2E">
      <w:pPr>
        <w:adjustRightInd w:val="0"/>
        <w:snapToGrid w:val="0"/>
        <w:spacing w:line="360" w:lineRule="auto"/>
        <w:ind w:firstLine="465"/>
        <w:rPr>
          <w:rFonts w:ascii="宋体" w:hAnsi="宋体"/>
          <w:color w:val="000000" w:themeColor="text1"/>
          <w:sz w:val="24"/>
        </w:rPr>
      </w:pPr>
      <w:r>
        <w:rPr>
          <w:rFonts w:ascii="宋体" w:hAnsi="宋体" w:hint="eastAsia"/>
          <w:color w:val="000000" w:themeColor="text1"/>
          <w:sz w:val="24"/>
        </w:rPr>
        <w:lastRenderedPageBreak/>
        <w:t>(七)本协议书联合体各方和采购人各执一份。</w:t>
      </w:r>
    </w:p>
    <w:p w:rsidR="00D73360" w:rsidRDefault="00D73360">
      <w:pPr>
        <w:pStyle w:val="a0"/>
        <w:spacing w:line="360" w:lineRule="auto"/>
        <w:ind w:firstLine="465"/>
        <w:rPr>
          <w:rFonts w:ascii="宋体" w:eastAsia="宋体" w:hAnsi="宋体"/>
          <w:color w:val="000000" w:themeColor="text1"/>
          <w:sz w:val="24"/>
        </w:rPr>
      </w:pPr>
    </w:p>
    <w:p w:rsidR="00D73360" w:rsidRDefault="00D73360">
      <w:pPr>
        <w:pStyle w:val="a0"/>
        <w:spacing w:line="360" w:lineRule="auto"/>
        <w:ind w:firstLine="465"/>
        <w:rPr>
          <w:rFonts w:ascii="宋体" w:eastAsia="宋体" w:hAnsi="宋体"/>
          <w:color w:val="000000" w:themeColor="text1"/>
          <w:sz w:val="24"/>
        </w:rPr>
      </w:pP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联合体牵头方法定代表人签名或盖章：        </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联合体成员法定代表人签名或盖章：          </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联合体牵头方(盖公章)：            </w:t>
      </w:r>
    </w:p>
    <w:p w:rsidR="00D73360" w:rsidRDefault="002B7A2E">
      <w:pPr>
        <w:pStyle w:val="a0"/>
        <w:spacing w:line="360" w:lineRule="auto"/>
        <w:rPr>
          <w:rFonts w:ascii="宋体" w:eastAsia="宋体" w:hAnsi="宋体"/>
          <w:color w:val="000000" w:themeColor="text1"/>
          <w:sz w:val="24"/>
        </w:rPr>
      </w:pPr>
      <w:r>
        <w:rPr>
          <w:rFonts w:ascii="宋体" w:eastAsia="宋体" w:hAnsi="宋体" w:hint="eastAsia"/>
          <w:color w:val="000000" w:themeColor="text1"/>
          <w:sz w:val="24"/>
        </w:rPr>
        <w:t xml:space="preserve">  </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签   字   日   期：</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联合体成员(盖公章)：              </w:t>
      </w:r>
    </w:p>
    <w:p w:rsidR="00D73360" w:rsidRDefault="002B7A2E">
      <w:pPr>
        <w:pStyle w:val="a0"/>
        <w:spacing w:line="360" w:lineRule="auto"/>
        <w:rPr>
          <w:rFonts w:ascii="宋体" w:eastAsia="宋体" w:hAnsi="宋体"/>
          <w:color w:val="000000" w:themeColor="text1"/>
          <w:sz w:val="24"/>
        </w:rPr>
      </w:pPr>
      <w:r>
        <w:rPr>
          <w:rFonts w:ascii="宋体" w:eastAsia="宋体" w:hAnsi="宋体" w:hint="eastAsia"/>
          <w:color w:val="000000" w:themeColor="text1"/>
          <w:sz w:val="24"/>
        </w:rPr>
        <w:t xml:space="preserve">  </w:t>
      </w:r>
    </w:p>
    <w:p w:rsidR="00D73360" w:rsidRDefault="002B7A2E">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 xml:space="preserve">签   字   日   期：                 </w:t>
      </w:r>
    </w:p>
    <w:p w:rsidR="00D73360" w:rsidRDefault="002B7A2E">
      <w:pPr>
        <w:pStyle w:val="a0"/>
        <w:rPr>
          <w:rFonts w:ascii="宋体" w:eastAsia="宋体" w:hAnsi="宋体"/>
          <w:color w:val="000000" w:themeColor="text1"/>
          <w:sz w:val="24"/>
        </w:rPr>
      </w:pPr>
      <w:r>
        <w:rPr>
          <w:rFonts w:ascii="宋体" w:eastAsia="宋体" w:hAnsi="宋体" w:hint="eastAsia"/>
          <w:color w:val="000000" w:themeColor="text1"/>
          <w:sz w:val="24"/>
        </w:rPr>
        <w:t xml:space="preserve">  </w:t>
      </w:r>
    </w:p>
    <w:p w:rsidR="00D73360" w:rsidRDefault="002B7A2E">
      <w:pPr>
        <w:adjustRightInd w:val="0"/>
        <w:snapToGrid w:val="0"/>
        <w:spacing w:line="360" w:lineRule="auto"/>
        <w:rPr>
          <w:color w:val="000000" w:themeColor="text1"/>
          <w:szCs w:val="21"/>
          <w:u w:val="single"/>
        </w:rPr>
      </w:pPr>
      <w:r>
        <w:rPr>
          <w:rFonts w:ascii="宋体" w:hAnsi="宋体" w:hint="eastAsia"/>
          <w:bCs/>
          <w:color w:val="000000" w:themeColor="text1"/>
          <w:szCs w:val="21"/>
        </w:rPr>
        <w:t>注：如本协议书由授权代理人签字或签章的，则同时应附上法定代表人签字或签章的授权委托书。</w:t>
      </w: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2B7A2E">
      <w:pPr>
        <w:pStyle w:val="2"/>
        <w:spacing w:beforeLines="100" w:before="312" w:afterLines="100" w:after="312"/>
        <w:rPr>
          <w:rFonts w:ascii="宋体" w:hAnsi="宋体"/>
          <w:color w:val="000000" w:themeColor="text1"/>
          <w:sz w:val="24"/>
        </w:rPr>
      </w:pPr>
      <w:bookmarkStart w:id="81" w:name="_Toc13197"/>
      <w:bookmarkStart w:id="82" w:name="_Toc22139"/>
      <w:bookmarkStart w:id="83" w:name="_Toc31885"/>
      <w:bookmarkStart w:id="84" w:name="_Toc30799"/>
      <w:bookmarkStart w:id="85" w:name="_Toc25440"/>
      <w:bookmarkStart w:id="86" w:name="_Toc530667363"/>
      <w:r>
        <w:rPr>
          <w:rFonts w:ascii="宋体" w:hAnsi="宋体" w:hint="eastAsia"/>
          <w:color w:val="000000" w:themeColor="text1"/>
        </w:rPr>
        <w:lastRenderedPageBreak/>
        <w:t>四、法定代表人身份证复印件</w:t>
      </w:r>
      <w:bookmarkEnd w:id="81"/>
      <w:bookmarkEnd w:id="82"/>
      <w:bookmarkEnd w:id="83"/>
      <w:bookmarkEnd w:id="84"/>
      <w:bookmarkEnd w:id="85"/>
      <w:bookmarkEnd w:id="86"/>
    </w:p>
    <w:p w:rsidR="00D73360" w:rsidRDefault="002B7A2E">
      <w:pPr>
        <w:pStyle w:val="10"/>
        <w:spacing w:beforeLines="50" w:before="156" w:afterLines="50" w:after="156"/>
        <w:ind w:firstLineChars="0" w:firstLine="0"/>
        <w:jc w:val="center"/>
        <w:rPr>
          <w:rFonts w:ascii="宋体" w:hAnsi="宋体"/>
          <w:color w:val="000000" w:themeColor="text1"/>
          <w:szCs w:val="24"/>
        </w:rPr>
      </w:pPr>
      <w:r>
        <w:rPr>
          <w:rFonts w:ascii="宋体" w:hAnsi="宋体" w:hint="eastAsia"/>
          <w:color w:val="000000" w:themeColor="text1"/>
          <w:szCs w:val="24"/>
        </w:rPr>
        <w:t>(需加盖申请人公章，仅在法定代表人参加时需原件带至资格预审现场备查)</w:t>
      </w:r>
    </w:p>
    <w:p w:rsidR="00D73360" w:rsidRDefault="002B7A2E">
      <w:pPr>
        <w:spacing w:beforeLines="50" w:before="156" w:afterLines="50" w:after="156" w:line="360" w:lineRule="auto"/>
        <w:rPr>
          <w:color w:val="000000" w:themeColor="text1"/>
          <w:sz w:val="24"/>
          <w:u w:val="single"/>
        </w:rPr>
      </w:pPr>
      <w:r>
        <w:rPr>
          <w:rFonts w:hint="eastAsia"/>
          <w:color w:val="000000" w:themeColor="text1"/>
          <w:sz w:val="24"/>
          <w:u w:val="single"/>
        </w:rPr>
        <w:t>注：若投标单位为联合体，则联合体牵头方必须提供并加盖公章。</w:t>
      </w:r>
    </w:p>
    <w:p w:rsidR="00D73360" w:rsidRDefault="002B7A2E">
      <w:pPr>
        <w:widowControl/>
        <w:jc w:val="left"/>
        <w:rPr>
          <w:rFonts w:ascii="宋体" w:hAnsi="宋体"/>
          <w:b/>
          <w:color w:val="000000" w:themeColor="text1"/>
          <w:sz w:val="32"/>
          <w:szCs w:val="20"/>
        </w:rPr>
      </w:pPr>
      <w:bookmarkStart w:id="87" w:name="_Toc16105"/>
      <w:bookmarkStart w:id="88" w:name="_Toc530667364"/>
      <w:bookmarkStart w:id="89" w:name="_Toc25405"/>
      <w:bookmarkStart w:id="90" w:name="_Toc9630"/>
      <w:bookmarkStart w:id="91" w:name="_Toc4667"/>
      <w:r>
        <w:rPr>
          <w:rFonts w:ascii="宋体" w:hAnsi="宋体"/>
          <w:color w:val="000000" w:themeColor="text1"/>
        </w:rPr>
        <w:br w:type="page"/>
      </w:r>
    </w:p>
    <w:p w:rsidR="00D73360" w:rsidRDefault="002B7A2E">
      <w:pPr>
        <w:pStyle w:val="2"/>
        <w:spacing w:beforeLines="100" w:before="312" w:afterLines="100" w:after="312"/>
        <w:rPr>
          <w:rFonts w:ascii="宋体" w:hAnsi="宋体"/>
          <w:color w:val="000000" w:themeColor="text1"/>
        </w:rPr>
      </w:pPr>
      <w:r>
        <w:rPr>
          <w:rFonts w:ascii="宋体" w:hAnsi="宋体" w:hint="eastAsia"/>
          <w:color w:val="000000" w:themeColor="text1"/>
        </w:rPr>
        <w:lastRenderedPageBreak/>
        <w:t>五、法定代表人授权委托书</w:t>
      </w:r>
      <w:bookmarkEnd w:id="87"/>
      <w:bookmarkEnd w:id="88"/>
      <w:bookmarkEnd w:id="89"/>
      <w:bookmarkEnd w:id="90"/>
      <w:bookmarkEnd w:id="91"/>
    </w:p>
    <w:p w:rsidR="00D73360" w:rsidRDefault="002B7A2E">
      <w:pPr>
        <w:widowControl/>
        <w:adjustRightInd w:val="0"/>
        <w:spacing w:line="360" w:lineRule="auto"/>
        <w:jc w:val="left"/>
        <w:rPr>
          <w:rFonts w:ascii="宋体" w:hAnsi="宋体" w:cs="宋体"/>
          <w:color w:val="000000" w:themeColor="text1"/>
          <w:kern w:val="0"/>
          <w:sz w:val="24"/>
          <w:u w:val="single"/>
          <w:lang w:val="zh-CN"/>
        </w:rPr>
      </w:pPr>
      <w:r>
        <w:rPr>
          <w:rFonts w:ascii="宋体" w:hAnsi="宋体" w:cs="宋体" w:hint="eastAsia"/>
          <w:color w:val="000000" w:themeColor="text1"/>
          <w:kern w:val="0"/>
          <w:sz w:val="24"/>
          <w:u w:val="single"/>
        </w:rPr>
        <w:t xml:space="preserve">                        ：</w:t>
      </w:r>
    </w:p>
    <w:p w:rsidR="00D73360" w:rsidRDefault="002B7A2E">
      <w:pPr>
        <w:widowControl/>
        <w:adjustRightInd w:val="0"/>
        <w:spacing w:line="360" w:lineRule="auto"/>
        <w:jc w:val="left"/>
        <w:rPr>
          <w:rFonts w:ascii="宋体" w:hAnsi="宋体" w:cs="宋体"/>
          <w:b/>
          <w:bCs/>
          <w:color w:val="000000" w:themeColor="text1"/>
          <w:kern w:val="0"/>
          <w:sz w:val="24"/>
          <w:u w:val="single"/>
        </w:rPr>
      </w:pPr>
      <w:r>
        <w:rPr>
          <w:rFonts w:ascii="宋体" w:hAnsi="宋体" w:cs="Arial" w:hint="eastAsia"/>
          <w:color w:val="000000" w:themeColor="text1"/>
          <w:sz w:val="24"/>
        </w:rPr>
        <w:t xml:space="preserve">    </w:t>
      </w:r>
      <w:r>
        <w:rPr>
          <w:rFonts w:ascii="宋体" w:hAnsi="宋体" w:cs="宋体" w:hint="eastAsia"/>
          <w:color w:val="000000" w:themeColor="text1"/>
          <w:kern w:val="0"/>
          <w:sz w:val="24"/>
          <w:lang w:val="zh-CN"/>
        </w:rPr>
        <w:t>本授权委托书声明：注册于</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lang w:val="zh-CN"/>
        </w:rPr>
        <w:t>(申请人住址)的</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lang w:val="zh-CN"/>
        </w:rPr>
        <w:t>(申请人名称)法定代表人</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lang w:val="zh-CN"/>
        </w:rPr>
        <w:t>(法定代表人姓名、职务)代表本公司授权在下面签字的</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(申请人代表姓名、职务)为本公司的合法代理人，就贵方组织的</w:t>
      </w:r>
      <w:r>
        <w:rPr>
          <w:rFonts w:ascii="宋体" w:hAnsi="宋体" w:cs="宋体" w:hint="eastAsia"/>
          <w:bCs/>
          <w:color w:val="000000" w:themeColor="text1"/>
          <w:kern w:val="0"/>
          <w:sz w:val="24"/>
          <w:u w:val="single"/>
        </w:rPr>
        <w:t xml:space="preserve">                              </w:t>
      </w:r>
      <w:r>
        <w:rPr>
          <w:rFonts w:ascii="宋体" w:hAnsi="宋体" w:cs="宋体" w:hint="eastAsia"/>
          <w:color w:val="000000" w:themeColor="text1"/>
          <w:kern w:val="0"/>
          <w:sz w:val="24"/>
          <w:lang w:val="zh-CN"/>
        </w:rPr>
        <w:t>(项目名称)</w:t>
      </w:r>
      <w:r>
        <w:rPr>
          <w:rFonts w:ascii="宋体" w:hAnsi="宋体" w:cs="宋体" w:hint="eastAsia"/>
          <w:b/>
          <w:bCs/>
          <w:color w:val="000000" w:themeColor="text1"/>
          <w:kern w:val="0"/>
          <w:sz w:val="24"/>
          <w:u w:val="single"/>
        </w:rPr>
        <w:t xml:space="preserve">         </w:t>
      </w:r>
      <w:r>
        <w:rPr>
          <w:rFonts w:ascii="宋体" w:hAnsi="宋体" w:cs="宋体" w:hint="eastAsia"/>
          <w:b/>
          <w:bCs/>
          <w:color w:val="000000" w:themeColor="text1"/>
          <w:kern w:val="0"/>
          <w:sz w:val="24"/>
          <w:u w:val="single"/>
          <w:lang w:val="zh-CN"/>
        </w:rPr>
        <w:t xml:space="preserve">  </w:t>
      </w:r>
      <w:r>
        <w:rPr>
          <w:rFonts w:ascii="宋体" w:hAnsi="宋体" w:cs="宋体" w:hint="eastAsia"/>
          <w:color w:val="000000" w:themeColor="text1"/>
          <w:kern w:val="0"/>
          <w:sz w:val="24"/>
          <w:lang w:val="zh-CN"/>
        </w:rPr>
        <w:t>(项目编号)投标，以本公司名义处理一切与之有关的事务。</w:t>
      </w:r>
    </w:p>
    <w:p w:rsidR="00D73360" w:rsidRDefault="002B7A2E">
      <w:pPr>
        <w:widowControl/>
        <w:adjustRightInd w:val="0"/>
        <w:spacing w:line="360" w:lineRule="auto"/>
        <w:jc w:val="left"/>
        <w:rPr>
          <w:rFonts w:ascii="宋体" w:hAnsi="宋体" w:cs="宋体"/>
          <w:color w:val="000000" w:themeColor="text1"/>
          <w:kern w:val="0"/>
          <w:sz w:val="24"/>
          <w:lang w:val="zh-CN"/>
        </w:rPr>
      </w:pPr>
      <w:r>
        <w:rPr>
          <w:rFonts w:ascii="宋体" w:hAnsi="宋体" w:cs="Arial" w:hint="eastAsia"/>
          <w:color w:val="000000" w:themeColor="text1"/>
          <w:sz w:val="24"/>
        </w:rPr>
        <w:t xml:space="preserve">    </w:t>
      </w:r>
      <w:r>
        <w:rPr>
          <w:rFonts w:ascii="宋体" w:hAnsi="宋体" w:cs="宋体" w:hint="eastAsia"/>
          <w:color w:val="000000" w:themeColor="text1"/>
          <w:kern w:val="0"/>
          <w:sz w:val="24"/>
          <w:lang w:val="zh-CN"/>
        </w:rPr>
        <w:t>本授权委托书于</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日签字生效，</w:t>
      </w:r>
      <w:r>
        <w:rPr>
          <w:rFonts w:ascii="宋体" w:hAnsi="宋体" w:hint="eastAsia"/>
          <w:color w:val="000000" w:themeColor="text1"/>
          <w:sz w:val="24"/>
        </w:rPr>
        <w:t>委托代理</w:t>
      </w:r>
      <w:r>
        <w:rPr>
          <w:rFonts w:ascii="宋体" w:hAnsi="宋体"/>
          <w:color w:val="000000" w:themeColor="text1"/>
          <w:sz w:val="24"/>
        </w:rPr>
        <w:t>人无转委托权。</w:t>
      </w:r>
      <w:r>
        <w:rPr>
          <w:rFonts w:ascii="宋体" w:hAnsi="宋体" w:cs="宋体" w:hint="eastAsia"/>
          <w:color w:val="000000" w:themeColor="text1"/>
          <w:kern w:val="0"/>
          <w:sz w:val="24"/>
          <w:lang w:val="zh-CN"/>
        </w:rPr>
        <w:t>特此声明。</w:t>
      </w:r>
    </w:p>
    <w:p w:rsidR="00D73360" w:rsidRDefault="00D73360">
      <w:pPr>
        <w:widowControl/>
        <w:adjustRightInd w:val="0"/>
        <w:spacing w:line="360" w:lineRule="auto"/>
        <w:jc w:val="left"/>
        <w:rPr>
          <w:rFonts w:ascii="宋体" w:hAnsi="宋体"/>
          <w:color w:val="000000" w:themeColor="text1"/>
          <w:sz w:val="24"/>
          <w:lang w:val="zh-CN"/>
        </w:rPr>
      </w:pPr>
    </w:p>
    <w:p w:rsidR="00D73360" w:rsidRDefault="00D73360">
      <w:pPr>
        <w:widowControl/>
        <w:adjustRightInd w:val="0"/>
        <w:spacing w:line="360" w:lineRule="auto"/>
        <w:jc w:val="left"/>
        <w:rPr>
          <w:rFonts w:ascii="宋体" w:hAnsi="宋体"/>
          <w:color w:val="000000" w:themeColor="text1"/>
          <w:sz w:val="24"/>
          <w:lang w:val="zh-CN"/>
        </w:rPr>
      </w:pPr>
    </w:p>
    <w:p w:rsidR="00D73360" w:rsidRDefault="002B7A2E">
      <w:pPr>
        <w:widowControl/>
        <w:adjustRightInd w:val="0"/>
        <w:spacing w:line="360" w:lineRule="auto"/>
        <w:jc w:val="left"/>
        <w:rPr>
          <w:rFonts w:ascii="宋体" w:hAnsi="宋体" w:cs="宋体"/>
          <w:color w:val="000000" w:themeColor="text1"/>
          <w:kern w:val="0"/>
          <w:sz w:val="24"/>
          <w:lang w:val="zh-CN"/>
        </w:rPr>
      </w:pPr>
      <w:r>
        <w:rPr>
          <w:rFonts w:ascii="宋体" w:hAnsi="宋体" w:cs="宋体"/>
          <w:color w:val="000000" w:themeColor="text1"/>
          <w:kern w:val="0"/>
          <w:sz w:val="24"/>
          <w:lang w:val="zh-CN"/>
        </w:rPr>
        <w:t>委托单位名称(公章)：</w:t>
      </w:r>
    </w:p>
    <w:p w:rsidR="00D73360" w:rsidRDefault="00974F5C">
      <w:pPr>
        <w:widowControl/>
        <w:adjustRightInd w:val="0"/>
        <w:spacing w:line="360" w:lineRule="auto"/>
        <w:jc w:val="left"/>
        <w:rPr>
          <w:rFonts w:ascii="宋体" w:hAnsi="宋体" w:cs="宋体"/>
          <w:color w:val="000000" w:themeColor="text1"/>
          <w:kern w:val="0"/>
          <w:sz w:val="24"/>
          <w:lang w:val="zh-CN"/>
        </w:rPr>
      </w:pPr>
      <w:hyperlink r:id="rId13" w:tgtFrame="_blank" w:history="1"/>
    </w:p>
    <w:p w:rsidR="00D73360" w:rsidRDefault="002B7A2E">
      <w:pPr>
        <w:widowControl/>
        <w:adjustRightInd w:val="0"/>
        <w:spacing w:line="360" w:lineRule="auto"/>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法定代表人签字或签章：</w:t>
      </w:r>
    </w:p>
    <w:p w:rsidR="00D73360" w:rsidRDefault="00D73360">
      <w:pPr>
        <w:pStyle w:val="a0"/>
        <w:spacing w:line="360" w:lineRule="auto"/>
        <w:rPr>
          <w:rFonts w:ascii="宋体" w:eastAsia="宋体" w:hAnsi="宋体"/>
          <w:color w:val="000000" w:themeColor="text1"/>
          <w:sz w:val="24"/>
          <w:lang w:val="zh-CN"/>
        </w:rPr>
      </w:pPr>
    </w:p>
    <w:p w:rsidR="00D73360" w:rsidRDefault="002B7A2E">
      <w:pPr>
        <w:widowControl/>
        <w:adjustRightInd w:val="0"/>
        <w:spacing w:line="360" w:lineRule="auto"/>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授权委托人签字或签章：</w:t>
      </w:r>
    </w:p>
    <w:p w:rsidR="00D73360" w:rsidRDefault="00D73360">
      <w:pPr>
        <w:pStyle w:val="a0"/>
        <w:spacing w:line="360" w:lineRule="auto"/>
        <w:rPr>
          <w:rFonts w:ascii="宋体" w:eastAsia="宋体" w:hAnsi="宋体"/>
          <w:color w:val="000000" w:themeColor="text1"/>
          <w:sz w:val="24"/>
          <w:lang w:val="zh-CN"/>
        </w:rPr>
      </w:pPr>
    </w:p>
    <w:p w:rsidR="00D73360" w:rsidRDefault="002B7A2E">
      <w:pPr>
        <w:widowControl/>
        <w:tabs>
          <w:tab w:val="left" w:pos="1440"/>
        </w:tabs>
        <w:adjustRightInd w:val="0"/>
        <w:spacing w:line="360" w:lineRule="auto"/>
        <w:ind w:right="24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签   字   日   期：   年    月    日</w:t>
      </w:r>
    </w:p>
    <w:p w:rsidR="00D73360" w:rsidRDefault="00D73360">
      <w:pPr>
        <w:pStyle w:val="a4"/>
        <w:spacing w:line="360" w:lineRule="auto"/>
        <w:jc w:val="left"/>
        <w:rPr>
          <w:rFonts w:hAnsi="宋体"/>
          <w:bCs/>
          <w:color w:val="000000" w:themeColor="text1"/>
          <w:sz w:val="24"/>
          <w:szCs w:val="24"/>
        </w:rPr>
      </w:pPr>
    </w:p>
    <w:p w:rsidR="00D73360" w:rsidRDefault="00D73360">
      <w:pPr>
        <w:rPr>
          <w:color w:val="000000" w:themeColor="text1"/>
          <w:sz w:val="24"/>
        </w:rPr>
      </w:pPr>
    </w:p>
    <w:p w:rsidR="00D73360" w:rsidRDefault="002B7A2E">
      <w:pPr>
        <w:rPr>
          <w:color w:val="000000" w:themeColor="text1"/>
          <w:u w:val="single"/>
        </w:rPr>
      </w:pPr>
      <w:r>
        <w:rPr>
          <w:rFonts w:hint="eastAsia"/>
          <w:color w:val="000000" w:themeColor="text1"/>
          <w:sz w:val="24"/>
          <w:u w:val="single"/>
        </w:rPr>
        <w:t>注：若投标单位为联合体，则联合体牵头方提供并加盖公章。</w:t>
      </w: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D73360">
      <w:pPr>
        <w:pStyle w:val="a0"/>
        <w:jc w:val="left"/>
        <w:rPr>
          <w:color w:val="000000" w:themeColor="text1"/>
          <w:szCs w:val="21"/>
        </w:rPr>
      </w:pPr>
    </w:p>
    <w:p w:rsidR="00D73360" w:rsidRDefault="002B7A2E">
      <w:pPr>
        <w:widowControl/>
        <w:jc w:val="left"/>
        <w:rPr>
          <w:rFonts w:ascii="宋体" w:hAnsi="宋体"/>
          <w:b/>
          <w:color w:val="000000" w:themeColor="text1"/>
          <w:sz w:val="32"/>
          <w:szCs w:val="20"/>
        </w:rPr>
      </w:pPr>
      <w:bookmarkStart w:id="92" w:name="_Toc21227"/>
      <w:bookmarkStart w:id="93" w:name="_Toc456906815"/>
      <w:bookmarkStart w:id="94" w:name="_Toc17623"/>
      <w:bookmarkStart w:id="95" w:name="_Toc447270280"/>
      <w:bookmarkStart w:id="96" w:name="_Toc428401280"/>
      <w:bookmarkStart w:id="97" w:name="_Toc11102"/>
      <w:bookmarkStart w:id="98" w:name="_Toc20641"/>
      <w:bookmarkStart w:id="99" w:name="_Toc17571"/>
      <w:bookmarkStart w:id="100" w:name="_Toc428389199"/>
      <w:bookmarkStart w:id="101" w:name="_Toc530667365"/>
      <w:bookmarkStart w:id="102" w:name="_Toc444246226"/>
      <w:r>
        <w:rPr>
          <w:rFonts w:ascii="宋体" w:hAnsi="宋体"/>
          <w:color w:val="000000" w:themeColor="text1"/>
        </w:rPr>
        <w:br w:type="page"/>
      </w:r>
    </w:p>
    <w:p w:rsidR="00D73360" w:rsidRDefault="002B7A2E">
      <w:pPr>
        <w:pStyle w:val="2"/>
        <w:spacing w:beforeLines="100" w:before="312" w:afterLines="100" w:after="312"/>
        <w:rPr>
          <w:rFonts w:ascii="宋体" w:hAnsi="宋体"/>
          <w:color w:val="000000" w:themeColor="text1"/>
        </w:rPr>
      </w:pPr>
      <w:r>
        <w:rPr>
          <w:rFonts w:ascii="宋体" w:hAnsi="宋体" w:hint="eastAsia"/>
          <w:color w:val="000000" w:themeColor="text1"/>
        </w:rPr>
        <w:lastRenderedPageBreak/>
        <w:t>六、授权代表人身份证复印件</w:t>
      </w:r>
      <w:bookmarkEnd w:id="92"/>
      <w:bookmarkEnd w:id="93"/>
      <w:bookmarkEnd w:id="94"/>
      <w:bookmarkEnd w:id="95"/>
      <w:bookmarkEnd w:id="96"/>
      <w:bookmarkEnd w:id="97"/>
      <w:bookmarkEnd w:id="98"/>
      <w:bookmarkEnd w:id="99"/>
      <w:bookmarkEnd w:id="100"/>
      <w:bookmarkEnd w:id="101"/>
      <w:bookmarkEnd w:id="102"/>
    </w:p>
    <w:p w:rsidR="00D73360" w:rsidRDefault="002B7A2E">
      <w:pPr>
        <w:pStyle w:val="2"/>
        <w:spacing w:beforeLines="100" w:before="312" w:afterLines="100" w:after="312"/>
        <w:rPr>
          <w:rFonts w:ascii="Times New Roman" w:hAnsi="Times New Roman"/>
          <w:b w:val="0"/>
          <w:color w:val="000000" w:themeColor="text1"/>
          <w:sz w:val="24"/>
          <w:szCs w:val="24"/>
          <w:u w:val="single"/>
        </w:rPr>
      </w:pPr>
      <w:bookmarkStart w:id="103" w:name="_Toc530667366"/>
      <w:r>
        <w:rPr>
          <w:rFonts w:ascii="Times New Roman" w:hAnsi="Times New Roman" w:hint="eastAsia"/>
          <w:b w:val="0"/>
          <w:color w:val="000000" w:themeColor="text1"/>
          <w:sz w:val="24"/>
          <w:szCs w:val="24"/>
          <w:u w:val="single"/>
        </w:rPr>
        <w:t>注：如供应商组成联合体参加投标，则联合体牵头方提供并加盖公章。</w:t>
      </w:r>
      <w:bookmarkEnd w:id="103"/>
    </w:p>
    <w:p w:rsidR="00D73360" w:rsidRDefault="002B7A2E">
      <w:pPr>
        <w:pageBreakBefore/>
        <w:adjustRightInd w:val="0"/>
        <w:snapToGrid w:val="0"/>
        <w:spacing w:beforeLines="50" w:before="156" w:afterLines="50" w:after="156"/>
        <w:ind w:left="420"/>
        <w:rPr>
          <w:rFonts w:ascii="宋体" w:hAnsi="宋体"/>
          <w:color w:val="000000" w:themeColor="text1"/>
          <w:szCs w:val="21"/>
        </w:rPr>
      </w:pPr>
      <w:r>
        <w:rPr>
          <w:rFonts w:ascii="宋体" w:hAnsi="宋体" w:hint="eastAsia"/>
          <w:b/>
          <w:color w:val="000000" w:themeColor="text1"/>
          <w:sz w:val="28"/>
          <w:szCs w:val="28"/>
        </w:rPr>
        <w:lastRenderedPageBreak/>
        <w:t>七、申请人具有履行合同所必须的设备和专业技术能力声明书</w:t>
      </w:r>
    </w:p>
    <w:p w:rsidR="00D73360" w:rsidRDefault="00D73360">
      <w:pPr>
        <w:adjustRightInd w:val="0"/>
        <w:snapToGrid w:val="0"/>
        <w:spacing w:beforeLines="50" w:before="156" w:afterLines="50" w:after="156"/>
        <w:jc w:val="center"/>
        <w:rPr>
          <w:rFonts w:ascii="宋体" w:hAnsi="宋体"/>
          <w:color w:val="000000" w:themeColor="text1"/>
          <w:szCs w:val="21"/>
        </w:rPr>
      </w:pPr>
    </w:p>
    <w:p w:rsidR="00D73360" w:rsidRDefault="002B7A2E">
      <w:pPr>
        <w:spacing w:line="460" w:lineRule="exact"/>
        <w:ind w:firstLine="492"/>
        <w:rPr>
          <w:rFonts w:ascii="宋体" w:hAnsi="宋体"/>
          <w:bCs/>
          <w:color w:val="000000" w:themeColor="text1"/>
          <w:sz w:val="24"/>
        </w:rPr>
      </w:pPr>
      <w:r>
        <w:rPr>
          <w:rFonts w:ascii="宋体" w:hAnsi="宋体" w:hint="eastAsia"/>
          <w:bCs/>
          <w:color w:val="000000" w:themeColor="text1"/>
          <w:sz w:val="24"/>
        </w:rPr>
        <w:t>我单位郑重声明：我单位具备履行本项采购合同所必需的设备和专业技术能力，为履行本项采购合同我公司具备如下主要设备和主要专业技术能力：</w:t>
      </w:r>
    </w:p>
    <w:p w:rsidR="00D73360" w:rsidRDefault="002B7A2E">
      <w:pPr>
        <w:spacing w:line="460" w:lineRule="exact"/>
        <w:ind w:firstLine="492"/>
        <w:rPr>
          <w:rFonts w:ascii="宋体" w:hAnsi="宋体"/>
          <w:bCs/>
          <w:color w:val="000000" w:themeColor="text1"/>
          <w:sz w:val="24"/>
        </w:rPr>
      </w:pPr>
      <w:r>
        <w:rPr>
          <w:rFonts w:ascii="宋体" w:hAnsi="宋体" w:hint="eastAsia"/>
          <w:bCs/>
          <w:color w:val="000000" w:themeColor="text1"/>
          <w:sz w:val="24"/>
        </w:rPr>
        <w:t>主要设备有：</w:t>
      </w:r>
      <w:r>
        <w:rPr>
          <w:rFonts w:ascii="宋体" w:hAnsi="宋体" w:hint="eastAsia"/>
          <w:bCs/>
          <w:color w:val="000000" w:themeColor="text1"/>
          <w:sz w:val="24"/>
          <w:u w:val="single"/>
        </w:rPr>
        <w:t xml:space="preserve">  </w:t>
      </w:r>
      <w:r>
        <w:rPr>
          <w:rFonts w:ascii="宋体" w:hAnsi="宋体" w:hint="eastAsia"/>
          <w:bCs/>
          <w:color w:val="000000" w:themeColor="text1"/>
          <w:sz w:val="24"/>
        </w:rPr>
        <w:t>。</w:t>
      </w:r>
    </w:p>
    <w:p w:rsidR="00D73360" w:rsidRDefault="002B7A2E">
      <w:pPr>
        <w:spacing w:line="460" w:lineRule="exact"/>
        <w:ind w:firstLine="492"/>
        <w:rPr>
          <w:rFonts w:ascii="宋体" w:hAnsi="宋体"/>
          <w:bCs/>
          <w:color w:val="000000" w:themeColor="text1"/>
          <w:sz w:val="24"/>
        </w:rPr>
      </w:pPr>
      <w:r>
        <w:rPr>
          <w:rFonts w:ascii="宋体" w:hAnsi="宋体" w:hint="eastAsia"/>
          <w:bCs/>
          <w:color w:val="000000" w:themeColor="text1"/>
          <w:sz w:val="24"/>
        </w:rPr>
        <w:t>主要专业技术能力有：</w:t>
      </w:r>
      <w:r>
        <w:rPr>
          <w:rFonts w:ascii="宋体" w:hAnsi="宋体" w:hint="eastAsia"/>
          <w:bCs/>
          <w:color w:val="000000" w:themeColor="text1"/>
          <w:sz w:val="24"/>
          <w:u w:val="single"/>
        </w:rPr>
        <w:t xml:space="preserve">   </w:t>
      </w:r>
      <w:r>
        <w:rPr>
          <w:rFonts w:ascii="宋体" w:hAnsi="宋体" w:hint="eastAsia"/>
          <w:bCs/>
          <w:color w:val="000000" w:themeColor="text1"/>
          <w:sz w:val="24"/>
        </w:rPr>
        <w:t>。</w:t>
      </w:r>
    </w:p>
    <w:p w:rsidR="00D73360" w:rsidRDefault="00D73360">
      <w:pPr>
        <w:adjustRightInd w:val="0"/>
        <w:snapToGrid w:val="0"/>
        <w:spacing w:line="360" w:lineRule="auto"/>
        <w:jc w:val="left"/>
        <w:rPr>
          <w:rFonts w:ascii="宋体" w:hAnsi="宋体"/>
          <w:color w:val="000000" w:themeColor="text1"/>
          <w:szCs w:val="21"/>
        </w:rPr>
      </w:pPr>
    </w:p>
    <w:p w:rsidR="00D73360" w:rsidRDefault="002B7A2E">
      <w:pPr>
        <w:adjustRightInd w:val="0"/>
        <w:snapToGrid w:val="0"/>
        <w:spacing w:line="360" w:lineRule="auto"/>
        <w:ind w:right="840"/>
        <w:jc w:val="center"/>
        <w:rPr>
          <w:rFonts w:ascii="宋体" w:hAnsi="宋体"/>
          <w:color w:val="000000" w:themeColor="text1"/>
          <w:szCs w:val="21"/>
        </w:rPr>
      </w:pPr>
      <w:r>
        <w:rPr>
          <w:rFonts w:ascii="宋体" w:hAnsi="宋体" w:hint="eastAsia"/>
          <w:color w:val="000000" w:themeColor="text1"/>
          <w:szCs w:val="21"/>
        </w:rPr>
        <w:t xml:space="preserve">                                    申请人（公章）：</w:t>
      </w:r>
    </w:p>
    <w:p w:rsidR="00D73360" w:rsidRDefault="002B7A2E">
      <w:pPr>
        <w:adjustRightInd w:val="0"/>
        <w:snapToGrid w:val="0"/>
        <w:spacing w:line="360" w:lineRule="auto"/>
        <w:ind w:right="315"/>
        <w:jc w:val="right"/>
        <w:rPr>
          <w:rFonts w:ascii="宋体" w:hAnsi="宋体"/>
          <w:color w:val="000000" w:themeColor="text1"/>
          <w:szCs w:val="21"/>
        </w:rPr>
      </w:pPr>
      <w:r>
        <w:rPr>
          <w:rFonts w:ascii="宋体" w:hAnsi="宋体" w:hint="eastAsia"/>
          <w:color w:val="000000" w:themeColor="text1"/>
          <w:szCs w:val="21"/>
        </w:rPr>
        <w:t>日期：       年     月     日</w:t>
      </w:r>
    </w:p>
    <w:p w:rsidR="00D73360" w:rsidRDefault="00D73360">
      <w:pPr>
        <w:adjustRightInd w:val="0"/>
        <w:snapToGrid w:val="0"/>
        <w:spacing w:beforeLines="50" w:before="156" w:afterLines="50" w:after="156"/>
        <w:jc w:val="center"/>
        <w:rPr>
          <w:rFonts w:ascii="宋体" w:hAnsi="宋体"/>
          <w:color w:val="000000" w:themeColor="text1"/>
          <w:szCs w:val="21"/>
        </w:rPr>
      </w:pPr>
    </w:p>
    <w:p w:rsidR="00D73360" w:rsidRDefault="002B7A2E">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注：如果申请人是联合体，则由牵头方和所有成员均要提供，加盖各自公章。</w:t>
      </w:r>
      <w:bookmarkStart w:id="104" w:name="_Toc530667367"/>
    </w:p>
    <w:p w:rsidR="00D73360" w:rsidRDefault="002B7A2E">
      <w:pPr>
        <w:widowControl/>
        <w:jc w:val="left"/>
        <w:rPr>
          <w:rFonts w:ascii="宋体" w:hAnsi="宋体"/>
          <w:b/>
          <w:color w:val="000000" w:themeColor="text1"/>
          <w:sz w:val="32"/>
          <w:szCs w:val="20"/>
        </w:rPr>
      </w:pPr>
      <w:r>
        <w:rPr>
          <w:rFonts w:ascii="宋体" w:hAnsi="宋体"/>
          <w:color w:val="000000" w:themeColor="text1"/>
        </w:rPr>
        <w:br w:type="page"/>
      </w:r>
    </w:p>
    <w:p w:rsidR="00D73360" w:rsidRDefault="002B7A2E">
      <w:pPr>
        <w:pStyle w:val="2"/>
        <w:spacing w:beforeLines="100" w:before="312" w:afterLines="100" w:after="312"/>
        <w:rPr>
          <w:rFonts w:ascii="宋体" w:hAnsi="宋体"/>
          <w:color w:val="000000" w:themeColor="text1"/>
        </w:rPr>
      </w:pPr>
      <w:r>
        <w:rPr>
          <w:rFonts w:ascii="宋体" w:hAnsi="宋体" w:hint="eastAsia"/>
          <w:color w:val="000000" w:themeColor="text1"/>
        </w:rPr>
        <w:lastRenderedPageBreak/>
        <w:t>八</w:t>
      </w:r>
      <w:r>
        <w:rPr>
          <w:rFonts w:ascii="宋体" w:hAnsi="宋体"/>
          <w:color w:val="000000" w:themeColor="text1"/>
        </w:rPr>
        <w:t>、</w:t>
      </w:r>
      <w:bookmarkStart w:id="105" w:name="_Toc118"/>
      <w:bookmarkStart w:id="106" w:name="_Toc8888"/>
      <w:bookmarkStart w:id="107" w:name="_Toc434"/>
      <w:bookmarkStart w:id="108" w:name="_Toc15190"/>
      <w:r>
        <w:rPr>
          <w:rFonts w:ascii="宋体" w:hAnsi="宋体" w:hint="eastAsia"/>
          <w:color w:val="000000" w:themeColor="text1"/>
        </w:rPr>
        <w:t>依法缴纳税收和社会保障资金相关证明</w:t>
      </w:r>
      <w:bookmarkEnd w:id="104"/>
      <w:bookmarkEnd w:id="105"/>
      <w:bookmarkEnd w:id="106"/>
      <w:bookmarkEnd w:id="107"/>
      <w:bookmarkEnd w:id="108"/>
    </w:p>
    <w:p w:rsidR="00D73360" w:rsidRDefault="002B7A2E">
      <w:pPr>
        <w:adjustRightInd w:val="0"/>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提供2019年1月至今任意一个月的依法缴纳税收和社会保障资金的相关证明材料复印件，并加盖申请人公章。</w:t>
      </w:r>
    </w:p>
    <w:p w:rsidR="00D73360" w:rsidRDefault="002B7A2E">
      <w:pPr>
        <w:adjustRightInd w:val="0"/>
        <w:snapToGrid w:val="0"/>
        <w:spacing w:beforeLines="50" w:before="156" w:afterLines="50" w:after="156"/>
        <w:rPr>
          <w:rFonts w:ascii="宋体" w:hAnsi="宋体"/>
          <w:color w:val="000000" w:themeColor="text1"/>
          <w:szCs w:val="21"/>
        </w:rPr>
      </w:pPr>
      <w:r>
        <w:rPr>
          <w:rFonts w:ascii="宋体" w:hAnsi="宋体" w:hint="eastAsia"/>
          <w:color w:val="000000" w:themeColor="text1"/>
          <w:szCs w:val="21"/>
        </w:rPr>
        <w:t>注：如果申请人是联合体，则由牵头方和所有成员均要提供，加盖各自公章。</w:t>
      </w:r>
    </w:p>
    <w:p w:rsidR="00D73360" w:rsidRDefault="00D73360">
      <w:pPr>
        <w:adjustRightInd w:val="0"/>
        <w:snapToGrid w:val="0"/>
        <w:spacing w:line="360" w:lineRule="auto"/>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D73360">
      <w:pPr>
        <w:pStyle w:val="a0"/>
        <w:rPr>
          <w:rFonts w:ascii="宋体" w:hAnsi="宋体" w:cs="Arial"/>
          <w:color w:val="000000" w:themeColor="text1"/>
          <w:sz w:val="24"/>
        </w:rPr>
      </w:pPr>
    </w:p>
    <w:p w:rsidR="00D73360" w:rsidRDefault="002B7A2E">
      <w:pPr>
        <w:pStyle w:val="2"/>
        <w:spacing w:beforeLines="100" w:before="312" w:afterLines="100" w:after="312"/>
        <w:rPr>
          <w:rFonts w:ascii="宋体" w:hAnsi="宋体"/>
          <w:color w:val="000000" w:themeColor="text1"/>
        </w:rPr>
      </w:pPr>
      <w:bookmarkStart w:id="109" w:name="_Toc3749"/>
      <w:bookmarkStart w:id="110" w:name="_Toc31887"/>
      <w:bookmarkStart w:id="111" w:name="_Toc530667368"/>
      <w:bookmarkStart w:id="112" w:name="_Toc12223"/>
      <w:bookmarkStart w:id="113" w:name="_Toc30771"/>
      <w:bookmarkStart w:id="114" w:name="_Toc30416"/>
      <w:r>
        <w:rPr>
          <w:rFonts w:ascii="宋体" w:hAnsi="宋体" w:hint="eastAsia"/>
          <w:color w:val="000000" w:themeColor="text1"/>
        </w:rPr>
        <w:lastRenderedPageBreak/>
        <w:t>九、申请人近三年来在经营活动中无重大违法记录的书面声明</w:t>
      </w:r>
      <w:bookmarkEnd w:id="109"/>
      <w:bookmarkEnd w:id="110"/>
      <w:bookmarkEnd w:id="111"/>
      <w:bookmarkEnd w:id="112"/>
      <w:bookmarkEnd w:id="113"/>
      <w:bookmarkEnd w:id="114"/>
    </w:p>
    <w:p w:rsidR="00D73360" w:rsidRDefault="002B7A2E">
      <w:pPr>
        <w:adjustRightInd w:val="0"/>
        <w:snapToGrid w:val="0"/>
        <w:spacing w:beforeLines="50" w:before="156" w:afterLines="50" w:after="156"/>
        <w:jc w:val="center"/>
        <w:rPr>
          <w:rFonts w:ascii="宋体" w:hAnsi="宋体"/>
          <w:color w:val="000000" w:themeColor="text1"/>
          <w:szCs w:val="21"/>
        </w:rPr>
      </w:pPr>
      <w:r>
        <w:rPr>
          <w:rFonts w:ascii="宋体" w:hAnsi="宋体" w:cs="Arial" w:hint="eastAsia"/>
          <w:color w:val="000000" w:themeColor="text1"/>
          <w:sz w:val="24"/>
        </w:rPr>
        <w:t xml:space="preserve">   </w:t>
      </w:r>
    </w:p>
    <w:p w:rsidR="00D73360" w:rsidRDefault="002B7A2E">
      <w:pPr>
        <w:adjustRightInd w:val="0"/>
        <w:snapToGrid w:val="0"/>
        <w:spacing w:line="360" w:lineRule="auto"/>
        <w:jc w:val="left"/>
        <w:rPr>
          <w:rFonts w:ascii="宋体" w:hAnsi="宋体"/>
          <w:color w:val="000000" w:themeColor="text1"/>
          <w:sz w:val="24"/>
        </w:rPr>
      </w:pPr>
      <w:r>
        <w:rPr>
          <w:rFonts w:ascii="宋体" w:hAnsi="宋体" w:hint="eastAsia"/>
          <w:color w:val="000000" w:themeColor="text1"/>
          <w:sz w:val="24"/>
        </w:rPr>
        <w:t>我方</w:t>
      </w:r>
      <w:r>
        <w:rPr>
          <w:rFonts w:ascii="宋体" w:hAnsi="宋体" w:hint="eastAsia"/>
          <w:color w:val="000000" w:themeColor="text1"/>
          <w:sz w:val="24"/>
          <w:u w:val="single"/>
        </w:rPr>
        <w:t>（申请人名称）</w:t>
      </w:r>
      <w:r>
        <w:rPr>
          <w:rFonts w:ascii="宋体" w:hAnsi="宋体" w:hint="eastAsia"/>
          <w:color w:val="000000" w:themeColor="text1"/>
          <w:sz w:val="24"/>
        </w:rPr>
        <w:t>在此声明：</w:t>
      </w:r>
    </w:p>
    <w:p w:rsidR="00D73360" w:rsidRDefault="002B7A2E">
      <w:pPr>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我方在参加本次政府采购活动前三年（以资格预审公告发布之日往前推三年）内，在经营活动中没有重大违法记录。</w:t>
      </w:r>
    </w:p>
    <w:p w:rsidR="00D73360" w:rsidRDefault="00D73360">
      <w:pPr>
        <w:adjustRightInd w:val="0"/>
        <w:snapToGrid w:val="0"/>
        <w:spacing w:line="360" w:lineRule="auto"/>
        <w:jc w:val="left"/>
        <w:rPr>
          <w:rFonts w:ascii="宋体" w:hAnsi="宋体"/>
          <w:color w:val="000000" w:themeColor="text1"/>
          <w:sz w:val="24"/>
        </w:rPr>
      </w:pPr>
    </w:p>
    <w:p w:rsidR="00D73360" w:rsidRDefault="002B7A2E">
      <w:pPr>
        <w:adjustRightInd w:val="0"/>
        <w:snapToGrid w:val="0"/>
        <w:spacing w:line="360" w:lineRule="auto"/>
        <w:ind w:right="840"/>
        <w:jc w:val="center"/>
        <w:rPr>
          <w:rFonts w:ascii="宋体" w:hAnsi="宋体"/>
          <w:color w:val="000000" w:themeColor="text1"/>
          <w:sz w:val="24"/>
        </w:rPr>
      </w:pPr>
      <w:r>
        <w:rPr>
          <w:rFonts w:ascii="宋体" w:hAnsi="宋体" w:hint="eastAsia"/>
          <w:color w:val="000000" w:themeColor="text1"/>
          <w:sz w:val="24"/>
        </w:rPr>
        <w:t xml:space="preserve">                                    申请人（公章）：</w:t>
      </w:r>
    </w:p>
    <w:p w:rsidR="00D73360" w:rsidRDefault="002B7A2E">
      <w:pPr>
        <w:adjustRightInd w:val="0"/>
        <w:snapToGrid w:val="0"/>
        <w:spacing w:line="360" w:lineRule="auto"/>
        <w:ind w:right="420"/>
        <w:jc w:val="center"/>
        <w:rPr>
          <w:rFonts w:ascii="宋体" w:hAnsi="宋体"/>
          <w:color w:val="000000" w:themeColor="text1"/>
          <w:sz w:val="24"/>
        </w:rPr>
      </w:pPr>
      <w:r>
        <w:rPr>
          <w:rFonts w:ascii="宋体" w:hAnsi="宋体" w:hint="eastAsia"/>
          <w:color w:val="000000" w:themeColor="text1"/>
          <w:sz w:val="24"/>
        </w:rPr>
        <w:t xml:space="preserve">       </w:t>
      </w:r>
    </w:p>
    <w:p w:rsidR="00D73360" w:rsidRDefault="002B7A2E">
      <w:pPr>
        <w:adjustRightInd w:val="0"/>
        <w:snapToGrid w:val="0"/>
        <w:spacing w:line="360" w:lineRule="auto"/>
        <w:ind w:right="315"/>
        <w:jc w:val="right"/>
        <w:rPr>
          <w:rFonts w:ascii="宋体" w:hAnsi="宋体"/>
          <w:color w:val="000000" w:themeColor="text1"/>
          <w:sz w:val="24"/>
        </w:rPr>
      </w:pPr>
      <w:r>
        <w:rPr>
          <w:rFonts w:ascii="宋体" w:hAnsi="宋体" w:hint="eastAsia"/>
          <w:color w:val="000000" w:themeColor="text1"/>
          <w:sz w:val="24"/>
        </w:rPr>
        <w:t>日期：       年     月     日</w:t>
      </w:r>
    </w:p>
    <w:p w:rsidR="00D73360" w:rsidRDefault="00D73360">
      <w:pPr>
        <w:adjustRightInd w:val="0"/>
        <w:snapToGrid w:val="0"/>
        <w:spacing w:beforeLines="50" w:before="156" w:afterLines="50" w:after="156"/>
        <w:jc w:val="center"/>
        <w:rPr>
          <w:rFonts w:ascii="宋体" w:hAnsi="宋体"/>
          <w:color w:val="000000" w:themeColor="text1"/>
          <w:szCs w:val="21"/>
        </w:rPr>
      </w:pPr>
    </w:p>
    <w:p w:rsidR="00D73360" w:rsidRDefault="002B7A2E">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注：如果申请人是联合体，则由牵头方和所有成员均要提供，加盖各自公章。</w:t>
      </w:r>
    </w:p>
    <w:p w:rsidR="00D73360" w:rsidRDefault="00D73360">
      <w:pPr>
        <w:spacing w:line="360" w:lineRule="auto"/>
        <w:rPr>
          <w:color w:val="000000" w:themeColor="text1"/>
        </w:rPr>
      </w:pPr>
    </w:p>
    <w:p w:rsidR="00D73360" w:rsidRDefault="002B7A2E">
      <w:pPr>
        <w:widowControl/>
        <w:jc w:val="left"/>
        <w:rPr>
          <w:rFonts w:ascii="宋体" w:hAnsi="宋体"/>
          <w:b/>
          <w:color w:val="000000" w:themeColor="text1"/>
          <w:sz w:val="32"/>
          <w:szCs w:val="20"/>
        </w:rPr>
      </w:pPr>
      <w:bookmarkStart w:id="115" w:name="_Toc530667369"/>
      <w:r>
        <w:rPr>
          <w:rFonts w:ascii="宋体" w:hAnsi="宋体"/>
          <w:color w:val="000000" w:themeColor="text1"/>
        </w:rPr>
        <w:br w:type="page"/>
      </w:r>
    </w:p>
    <w:p w:rsidR="00D73360" w:rsidRDefault="002B7A2E">
      <w:pPr>
        <w:pStyle w:val="2"/>
        <w:rPr>
          <w:rFonts w:ascii="宋体" w:hAnsi="宋体"/>
          <w:color w:val="000000" w:themeColor="text1"/>
        </w:rPr>
      </w:pPr>
      <w:r>
        <w:rPr>
          <w:rFonts w:ascii="宋体" w:hAnsi="宋体" w:hint="eastAsia"/>
          <w:color w:val="000000" w:themeColor="text1"/>
        </w:rPr>
        <w:lastRenderedPageBreak/>
        <w:t>十、无严重失信行为记录的证明资料</w:t>
      </w:r>
      <w:bookmarkEnd w:id="115"/>
    </w:p>
    <w:p w:rsidR="00D73360" w:rsidRDefault="002B7A2E">
      <w:pPr>
        <w:spacing w:line="480" w:lineRule="auto"/>
        <w:jc w:val="center"/>
        <w:rPr>
          <w:rFonts w:ascii="宋体" w:hAnsi="宋体"/>
          <w:color w:val="000000" w:themeColor="text1"/>
          <w:sz w:val="24"/>
        </w:rPr>
      </w:pPr>
      <w:r>
        <w:rPr>
          <w:rFonts w:ascii="宋体" w:hAnsi="宋体" w:hint="eastAsia"/>
          <w:color w:val="000000" w:themeColor="text1"/>
          <w:sz w:val="24"/>
        </w:rPr>
        <w:t>（如为联合体，联合体各方均须提供）</w:t>
      </w:r>
    </w:p>
    <w:p w:rsidR="00D73360" w:rsidRDefault="00D73360">
      <w:pPr>
        <w:tabs>
          <w:tab w:val="left" w:pos="900"/>
          <w:tab w:val="left" w:pos="1200"/>
        </w:tabs>
        <w:snapToGrid w:val="0"/>
        <w:spacing w:line="360" w:lineRule="auto"/>
        <w:ind w:leftChars="5" w:left="10"/>
        <w:rPr>
          <w:rFonts w:ascii="宋体" w:hAnsi="宋体"/>
          <w:bCs/>
          <w:color w:val="000000" w:themeColor="text1"/>
          <w:sz w:val="24"/>
        </w:rPr>
      </w:pPr>
    </w:p>
    <w:p w:rsidR="00D73360" w:rsidRDefault="002B7A2E">
      <w:pPr>
        <w:tabs>
          <w:tab w:val="left" w:pos="900"/>
          <w:tab w:val="left" w:pos="1200"/>
        </w:tabs>
        <w:snapToGrid w:val="0"/>
        <w:spacing w:line="360" w:lineRule="auto"/>
        <w:ind w:leftChars="5" w:left="10" w:firstLineChars="200" w:firstLine="420"/>
        <w:rPr>
          <w:color w:val="000000" w:themeColor="text1"/>
          <w:szCs w:val="21"/>
        </w:rPr>
        <w:sectPr w:rsidR="00D73360">
          <w:footerReference w:type="default" r:id="rId14"/>
          <w:pgSz w:w="11906" w:h="16838"/>
          <w:pgMar w:top="1418" w:right="1531" w:bottom="1531" w:left="1701" w:header="851" w:footer="992" w:gutter="0"/>
          <w:cols w:space="720"/>
          <w:docGrid w:type="lines" w:linePitch="312"/>
        </w:sectPr>
      </w:pPr>
      <w:r>
        <w:rPr>
          <w:rFonts w:ascii="宋体" w:hAnsi="宋体" w:hint="eastAsia"/>
          <w:bCs/>
          <w:color w:val="000000" w:themeColor="text1"/>
          <w:szCs w:val="21"/>
        </w:rPr>
        <w:t>注：</w:t>
      </w:r>
      <w:r>
        <w:rPr>
          <w:rFonts w:ascii="宋体" w:hAnsi="宋体" w:cs="Arial"/>
          <w:color w:val="000000" w:themeColor="text1"/>
          <w:szCs w:val="21"/>
        </w:rPr>
        <w:t>未被“信用中国”网站（www.creditchina.gov.cn）列入失信被执行人、重大税收违法案件当事人名单、政府采购严重失信行为记录名单 (时间为资格预审截止前5日内，如果申请人是联合体，则联合体各方均须符合“申请人资格要求”中关于信用记录的要求)</w:t>
      </w:r>
    </w:p>
    <w:p w:rsidR="00D73360" w:rsidRDefault="002B7A2E">
      <w:pPr>
        <w:pStyle w:val="2"/>
        <w:spacing w:beforeLines="100" w:before="312" w:afterLines="100" w:after="312"/>
        <w:rPr>
          <w:rFonts w:ascii="宋体" w:hAnsi="宋体"/>
          <w:color w:val="000000" w:themeColor="text1"/>
        </w:rPr>
      </w:pPr>
      <w:bookmarkStart w:id="116" w:name="_Toc21325"/>
      <w:bookmarkStart w:id="117" w:name="_Toc7308"/>
      <w:bookmarkStart w:id="118" w:name="_Toc30451"/>
      <w:bookmarkStart w:id="119" w:name="_Toc32227"/>
      <w:bookmarkStart w:id="120" w:name="_Toc530667370"/>
      <w:r>
        <w:rPr>
          <w:rFonts w:ascii="宋体" w:hAnsi="宋体" w:hint="eastAsia"/>
          <w:color w:val="000000" w:themeColor="text1"/>
        </w:rPr>
        <w:lastRenderedPageBreak/>
        <w:t>十一、</w:t>
      </w:r>
      <w:bookmarkEnd w:id="116"/>
      <w:bookmarkEnd w:id="117"/>
      <w:bookmarkEnd w:id="118"/>
      <w:bookmarkEnd w:id="119"/>
      <w:r>
        <w:rPr>
          <w:rFonts w:ascii="宋体" w:hAnsi="宋体" w:hint="eastAsia"/>
          <w:color w:val="000000" w:themeColor="text1"/>
        </w:rPr>
        <w:t>财务审计报告及财务报表</w:t>
      </w:r>
      <w:bookmarkEnd w:id="120"/>
    </w:p>
    <w:p w:rsidR="00D73360" w:rsidRDefault="002B7A2E">
      <w:pPr>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w:t>
      </w:r>
      <w:proofErr w:type="gramStart"/>
      <w:r>
        <w:rPr>
          <w:rFonts w:ascii="宋体" w:hAnsi="宋体" w:hint="eastAsia"/>
          <w:color w:val="000000" w:themeColor="text1"/>
          <w:sz w:val="24"/>
        </w:rPr>
        <w:t>一</w:t>
      </w:r>
      <w:proofErr w:type="gramEnd"/>
      <w:r>
        <w:rPr>
          <w:rFonts w:ascii="宋体" w:hAnsi="宋体" w:hint="eastAsia"/>
          <w:color w:val="000000" w:themeColor="text1"/>
          <w:sz w:val="24"/>
        </w:rPr>
        <w:t>)</w:t>
      </w:r>
      <w:r>
        <w:rPr>
          <w:rFonts w:ascii="宋体" w:hAnsi="宋体"/>
          <w:color w:val="000000" w:themeColor="text1"/>
          <w:sz w:val="24"/>
        </w:rPr>
        <w:t>需附</w:t>
      </w:r>
      <w:r>
        <w:rPr>
          <w:rFonts w:ascii="宋体" w:hAnsi="宋体" w:hint="eastAsia"/>
          <w:color w:val="000000" w:themeColor="text1"/>
          <w:sz w:val="24"/>
        </w:rPr>
        <w:t>上申请人</w:t>
      </w:r>
      <w:r>
        <w:rPr>
          <w:rFonts w:ascii="宋体" w:hAnsi="宋体" w:cs="Arial" w:hint="eastAsia"/>
          <w:color w:val="000000" w:themeColor="text1"/>
          <w:sz w:val="24"/>
        </w:rPr>
        <w:t>2018年度经</w:t>
      </w:r>
      <w:r>
        <w:rPr>
          <w:rFonts w:ascii="宋体" w:hAnsi="宋体" w:cs="Arial"/>
          <w:color w:val="000000" w:themeColor="text1"/>
          <w:sz w:val="24"/>
        </w:rPr>
        <w:t>会计师事务所审计的财务审计报告</w:t>
      </w:r>
      <w:r>
        <w:rPr>
          <w:rFonts w:ascii="宋体" w:hAnsi="宋体"/>
          <w:color w:val="000000" w:themeColor="text1"/>
          <w:sz w:val="24"/>
        </w:rPr>
        <w:t>，</w:t>
      </w:r>
      <w:r>
        <w:rPr>
          <w:rFonts w:ascii="宋体" w:hAnsi="宋体" w:hint="eastAsia"/>
          <w:color w:val="000000" w:themeColor="text1"/>
          <w:sz w:val="24"/>
        </w:rPr>
        <w:t>需在首页加盖申请人公章。</w:t>
      </w:r>
    </w:p>
    <w:p w:rsidR="00D73360" w:rsidRDefault="002B7A2E">
      <w:pPr>
        <w:spacing w:line="360" w:lineRule="auto"/>
        <w:rPr>
          <w:rFonts w:ascii="宋体" w:hAnsi="宋体"/>
          <w:color w:val="000000" w:themeColor="text1"/>
          <w:sz w:val="24"/>
        </w:rPr>
      </w:pPr>
      <w:r>
        <w:rPr>
          <w:rFonts w:ascii="宋体" w:hAnsi="宋体" w:cs="Arial" w:hint="eastAsia"/>
          <w:color w:val="000000" w:themeColor="text1"/>
          <w:sz w:val="24"/>
        </w:rPr>
        <w:t xml:space="preserve">    </w:t>
      </w:r>
      <w:r>
        <w:rPr>
          <w:rFonts w:ascii="宋体" w:hAnsi="宋体" w:hint="eastAsia"/>
          <w:color w:val="000000" w:themeColor="text1"/>
          <w:sz w:val="24"/>
        </w:rPr>
        <w:t>(二)如是联合体，则联合体各方均需提供，</w:t>
      </w:r>
      <w:r>
        <w:rPr>
          <w:rFonts w:ascii="宋体" w:hAnsi="宋体" w:cs="Arial" w:hint="eastAsia"/>
          <w:color w:val="000000" w:themeColor="text1"/>
          <w:sz w:val="24"/>
        </w:rPr>
        <w:t>2</w:t>
      </w:r>
      <w:r>
        <w:rPr>
          <w:rFonts w:ascii="宋体" w:hAnsi="宋体" w:cs="Arial"/>
          <w:color w:val="000000" w:themeColor="text1"/>
          <w:sz w:val="24"/>
        </w:rPr>
        <w:t>01</w:t>
      </w:r>
      <w:r>
        <w:rPr>
          <w:rFonts w:ascii="宋体" w:hAnsi="宋体" w:cs="Arial" w:hint="eastAsia"/>
          <w:color w:val="000000" w:themeColor="text1"/>
          <w:sz w:val="24"/>
        </w:rPr>
        <w:t>9年新成立的公司提供财务</w:t>
      </w:r>
      <w:r>
        <w:rPr>
          <w:rFonts w:ascii="宋体" w:hAnsi="宋体" w:cs="Arial"/>
          <w:color w:val="000000" w:themeColor="text1"/>
          <w:sz w:val="24"/>
        </w:rPr>
        <w:t>表</w:t>
      </w:r>
      <w:r>
        <w:rPr>
          <w:rFonts w:ascii="宋体" w:hAnsi="宋体" w:hint="eastAsia"/>
          <w:color w:val="000000" w:themeColor="text1"/>
          <w:sz w:val="24"/>
        </w:rPr>
        <w:t>。</w:t>
      </w:r>
    </w:p>
    <w:p w:rsidR="00D73360" w:rsidRDefault="002B7A2E">
      <w:pPr>
        <w:widowControl/>
        <w:jc w:val="left"/>
        <w:rPr>
          <w:rFonts w:ascii="宋体" w:hAnsi="宋体"/>
          <w:b/>
          <w:color w:val="000000" w:themeColor="text1"/>
          <w:sz w:val="32"/>
          <w:szCs w:val="20"/>
        </w:rPr>
      </w:pPr>
      <w:bookmarkStart w:id="121" w:name="_Toc2332"/>
      <w:bookmarkStart w:id="122" w:name="_Toc12417"/>
      <w:bookmarkStart w:id="123" w:name="_Toc25114"/>
      <w:bookmarkStart w:id="124" w:name="_Toc17297"/>
      <w:bookmarkStart w:id="125" w:name="_Toc530667371"/>
      <w:r>
        <w:rPr>
          <w:rFonts w:ascii="宋体" w:hAnsi="宋体"/>
          <w:color w:val="000000" w:themeColor="text1"/>
        </w:rPr>
        <w:br w:type="page"/>
      </w:r>
    </w:p>
    <w:p w:rsidR="00D73360" w:rsidRDefault="002B7A2E">
      <w:pPr>
        <w:pStyle w:val="2"/>
        <w:spacing w:beforeLines="100" w:before="312" w:afterLines="100" w:after="312"/>
        <w:rPr>
          <w:rFonts w:ascii="宋体" w:hAnsi="宋体"/>
          <w:color w:val="000000" w:themeColor="text1"/>
        </w:rPr>
      </w:pPr>
      <w:r>
        <w:rPr>
          <w:rFonts w:ascii="宋体" w:hAnsi="宋体" w:hint="eastAsia"/>
          <w:color w:val="000000" w:themeColor="text1"/>
        </w:rPr>
        <w:lastRenderedPageBreak/>
        <w:t>十二、</w:t>
      </w:r>
      <w:bookmarkEnd w:id="121"/>
      <w:bookmarkEnd w:id="122"/>
      <w:bookmarkEnd w:id="123"/>
      <w:bookmarkEnd w:id="124"/>
      <w:r>
        <w:rPr>
          <w:rFonts w:ascii="宋体" w:hAnsi="宋体" w:hint="eastAsia"/>
          <w:color w:val="000000" w:themeColor="text1"/>
        </w:rPr>
        <w:t>申请人的工程建设资质证书复印件</w:t>
      </w:r>
      <w:bookmarkEnd w:id="125"/>
    </w:p>
    <w:p w:rsidR="00D73360" w:rsidRDefault="002B7A2E">
      <w:pPr>
        <w:tabs>
          <w:tab w:val="left" w:pos="900"/>
          <w:tab w:val="left" w:pos="1200"/>
        </w:tabs>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w:t>
      </w:r>
      <w:proofErr w:type="gramStart"/>
      <w:r>
        <w:rPr>
          <w:rFonts w:ascii="宋体" w:hAnsi="宋体" w:cs="Arial" w:hint="eastAsia"/>
          <w:color w:val="000000" w:themeColor="text1"/>
          <w:sz w:val="24"/>
        </w:rPr>
        <w:t>一</w:t>
      </w:r>
      <w:proofErr w:type="gramEnd"/>
      <w:r>
        <w:rPr>
          <w:rFonts w:ascii="宋体" w:hAnsi="宋体" w:cs="Arial" w:hint="eastAsia"/>
          <w:color w:val="000000" w:themeColor="text1"/>
          <w:sz w:val="24"/>
        </w:rPr>
        <w:t>)证书复印件</w:t>
      </w:r>
      <w:r>
        <w:rPr>
          <w:rFonts w:hAnsi="宋体" w:hint="eastAsia"/>
          <w:color w:val="000000" w:themeColor="text1"/>
          <w:sz w:val="24"/>
        </w:rPr>
        <w:t>并加盖</w:t>
      </w:r>
      <w:r>
        <w:rPr>
          <w:rFonts w:ascii="宋体" w:hAnsi="宋体" w:hint="eastAsia"/>
          <w:color w:val="000000" w:themeColor="text1"/>
          <w:sz w:val="24"/>
        </w:rPr>
        <w:t>申请人</w:t>
      </w:r>
      <w:r>
        <w:rPr>
          <w:rFonts w:hAnsi="宋体" w:hint="eastAsia"/>
          <w:color w:val="000000" w:themeColor="text1"/>
          <w:sz w:val="24"/>
        </w:rPr>
        <w:t>公章</w:t>
      </w:r>
      <w:r>
        <w:rPr>
          <w:rFonts w:ascii="宋体" w:hAnsi="宋体" w:cs="Arial" w:hint="eastAsia"/>
          <w:color w:val="000000" w:themeColor="text1"/>
          <w:sz w:val="24"/>
        </w:rPr>
        <w:t>。</w:t>
      </w:r>
    </w:p>
    <w:p w:rsidR="00D73360" w:rsidRDefault="002B7A2E">
      <w:pPr>
        <w:tabs>
          <w:tab w:val="left" w:pos="900"/>
          <w:tab w:val="left" w:pos="1200"/>
        </w:tabs>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(二)</w:t>
      </w:r>
      <w:r>
        <w:rPr>
          <w:rFonts w:ascii="宋体" w:hAnsi="宋体" w:hint="eastAsia"/>
          <w:color w:val="000000" w:themeColor="text1"/>
          <w:sz w:val="24"/>
        </w:rPr>
        <w:t>如是联合体，根据联合体协议，</w:t>
      </w:r>
      <w:r>
        <w:rPr>
          <w:rFonts w:ascii="宋体" w:hAnsi="宋体" w:cs="Arial" w:hint="eastAsia"/>
          <w:color w:val="000000" w:themeColor="text1"/>
          <w:sz w:val="24"/>
        </w:rPr>
        <w:t>由承担施工责任的联合体成员根据各自分工必须满足。</w:t>
      </w:r>
    </w:p>
    <w:p w:rsidR="00D73360" w:rsidRDefault="002B7A2E">
      <w:pPr>
        <w:widowControl/>
        <w:jc w:val="left"/>
        <w:rPr>
          <w:rFonts w:ascii="宋体" w:hAnsi="宋体"/>
          <w:b/>
          <w:color w:val="000000" w:themeColor="text1"/>
          <w:sz w:val="32"/>
          <w:szCs w:val="20"/>
        </w:rPr>
      </w:pPr>
      <w:bookmarkStart w:id="126" w:name="_Toc530667372"/>
      <w:r>
        <w:rPr>
          <w:rFonts w:ascii="宋体" w:hAnsi="宋体"/>
          <w:color w:val="000000" w:themeColor="text1"/>
        </w:rPr>
        <w:br w:type="page"/>
      </w:r>
    </w:p>
    <w:p w:rsidR="00D73360" w:rsidRDefault="002B7A2E">
      <w:pPr>
        <w:pStyle w:val="2"/>
        <w:spacing w:beforeLines="100" w:before="312" w:afterLines="100" w:after="312"/>
        <w:rPr>
          <w:rFonts w:ascii="宋体" w:hAnsi="宋体"/>
          <w:color w:val="000000" w:themeColor="text1"/>
        </w:rPr>
      </w:pPr>
      <w:r>
        <w:rPr>
          <w:rFonts w:ascii="宋体" w:hAnsi="宋体"/>
          <w:color w:val="000000" w:themeColor="text1"/>
        </w:rPr>
        <w:lastRenderedPageBreak/>
        <w:t>十</w:t>
      </w:r>
      <w:r>
        <w:rPr>
          <w:rFonts w:ascii="宋体" w:hAnsi="宋体" w:hint="eastAsia"/>
          <w:color w:val="000000" w:themeColor="text1"/>
        </w:rPr>
        <w:t>三</w:t>
      </w:r>
      <w:r>
        <w:rPr>
          <w:rFonts w:ascii="宋体" w:hAnsi="宋体"/>
          <w:color w:val="000000" w:themeColor="text1"/>
        </w:rPr>
        <w:t>、</w:t>
      </w:r>
      <w:r>
        <w:rPr>
          <w:rFonts w:ascii="宋体" w:hAnsi="宋体" w:hint="eastAsia"/>
          <w:color w:val="000000" w:themeColor="text1"/>
        </w:rPr>
        <w:t>申请人委派的工程</w:t>
      </w:r>
      <w:r>
        <w:rPr>
          <w:rFonts w:ascii="宋体" w:hAnsi="宋体"/>
          <w:color w:val="000000" w:themeColor="text1"/>
        </w:rPr>
        <w:t>项目负责人资格证书</w:t>
      </w:r>
      <w:r>
        <w:rPr>
          <w:rFonts w:ascii="宋体" w:hAnsi="宋体" w:hint="eastAsia"/>
          <w:color w:val="000000" w:themeColor="text1"/>
        </w:rPr>
        <w:t>及无在建工程承诺书</w:t>
      </w:r>
      <w:bookmarkEnd w:id="126"/>
    </w:p>
    <w:p w:rsidR="00D73360" w:rsidRDefault="002B7A2E">
      <w:pPr>
        <w:tabs>
          <w:tab w:val="left" w:pos="900"/>
          <w:tab w:val="left" w:pos="1200"/>
        </w:tabs>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w:t>
      </w:r>
      <w:proofErr w:type="gramStart"/>
      <w:r>
        <w:rPr>
          <w:rFonts w:ascii="宋体" w:hAnsi="宋体" w:cs="Arial" w:hint="eastAsia"/>
          <w:color w:val="000000" w:themeColor="text1"/>
          <w:sz w:val="24"/>
        </w:rPr>
        <w:t>一</w:t>
      </w:r>
      <w:proofErr w:type="gramEnd"/>
      <w:r>
        <w:rPr>
          <w:rFonts w:ascii="宋体" w:hAnsi="宋体" w:cs="Arial" w:hint="eastAsia"/>
          <w:color w:val="000000" w:themeColor="text1"/>
          <w:sz w:val="24"/>
        </w:rPr>
        <w:t>)证书复印件</w:t>
      </w:r>
      <w:r>
        <w:rPr>
          <w:rFonts w:hAnsi="宋体" w:hint="eastAsia"/>
          <w:color w:val="000000" w:themeColor="text1"/>
          <w:sz w:val="24"/>
        </w:rPr>
        <w:t>并加盖</w:t>
      </w:r>
      <w:r>
        <w:rPr>
          <w:rFonts w:ascii="宋体" w:hAnsi="宋体" w:hint="eastAsia"/>
          <w:color w:val="000000" w:themeColor="text1"/>
          <w:sz w:val="24"/>
        </w:rPr>
        <w:t>申请人</w:t>
      </w:r>
      <w:r>
        <w:rPr>
          <w:rFonts w:hAnsi="宋体" w:hint="eastAsia"/>
          <w:color w:val="000000" w:themeColor="text1"/>
          <w:sz w:val="24"/>
        </w:rPr>
        <w:t>公章</w:t>
      </w:r>
      <w:r>
        <w:rPr>
          <w:rFonts w:ascii="宋体" w:hAnsi="宋体" w:cs="Arial" w:hint="eastAsia"/>
          <w:color w:val="000000" w:themeColor="text1"/>
          <w:sz w:val="24"/>
        </w:rPr>
        <w:t>。</w:t>
      </w:r>
    </w:p>
    <w:p w:rsidR="00D73360" w:rsidRDefault="002B7A2E">
      <w:pPr>
        <w:tabs>
          <w:tab w:val="left" w:pos="900"/>
          <w:tab w:val="left" w:pos="1200"/>
        </w:tabs>
        <w:snapToGrid w:val="0"/>
        <w:spacing w:line="360" w:lineRule="auto"/>
        <w:rPr>
          <w:rFonts w:ascii="宋体" w:hAnsi="宋体" w:cs="Arial"/>
          <w:color w:val="000000" w:themeColor="text1"/>
          <w:sz w:val="24"/>
        </w:rPr>
      </w:pPr>
      <w:r>
        <w:rPr>
          <w:rFonts w:ascii="宋体" w:hAnsi="宋体" w:cs="Arial" w:hint="eastAsia"/>
          <w:color w:val="000000" w:themeColor="text1"/>
          <w:sz w:val="24"/>
        </w:rPr>
        <w:t xml:space="preserve">   (二)</w:t>
      </w:r>
      <w:r>
        <w:rPr>
          <w:rFonts w:ascii="宋体" w:hAnsi="宋体" w:hint="eastAsia"/>
          <w:color w:val="000000" w:themeColor="text1"/>
          <w:sz w:val="24"/>
        </w:rPr>
        <w:t>如是联合体，根据联合体协议，</w:t>
      </w:r>
      <w:r>
        <w:rPr>
          <w:rFonts w:ascii="宋体" w:hAnsi="宋体" w:cs="Arial" w:hint="eastAsia"/>
          <w:color w:val="000000" w:themeColor="text1"/>
          <w:sz w:val="24"/>
        </w:rPr>
        <w:t>由承担施工责任的联合体成员中</w:t>
      </w:r>
      <w:r>
        <w:rPr>
          <w:rFonts w:ascii="宋体" w:hAnsi="宋体" w:cs="Arial"/>
          <w:color w:val="000000" w:themeColor="text1"/>
          <w:sz w:val="24"/>
        </w:rPr>
        <w:t>至少一方</w:t>
      </w:r>
      <w:r>
        <w:rPr>
          <w:rFonts w:ascii="宋体" w:hAnsi="宋体" w:cs="Arial" w:hint="eastAsia"/>
          <w:color w:val="000000" w:themeColor="text1"/>
          <w:sz w:val="24"/>
        </w:rPr>
        <w:t>必须满足。</w:t>
      </w:r>
    </w:p>
    <w:p w:rsidR="00D73360" w:rsidRDefault="002B7A2E">
      <w:pPr>
        <w:widowControl/>
        <w:jc w:val="left"/>
        <w:rPr>
          <w:rFonts w:ascii="宋体" w:hAnsi="宋体"/>
          <w:b/>
          <w:color w:val="000000" w:themeColor="text1"/>
          <w:sz w:val="32"/>
          <w:szCs w:val="20"/>
        </w:rPr>
      </w:pPr>
      <w:r>
        <w:rPr>
          <w:rFonts w:ascii="宋体" w:hAnsi="宋体"/>
          <w:color w:val="000000" w:themeColor="text1"/>
        </w:rPr>
        <w:br w:type="page"/>
      </w:r>
    </w:p>
    <w:p w:rsidR="00D73360" w:rsidRDefault="002B7A2E">
      <w:pPr>
        <w:pStyle w:val="2"/>
        <w:spacing w:beforeLines="100" w:before="312" w:afterLines="100" w:after="312"/>
        <w:rPr>
          <w:rFonts w:ascii="宋体" w:hAnsi="宋体"/>
          <w:color w:val="000000" w:themeColor="text1"/>
        </w:rPr>
      </w:pPr>
      <w:r>
        <w:rPr>
          <w:rFonts w:ascii="宋体" w:hAnsi="宋体" w:hint="eastAsia"/>
          <w:color w:val="000000" w:themeColor="text1"/>
        </w:rPr>
        <w:lastRenderedPageBreak/>
        <w:t>十四、实施能力证明</w:t>
      </w:r>
    </w:p>
    <w:p w:rsidR="00D73360" w:rsidRDefault="002B7A2E">
      <w:pPr>
        <w:tabs>
          <w:tab w:val="left" w:pos="900"/>
          <w:tab w:val="left" w:pos="1200"/>
        </w:tabs>
        <w:snapToGrid w:val="0"/>
        <w:spacing w:line="360" w:lineRule="auto"/>
        <w:ind w:firstLineChars="200" w:firstLine="480"/>
        <w:rPr>
          <w:rFonts w:ascii="宋体" w:hAnsi="宋体"/>
          <w:color w:val="000000" w:themeColor="text1"/>
          <w:sz w:val="24"/>
        </w:rPr>
      </w:pPr>
      <w:bookmarkStart w:id="127" w:name="_Toc530667376"/>
      <w:bookmarkStart w:id="128" w:name="_Toc530667346"/>
      <w:r>
        <w:rPr>
          <w:rFonts w:ascii="宋体" w:hAnsi="宋体" w:hint="eastAsia"/>
          <w:color w:val="000000" w:themeColor="text1"/>
          <w:sz w:val="24"/>
        </w:rPr>
        <w:t>申请人自2014年</w:t>
      </w:r>
      <w:r w:rsidR="00511661">
        <w:rPr>
          <w:rFonts w:ascii="宋体" w:hAnsi="宋体" w:hint="eastAsia"/>
          <w:color w:val="000000" w:themeColor="text1"/>
          <w:sz w:val="24"/>
        </w:rPr>
        <w:t>5</w:t>
      </w:r>
      <w:r>
        <w:rPr>
          <w:rFonts w:ascii="宋体" w:hAnsi="宋体" w:hint="eastAsia"/>
          <w:color w:val="000000" w:themeColor="text1"/>
          <w:sz w:val="24"/>
        </w:rPr>
        <w:t>月</w:t>
      </w:r>
      <w:r w:rsidR="00511661">
        <w:rPr>
          <w:rFonts w:ascii="宋体" w:hAnsi="宋体" w:hint="eastAsia"/>
          <w:color w:val="000000" w:themeColor="text1"/>
          <w:sz w:val="24"/>
        </w:rPr>
        <w:t>20</w:t>
      </w:r>
      <w:r>
        <w:rPr>
          <w:rFonts w:ascii="宋体" w:hAnsi="宋体" w:hint="eastAsia"/>
          <w:color w:val="000000" w:themeColor="text1"/>
          <w:sz w:val="24"/>
        </w:rPr>
        <w:t>日</w:t>
      </w:r>
      <w:r>
        <w:rPr>
          <w:rFonts w:ascii="宋体" w:hAnsi="宋体"/>
          <w:color w:val="000000" w:themeColor="text1"/>
          <w:sz w:val="24"/>
        </w:rPr>
        <w:t>起</w:t>
      </w:r>
      <w:r>
        <w:rPr>
          <w:rFonts w:ascii="宋体" w:hAnsi="宋体" w:hint="eastAsia"/>
          <w:color w:val="000000" w:themeColor="text1"/>
          <w:sz w:val="24"/>
        </w:rPr>
        <w:t>（以</w:t>
      </w:r>
      <w:r>
        <w:rPr>
          <w:rFonts w:ascii="宋体" w:hAnsi="宋体"/>
          <w:color w:val="000000" w:themeColor="text1"/>
          <w:sz w:val="24"/>
        </w:rPr>
        <w:t>合同签订时间为准</w:t>
      </w:r>
      <w:r>
        <w:rPr>
          <w:rFonts w:ascii="宋体" w:hAnsi="宋体" w:hint="eastAsia"/>
          <w:color w:val="000000" w:themeColor="text1"/>
          <w:sz w:val="24"/>
        </w:rPr>
        <w:t>）至少具有一个工艺为“机械预处理+厌氧消化处理”技术的餐厨垃圾处理业绩（提供项目运营合同原件及加盖</w:t>
      </w:r>
      <w:r>
        <w:rPr>
          <w:rFonts w:ascii="宋体" w:hAnsi="宋体"/>
          <w:color w:val="000000" w:themeColor="text1"/>
          <w:sz w:val="24"/>
        </w:rPr>
        <w:t>公章的复印件</w:t>
      </w:r>
      <w:r>
        <w:rPr>
          <w:rFonts w:ascii="宋体" w:hAnsi="宋体" w:hint="eastAsia"/>
          <w:color w:val="000000" w:themeColor="text1"/>
          <w:sz w:val="24"/>
        </w:rPr>
        <w:t>，</w:t>
      </w:r>
      <w:r>
        <w:rPr>
          <w:rFonts w:ascii="宋体" w:hAnsi="宋体"/>
          <w:color w:val="000000" w:themeColor="text1"/>
          <w:sz w:val="24"/>
        </w:rPr>
        <w:t>合同中不能体现具体工艺的，须同时提供业主方盖章的工艺证明</w:t>
      </w:r>
      <w:r>
        <w:rPr>
          <w:rFonts w:ascii="宋体" w:hAnsi="宋体" w:hint="eastAsia"/>
          <w:color w:val="000000" w:themeColor="text1"/>
          <w:sz w:val="24"/>
        </w:rPr>
        <w:t>材料原件）</w:t>
      </w:r>
      <w:r>
        <w:rPr>
          <w:rFonts w:ascii="宋体" w:hAnsi="宋体"/>
          <w:color w:val="000000" w:themeColor="text1"/>
          <w:sz w:val="24"/>
        </w:rPr>
        <w:t>。</w:t>
      </w:r>
      <w:r>
        <w:rPr>
          <w:rFonts w:ascii="宋体" w:hAnsi="宋体" w:hint="eastAsia"/>
          <w:color w:val="000000" w:themeColor="text1"/>
          <w:sz w:val="24"/>
        </w:rPr>
        <w:t>如果申请人是联合体，则联合体中运营方必须提供并满足；上述证明材料应能明确显示项目名称、合同</w:t>
      </w:r>
      <w:r>
        <w:rPr>
          <w:rFonts w:ascii="宋体" w:hAnsi="宋体"/>
          <w:color w:val="000000" w:themeColor="text1"/>
          <w:sz w:val="24"/>
        </w:rPr>
        <w:t>签订时间</w:t>
      </w:r>
      <w:r>
        <w:rPr>
          <w:rFonts w:ascii="宋体" w:hAnsi="宋体" w:hint="eastAsia"/>
          <w:color w:val="000000" w:themeColor="text1"/>
          <w:sz w:val="24"/>
        </w:rPr>
        <w:t>、申请人名称、</w:t>
      </w:r>
      <w:r>
        <w:rPr>
          <w:rFonts w:ascii="宋体" w:hAnsi="宋体"/>
          <w:color w:val="000000" w:themeColor="text1"/>
          <w:sz w:val="24"/>
        </w:rPr>
        <w:t>处理工艺</w:t>
      </w:r>
      <w:r>
        <w:rPr>
          <w:rFonts w:ascii="宋体" w:hAnsi="宋体" w:hint="eastAsia"/>
          <w:color w:val="000000" w:themeColor="text1"/>
          <w:sz w:val="24"/>
        </w:rPr>
        <w:t>。</w:t>
      </w:r>
      <w:bookmarkEnd w:id="127"/>
      <w:bookmarkEnd w:id="128"/>
    </w:p>
    <w:sectPr w:rsidR="00D733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5C" w:rsidRDefault="00974F5C">
      <w:r>
        <w:separator/>
      </w:r>
    </w:p>
  </w:endnote>
  <w:endnote w:type="continuationSeparator" w:id="0">
    <w:p w:rsidR="00974F5C" w:rsidRDefault="0097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2E" w:rsidRDefault="002B7A2E">
    <w:pPr>
      <w:pStyle w:val="a6"/>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B7A2E" w:rsidRDefault="002B7A2E">
                          <w:pPr>
                            <w:pStyle w:val="a6"/>
                          </w:pPr>
                          <w:r>
                            <w:rPr>
                              <w:rFonts w:hint="eastAsia"/>
                            </w:rPr>
                            <w:fldChar w:fldCharType="begin"/>
                          </w:r>
                          <w:r>
                            <w:rPr>
                              <w:rFonts w:hint="eastAsia"/>
                            </w:rPr>
                            <w:instrText xml:space="preserve"> PAGE  \* MERGEFORMAT </w:instrText>
                          </w:r>
                          <w:r>
                            <w:rPr>
                              <w:rFonts w:hint="eastAsia"/>
                            </w:rPr>
                            <w:fldChar w:fldCharType="separate"/>
                          </w:r>
                          <w:r w:rsidR="00E608AC">
                            <w:rPr>
                              <w:noProof/>
                            </w:rPr>
                            <w:t>7</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2B7A2E" w:rsidRDefault="002B7A2E">
                    <w:pPr>
                      <w:pStyle w:val="a6"/>
                    </w:pPr>
                    <w:r>
                      <w:rPr>
                        <w:rFonts w:hint="eastAsia"/>
                      </w:rPr>
                      <w:fldChar w:fldCharType="begin"/>
                    </w:r>
                    <w:r>
                      <w:rPr>
                        <w:rFonts w:hint="eastAsia"/>
                      </w:rPr>
                      <w:instrText xml:space="preserve"> PAGE  \* MERGEFORMAT </w:instrText>
                    </w:r>
                    <w:r>
                      <w:rPr>
                        <w:rFonts w:hint="eastAsia"/>
                      </w:rPr>
                      <w:fldChar w:fldCharType="separate"/>
                    </w:r>
                    <w:r w:rsidR="00E608AC">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5C" w:rsidRDefault="00974F5C">
      <w:r>
        <w:separator/>
      </w:r>
    </w:p>
  </w:footnote>
  <w:footnote w:type="continuationSeparator" w:id="0">
    <w:p w:rsidR="00974F5C" w:rsidRDefault="0097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50"/>
    <w:rsid w:val="0004048C"/>
    <w:rsid w:val="00074FF8"/>
    <w:rsid w:val="00085C50"/>
    <w:rsid w:val="00094FBF"/>
    <w:rsid w:val="00097B4D"/>
    <w:rsid w:val="00123ACB"/>
    <w:rsid w:val="00136230"/>
    <w:rsid w:val="00152572"/>
    <w:rsid w:val="001C4572"/>
    <w:rsid w:val="0023714E"/>
    <w:rsid w:val="0024704D"/>
    <w:rsid w:val="002B7A2E"/>
    <w:rsid w:val="002C47B2"/>
    <w:rsid w:val="003B6DFD"/>
    <w:rsid w:val="00511661"/>
    <w:rsid w:val="00581323"/>
    <w:rsid w:val="005940DA"/>
    <w:rsid w:val="005E1E92"/>
    <w:rsid w:val="006479F2"/>
    <w:rsid w:val="00680C0A"/>
    <w:rsid w:val="006E4FD5"/>
    <w:rsid w:val="007E3051"/>
    <w:rsid w:val="00825F99"/>
    <w:rsid w:val="008615CF"/>
    <w:rsid w:val="009029A6"/>
    <w:rsid w:val="00905340"/>
    <w:rsid w:val="00974F5C"/>
    <w:rsid w:val="00AF06F4"/>
    <w:rsid w:val="00C207F1"/>
    <w:rsid w:val="00C92068"/>
    <w:rsid w:val="00CB13AB"/>
    <w:rsid w:val="00CC5FB5"/>
    <w:rsid w:val="00D00733"/>
    <w:rsid w:val="00D140FB"/>
    <w:rsid w:val="00D73360"/>
    <w:rsid w:val="00E21C05"/>
    <w:rsid w:val="00E47428"/>
    <w:rsid w:val="00E608AC"/>
    <w:rsid w:val="00F531E2"/>
    <w:rsid w:val="00F601F9"/>
    <w:rsid w:val="0661325F"/>
    <w:rsid w:val="069A6C8F"/>
    <w:rsid w:val="078D4614"/>
    <w:rsid w:val="09A47FF8"/>
    <w:rsid w:val="0BD52061"/>
    <w:rsid w:val="0D586BE7"/>
    <w:rsid w:val="0F7022CA"/>
    <w:rsid w:val="12584C81"/>
    <w:rsid w:val="169E33CF"/>
    <w:rsid w:val="17324704"/>
    <w:rsid w:val="1C8F3A20"/>
    <w:rsid w:val="1EB20FA2"/>
    <w:rsid w:val="26514E76"/>
    <w:rsid w:val="2B2738A1"/>
    <w:rsid w:val="2E2F3795"/>
    <w:rsid w:val="2E8B4997"/>
    <w:rsid w:val="371634DF"/>
    <w:rsid w:val="37A714A7"/>
    <w:rsid w:val="4027264E"/>
    <w:rsid w:val="46273068"/>
    <w:rsid w:val="499C4454"/>
    <w:rsid w:val="4BCC4C45"/>
    <w:rsid w:val="4CDA777B"/>
    <w:rsid w:val="4FA06DA2"/>
    <w:rsid w:val="53720306"/>
    <w:rsid w:val="569954F6"/>
    <w:rsid w:val="56A041FE"/>
    <w:rsid w:val="578C0163"/>
    <w:rsid w:val="59C873BD"/>
    <w:rsid w:val="5CD21DEC"/>
    <w:rsid w:val="5D644A70"/>
    <w:rsid w:val="605A05B6"/>
    <w:rsid w:val="672219E2"/>
    <w:rsid w:val="6A903DE6"/>
    <w:rsid w:val="6E0660FC"/>
    <w:rsid w:val="728703E2"/>
    <w:rsid w:val="741022F7"/>
    <w:rsid w:val="74402D39"/>
    <w:rsid w:val="751C7107"/>
    <w:rsid w:val="7FE64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120" w:after="120" w:line="360" w:lineRule="auto"/>
      <w:jc w:val="center"/>
      <w:outlineLvl w:val="1"/>
    </w:pPr>
    <w:rPr>
      <w:rFonts w:ascii="Cambria" w:hAnsi="Cambria"/>
      <w:b/>
      <w:sz w:val="32"/>
      <w:szCs w:val="20"/>
    </w:rPr>
  </w:style>
  <w:style w:type="paragraph" w:styleId="3">
    <w:name w:val="heading 3"/>
    <w:basedOn w:val="a"/>
    <w:next w:val="a"/>
    <w:qFormat/>
    <w:pPr>
      <w:keepNext/>
      <w:keepLines/>
      <w:spacing w:beforeLines="50" w:line="360" w:lineRule="auto"/>
      <w:outlineLvl w:val="2"/>
    </w:pPr>
    <w:rPr>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rFonts w:eastAsia="华文细黑"/>
      <w:kern w:val="0"/>
      <w:sz w:val="44"/>
    </w:rPr>
  </w:style>
  <w:style w:type="paragraph" w:styleId="a4">
    <w:name w:val="Plain Text"/>
    <w:basedOn w:val="a"/>
    <w:qFormat/>
    <w:rPr>
      <w:rFonts w:ascii="宋体" w:hAnsi="Courier New"/>
      <w:kern w:val="0"/>
      <w:sz w:val="20"/>
      <w:szCs w:val="20"/>
    </w:rPr>
  </w:style>
  <w:style w:type="paragraph" w:styleId="a5">
    <w:name w:val="Balloon Text"/>
    <w:basedOn w:val="a"/>
    <w:link w:val="Char"/>
    <w:rPr>
      <w:sz w:val="18"/>
      <w:szCs w:val="18"/>
    </w:rPr>
  </w:style>
  <w:style w:type="paragraph" w:styleId="a6">
    <w:name w:val="footer"/>
    <w:basedOn w:val="a"/>
    <w:unhideWhenUsed/>
    <w:qFormat/>
    <w:pPr>
      <w:tabs>
        <w:tab w:val="center" w:pos="4153"/>
        <w:tab w:val="right" w:pos="8306"/>
      </w:tabs>
      <w:snapToGrid w:val="0"/>
      <w:jc w:val="left"/>
    </w:pPr>
    <w:rPr>
      <w:kern w:val="0"/>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jc w:val="left"/>
    </w:pPr>
    <w:rPr>
      <w:rFonts w:ascii="宋体" w:hAnsi="宋体" w:cs="宋体"/>
      <w:kern w:val="0"/>
      <w:sz w:val="24"/>
    </w:rPr>
  </w:style>
  <w:style w:type="character" w:styleId="a9">
    <w:name w:val="Hyperlink"/>
    <w:basedOn w:val="a1"/>
    <w:rPr>
      <w:color w:val="0563C1" w:themeColor="hyperlink"/>
      <w:u w:val="single"/>
    </w:rPr>
  </w:style>
  <w:style w:type="character" w:customStyle="1" w:styleId="font141">
    <w:name w:val="font141"/>
    <w:basedOn w:val="a1"/>
    <w:qFormat/>
    <w:rPr>
      <w:rFonts w:ascii="宋体" w:eastAsia="宋体" w:hAnsi="宋体" w:cs="宋体" w:hint="eastAsia"/>
      <w:b/>
      <w:color w:val="000000"/>
      <w:sz w:val="24"/>
      <w:szCs w:val="24"/>
      <w:u w:val="none"/>
    </w:rPr>
  </w:style>
  <w:style w:type="paragraph" w:customStyle="1" w:styleId="Bodytext1">
    <w:name w:val="Body text1"/>
    <w:basedOn w:val="a"/>
    <w:link w:val="Bodytext"/>
    <w:unhideWhenUsed/>
    <w:qFormat/>
    <w:pPr>
      <w:shd w:val="clear" w:color="auto" w:fill="FFFFFF"/>
      <w:spacing w:before="840" w:after="1560" w:line="619" w:lineRule="exact"/>
      <w:ind w:hanging="600"/>
      <w:jc w:val="right"/>
    </w:pPr>
    <w:rPr>
      <w:rFonts w:ascii="MingLiU" w:eastAsia="MingLiU" w:hAnsi="Courier New"/>
      <w:color w:val="000000"/>
      <w:spacing w:val="30"/>
      <w:kern w:val="0"/>
      <w:sz w:val="23"/>
      <w:szCs w:val="20"/>
    </w:rPr>
  </w:style>
  <w:style w:type="character" w:customStyle="1" w:styleId="Bodytext">
    <w:name w:val="Body text_"/>
    <w:basedOn w:val="a1"/>
    <w:link w:val="Bodytext1"/>
    <w:uiPriority w:val="99"/>
    <w:unhideWhenUsed/>
    <w:qFormat/>
    <w:locked/>
    <w:rPr>
      <w:rFonts w:ascii="MingLiU" w:eastAsia="MingLiU" w:hAnsi="Courier New"/>
      <w:color w:val="000000"/>
      <w:spacing w:val="30"/>
      <w:kern w:val="0"/>
      <w:sz w:val="23"/>
      <w:szCs w:val="20"/>
    </w:rPr>
  </w:style>
  <w:style w:type="paragraph" w:customStyle="1" w:styleId="aa">
    <w:name w:val="表格"/>
    <w:basedOn w:val="a"/>
    <w:qFormat/>
    <w:pPr>
      <w:widowControl/>
      <w:jc w:val="center"/>
    </w:pPr>
    <w:rPr>
      <w:rFonts w:ascii="宋体" w:hAnsi="宋体" w:cs="宋体"/>
      <w:color w:val="000000"/>
      <w:kern w:val="0"/>
      <w:szCs w:val="21"/>
    </w:rPr>
  </w:style>
  <w:style w:type="paragraph" w:customStyle="1" w:styleId="10">
    <w:name w:val="列出段落1"/>
    <w:basedOn w:val="a"/>
    <w:qFormat/>
    <w:pPr>
      <w:spacing w:line="360" w:lineRule="auto"/>
      <w:ind w:firstLineChars="200" w:firstLine="420"/>
    </w:pPr>
    <w:rPr>
      <w:sz w:val="24"/>
      <w:szCs w:val="22"/>
    </w:rPr>
  </w:style>
  <w:style w:type="character" w:customStyle="1" w:styleId="Char0">
    <w:name w:val="页眉 Char"/>
    <w:basedOn w:val="a1"/>
    <w:link w:val="a7"/>
    <w:rPr>
      <w:kern w:val="2"/>
      <w:sz w:val="18"/>
      <w:szCs w:val="18"/>
    </w:rPr>
  </w:style>
  <w:style w:type="character" w:customStyle="1" w:styleId="Char">
    <w:name w:val="批注框文本 Char"/>
    <w:basedOn w:val="a1"/>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120" w:after="120" w:line="360" w:lineRule="auto"/>
      <w:jc w:val="center"/>
      <w:outlineLvl w:val="1"/>
    </w:pPr>
    <w:rPr>
      <w:rFonts w:ascii="Cambria" w:hAnsi="Cambria"/>
      <w:b/>
      <w:sz w:val="32"/>
      <w:szCs w:val="20"/>
    </w:rPr>
  </w:style>
  <w:style w:type="paragraph" w:styleId="3">
    <w:name w:val="heading 3"/>
    <w:basedOn w:val="a"/>
    <w:next w:val="a"/>
    <w:qFormat/>
    <w:pPr>
      <w:keepNext/>
      <w:keepLines/>
      <w:spacing w:beforeLines="50" w:line="360" w:lineRule="auto"/>
      <w:outlineLvl w:val="2"/>
    </w:pPr>
    <w:rPr>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rFonts w:eastAsia="华文细黑"/>
      <w:kern w:val="0"/>
      <w:sz w:val="44"/>
    </w:rPr>
  </w:style>
  <w:style w:type="paragraph" w:styleId="a4">
    <w:name w:val="Plain Text"/>
    <w:basedOn w:val="a"/>
    <w:qFormat/>
    <w:rPr>
      <w:rFonts w:ascii="宋体" w:hAnsi="Courier New"/>
      <w:kern w:val="0"/>
      <w:sz w:val="20"/>
      <w:szCs w:val="20"/>
    </w:rPr>
  </w:style>
  <w:style w:type="paragraph" w:styleId="a5">
    <w:name w:val="Balloon Text"/>
    <w:basedOn w:val="a"/>
    <w:link w:val="Char"/>
    <w:rPr>
      <w:sz w:val="18"/>
      <w:szCs w:val="18"/>
    </w:rPr>
  </w:style>
  <w:style w:type="paragraph" w:styleId="a6">
    <w:name w:val="footer"/>
    <w:basedOn w:val="a"/>
    <w:unhideWhenUsed/>
    <w:qFormat/>
    <w:pPr>
      <w:tabs>
        <w:tab w:val="center" w:pos="4153"/>
        <w:tab w:val="right" w:pos="8306"/>
      </w:tabs>
      <w:snapToGrid w:val="0"/>
      <w:jc w:val="left"/>
    </w:pPr>
    <w:rPr>
      <w:kern w:val="0"/>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jc w:val="left"/>
    </w:pPr>
    <w:rPr>
      <w:rFonts w:ascii="宋体" w:hAnsi="宋体" w:cs="宋体"/>
      <w:kern w:val="0"/>
      <w:sz w:val="24"/>
    </w:rPr>
  </w:style>
  <w:style w:type="character" w:styleId="a9">
    <w:name w:val="Hyperlink"/>
    <w:basedOn w:val="a1"/>
    <w:rPr>
      <w:color w:val="0563C1" w:themeColor="hyperlink"/>
      <w:u w:val="single"/>
    </w:rPr>
  </w:style>
  <w:style w:type="character" w:customStyle="1" w:styleId="font141">
    <w:name w:val="font141"/>
    <w:basedOn w:val="a1"/>
    <w:qFormat/>
    <w:rPr>
      <w:rFonts w:ascii="宋体" w:eastAsia="宋体" w:hAnsi="宋体" w:cs="宋体" w:hint="eastAsia"/>
      <w:b/>
      <w:color w:val="000000"/>
      <w:sz w:val="24"/>
      <w:szCs w:val="24"/>
      <w:u w:val="none"/>
    </w:rPr>
  </w:style>
  <w:style w:type="paragraph" w:customStyle="1" w:styleId="Bodytext1">
    <w:name w:val="Body text1"/>
    <w:basedOn w:val="a"/>
    <w:link w:val="Bodytext"/>
    <w:unhideWhenUsed/>
    <w:qFormat/>
    <w:pPr>
      <w:shd w:val="clear" w:color="auto" w:fill="FFFFFF"/>
      <w:spacing w:before="840" w:after="1560" w:line="619" w:lineRule="exact"/>
      <w:ind w:hanging="600"/>
      <w:jc w:val="right"/>
    </w:pPr>
    <w:rPr>
      <w:rFonts w:ascii="MingLiU" w:eastAsia="MingLiU" w:hAnsi="Courier New"/>
      <w:color w:val="000000"/>
      <w:spacing w:val="30"/>
      <w:kern w:val="0"/>
      <w:sz w:val="23"/>
      <w:szCs w:val="20"/>
    </w:rPr>
  </w:style>
  <w:style w:type="character" w:customStyle="1" w:styleId="Bodytext">
    <w:name w:val="Body text_"/>
    <w:basedOn w:val="a1"/>
    <w:link w:val="Bodytext1"/>
    <w:uiPriority w:val="99"/>
    <w:unhideWhenUsed/>
    <w:qFormat/>
    <w:locked/>
    <w:rPr>
      <w:rFonts w:ascii="MingLiU" w:eastAsia="MingLiU" w:hAnsi="Courier New"/>
      <w:color w:val="000000"/>
      <w:spacing w:val="30"/>
      <w:kern w:val="0"/>
      <w:sz w:val="23"/>
      <w:szCs w:val="20"/>
    </w:rPr>
  </w:style>
  <w:style w:type="paragraph" w:customStyle="1" w:styleId="aa">
    <w:name w:val="表格"/>
    <w:basedOn w:val="a"/>
    <w:qFormat/>
    <w:pPr>
      <w:widowControl/>
      <w:jc w:val="center"/>
    </w:pPr>
    <w:rPr>
      <w:rFonts w:ascii="宋体" w:hAnsi="宋体" w:cs="宋体"/>
      <w:color w:val="000000"/>
      <w:kern w:val="0"/>
      <w:szCs w:val="21"/>
    </w:rPr>
  </w:style>
  <w:style w:type="paragraph" w:customStyle="1" w:styleId="10">
    <w:name w:val="列出段落1"/>
    <w:basedOn w:val="a"/>
    <w:qFormat/>
    <w:pPr>
      <w:spacing w:line="360" w:lineRule="auto"/>
      <w:ind w:firstLineChars="200" w:firstLine="420"/>
    </w:pPr>
    <w:rPr>
      <w:sz w:val="24"/>
      <w:szCs w:val="22"/>
    </w:rPr>
  </w:style>
  <w:style w:type="character" w:customStyle="1" w:styleId="Char0">
    <w:name w:val="页眉 Char"/>
    <w:basedOn w:val="a1"/>
    <w:link w:val="a7"/>
    <w:rPr>
      <w:kern w:val="2"/>
      <w:sz w:val="18"/>
      <w:szCs w:val="18"/>
    </w:rPr>
  </w:style>
  <w:style w:type="character" w:customStyle="1" w:styleId="Char">
    <w:name w:val="批注框文本 Char"/>
    <w:basedOn w:val="a1"/>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s?wd=%E7%A4%BE%E4%BC%9A%E8%B5%84%E6%9C%AC&amp;tn=44039180_cpr&amp;fenlei=mv6quAkxTZn0IZRqIHckPjm4nH00T1Y3m1uWPWDdrj6krH-bPjI90ZwV5Hcvrjm3rH6sPfKWUMw85HfYnjn4nH6sgvPsT6KdThsqpZwYTjCEQLGCpyw9Uz4Bmy-bIi4WUvYETgN-TLwGUv3EnH63Pj0dPWDsnW0dPW0LnHnYr0" TargetMode="External"/><Relationship Id="rId13" Type="http://schemas.openxmlformats.org/officeDocument/2006/relationships/hyperlink" Target="http://www.baidu.com/link?url=R6-4UmyFJxrlRLWsF3LE3omN-4lwaH1anhqeVeUTC1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aidu.com/s?wd=%E9%A1%B9%E7%9B%AE%E5%85%AC%E5%8F%B8&amp;tn=44039180_cpr&amp;fenlei=mv6quAkxTZn0IZRqIHckPjm4nH00T1Y3m1uWPWDdrj6krH-bPjI90ZwV5Hcvrjm3rH6sPfKWUMw85HfYnjn4nH6sgvPsT6KdThsqpZwYTjCEQLGCpyw9Uz4Bmy-bIi4WUvYETgN-TLwGUv3EnH63Pj0dPWDsnW0dPW0LnHnYr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7%A4%BE%E4%BC%9A%E8%B5%84%E6%9C%AC&amp;tn=44039180_cpr&amp;fenlei=mv6quAkxTZn0IZRqIHckPjm4nH00T1Y3m1uWPWDdrj6krH-bPjI90ZwV5Hcvrjm3rH6sPfKWUMw85HfYnjn4nH6sgvPsT6KdThsqpZwYTjCEQLGCpyw9Uz4Bmy-bIi4WUvYETgN-TLwGUv3EnH63Pj0dPWDsnW0dPW0LnHnYr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idu.com/s?wd=%E8%B4%A2%E6%94%BF%E8%A1%A5%E8%B4%B4&amp;tn=44039180_cpr&amp;fenlei=mv6quAkxTZn0IZRqIHckPjm4nH00T1Y3m1uWPWDdrj6krH-bPjI90ZwV5Hcvrjm3rH6sPfKWUMw85HfYnjn4nH6sgvPsT6KdThsqpZwYTjCEQLGCpyw9Uz4Bmy-bIi4WUvYETgN-TLwGUv3EnH63Pj0dPWDsnW0dPW0LnHnYr0" TargetMode="External"/><Relationship Id="rId4" Type="http://schemas.openxmlformats.org/officeDocument/2006/relationships/settings" Target="settings.xml"/><Relationship Id="rId9" Type="http://schemas.openxmlformats.org/officeDocument/2006/relationships/hyperlink" Target="https://www.baidu.com/s?wd=%E9%A1%B9%E7%9B%AE%E5%85%AC%E5%8F%B8&amp;tn=44039180_cpr&amp;fenlei=mv6quAkxTZn0IZRqIHckPjm4nH00T1Y3m1uWPWDdrj6krH-bPjI90ZwV5Hcvrjm3rH6sPfKWUMw85HfYnjn4nH6sgvPsT6KdThsqpZwYTjCEQLGCpyw9Uz4Bmy-bIi4WUvYETgN-TLwGUv3EnH63Pj0dPWDsnW0dPW0LnHnYr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2191</Words>
  <Characters>12491</Characters>
  <Application>Microsoft Office Word</Application>
  <DocSecurity>0</DocSecurity>
  <Lines>104</Lines>
  <Paragraphs>29</Paragraphs>
  <ScaleCrop>false</ScaleCrop>
  <Company>微软中国</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apple1</dc:creator>
  <cp:lastModifiedBy>车蓉蓉</cp:lastModifiedBy>
  <cp:revision>10</cp:revision>
  <cp:lastPrinted>2019-05-16T13:26:00Z</cp:lastPrinted>
  <dcterms:created xsi:type="dcterms:W3CDTF">2019-05-16T13:46:00Z</dcterms:created>
  <dcterms:modified xsi:type="dcterms:W3CDTF">2019-05-20T12:17:00Z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