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A6F" w:rsidRDefault="00A95A6F" w:rsidP="00A95A6F">
      <w:pPr>
        <w:pStyle w:val="a5"/>
        <w:snapToGrid w:val="0"/>
        <w:spacing w:line="240" w:lineRule="auto"/>
        <w:jc w:val="center"/>
        <w:rPr>
          <w:rFonts w:ascii="仿宋" w:eastAsia="仿宋" w:hAnsi="仿宋"/>
          <w:b/>
          <w:color w:val="000000"/>
          <w:sz w:val="44"/>
        </w:rPr>
      </w:pPr>
    </w:p>
    <w:p w:rsidR="00A95A6F" w:rsidRDefault="00A95A6F" w:rsidP="00A95A6F">
      <w:pPr>
        <w:pStyle w:val="a5"/>
        <w:snapToGrid w:val="0"/>
        <w:spacing w:line="240" w:lineRule="auto"/>
        <w:jc w:val="center"/>
        <w:rPr>
          <w:rFonts w:ascii="仿宋" w:eastAsia="仿宋" w:hAnsi="仿宋"/>
          <w:b/>
          <w:color w:val="000000"/>
          <w:sz w:val="44"/>
        </w:rPr>
      </w:pPr>
    </w:p>
    <w:p w:rsidR="00A95A6F" w:rsidRDefault="00A95A6F" w:rsidP="00A95A6F">
      <w:pPr>
        <w:pStyle w:val="a5"/>
        <w:snapToGrid w:val="0"/>
        <w:spacing w:line="240" w:lineRule="auto"/>
        <w:jc w:val="center"/>
        <w:rPr>
          <w:rFonts w:ascii="仿宋" w:eastAsia="仿宋" w:hAnsi="仿宋"/>
          <w:b/>
          <w:color w:val="000000"/>
          <w:sz w:val="44"/>
        </w:rPr>
      </w:pPr>
    </w:p>
    <w:p w:rsidR="00A95A6F" w:rsidRDefault="00A95A6F" w:rsidP="00A95A6F">
      <w:pPr>
        <w:pStyle w:val="a5"/>
        <w:snapToGrid w:val="0"/>
        <w:spacing w:line="240" w:lineRule="auto"/>
        <w:jc w:val="center"/>
        <w:rPr>
          <w:rFonts w:ascii="仿宋" w:eastAsia="仿宋" w:hAnsi="仿宋"/>
          <w:b/>
          <w:color w:val="000000"/>
          <w:sz w:val="44"/>
        </w:rPr>
      </w:pPr>
    </w:p>
    <w:p w:rsidR="00A95A6F" w:rsidRDefault="00A95A6F" w:rsidP="00A95A6F">
      <w:pPr>
        <w:pStyle w:val="a5"/>
        <w:snapToGrid w:val="0"/>
        <w:spacing w:line="240" w:lineRule="auto"/>
        <w:jc w:val="center"/>
        <w:rPr>
          <w:rFonts w:ascii="仿宋" w:eastAsia="仿宋" w:hAnsi="仿宋"/>
          <w:b/>
          <w:color w:val="000000"/>
          <w:sz w:val="44"/>
        </w:rPr>
      </w:pPr>
    </w:p>
    <w:p w:rsidR="00A95A6F" w:rsidRPr="00111371" w:rsidRDefault="00A95A6F" w:rsidP="00A95A6F">
      <w:pPr>
        <w:pStyle w:val="a5"/>
        <w:snapToGrid w:val="0"/>
        <w:spacing w:line="240" w:lineRule="auto"/>
        <w:jc w:val="center"/>
        <w:rPr>
          <w:rFonts w:ascii="仿宋" w:eastAsia="仿宋" w:hAnsi="仿宋"/>
          <w:b/>
          <w:bCs/>
          <w:sz w:val="144"/>
          <w:szCs w:val="52"/>
        </w:rPr>
      </w:pPr>
      <w:r w:rsidRPr="00111371">
        <w:rPr>
          <w:rFonts w:ascii="仿宋" w:eastAsia="仿宋" w:hAnsi="仿宋" w:hint="eastAsia"/>
          <w:b/>
          <w:color w:val="000000"/>
          <w:sz w:val="44"/>
        </w:rPr>
        <w:t>《</w:t>
      </w:r>
      <w:r w:rsidR="0086433F">
        <w:rPr>
          <w:rFonts w:ascii="仿宋" w:eastAsia="仿宋" w:hAnsi="仿宋" w:hint="eastAsia"/>
          <w:b/>
          <w:color w:val="000000"/>
          <w:sz w:val="44"/>
        </w:rPr>
        <w:t>淮安市金湖县水资源环境整治PPP项目</w:t>
      </w:r>
      <w:r w:rsidRPr="00111371">
        <w:rPr>
          <w:rFonts w:ascii="仿宋" w:eastAsia="仿宋" w:hAnsi="仿宋" w:hint="eastAsia"/>
          <w:b/>
          <w:color w:val="000000"/>
          <w:sz w:val="44"/>
        </w:rPr>
        <w:t>合同》</w:t>
      </w:r>
    </w:p>
    <w:p w:rsidR="00A95A6F" w:rsidRPr="00111371" w:rsidRDefault="00A95A6F" w:rsidP="00A95A6F">
      <w:pPr>
        <w:pStyle w:val="a5"/>
        <w:snapToGrid w:val="0"/>
        <w:spacing w:line="240" w:lineRule="auto"/>
        <w:rPr>
          <w:rFonts w:ascii="仿宋" w:eastAsia="仿宋" w:hAnsi="仿宋"/>
          <w:b/>
          <w:bCs/>
          <w:sz w:val="44"/>
          <w:szCs w:val="52"/>
        </w:rPr>
      </w:pPr>
    </w:p>
    <w:p w:rsidR="00A95A6F" w:rsidRPr="000227DA" w:rsidRDefault="00A95A6F" w:rsidP="00A95A6F">
      <w:pPr>
        <w:pStyle w:val="a5"/>
        <w:snapToGrid w:val="0"/>
        <w:spacing w:line="240" w:lineRule="auto"/>
        <w:jc w:val="center"/>
        <w:rPr>
          <w:rFonts w:ascii="仿宋" w:eastAsia="仿宋" w:hAnsi="仿宋"/>
          <w:b/>
          <w:bCs/>
          <w:sz w:val="52"/>
          <w:szCs w:val="52"/>
        </w:rPr>
      </w:pPr>
      <w:r w:rsidRPr="00111371">
        <w:rPr>
          <w:rFonts w:ascii="仿宋" w:eastAsia="仿宋" w:hAnsi="仿宋" w:hint="eastAsia"/>
          <w:b/>
          <w:bCs/>
          <w:sz w:val="44"/>
          <w:szCs w:val="52"/>
        </w:rPr>
        <w:t>补充协议</w:t>
      </w:r>
    </w:p>
    <w:p w:rsidR="00A95A6F" w:rsidRPr="000227DA" w:rsidRDefault="00A95A6F" w:rsidP="00A95A6F">
      <w:pPr>
        <w:pStyle w:val="a5"/>
        <w:ind w:firstLine="986"/>
        <w:jc w:val="center"/>
        <w:rPr>
          <w:rFonts w:ascii="仿宋" w:eastAsia="仿宋" w:hAnsi="仿宋"/>
          <w:bCs/>
          <w:sz w:val="48"/>
          <w:szCs w:val="44"/>
        </w:rPr>
      </w:pPr>
    </w:p>
    <w:p w:rsidR="00A95A6F" w:rsidRPr="000227DA" w:rsidRDefault="00A95A6F" w:rsidP="00A95A6F">
      <w:pPr>
        <w:pStyle w:val="a5"/>
        <w:rPr>
          <w:rFonts w:ascii="仿宋" w:eastAsia="仿宋" w:hAnsi="仿宋"/>
          <w:bCs/>
          <w:sz w:val="48"/>
          <w:szCs w:val="44"/>
        </w:rPr>
      </w:pPr>
    </w:p>
    <w:p w:rsidR="00A95A6F" w:rsidRPr="000227DA" w:rsidRDefault="00A95A6F" w:rsidP="00A95A6F">
      <w:pPr>
        <w:pStyle w:val="a5"/>
        <w:jc w:val="center"/>
        <w:rPr>
          <w:rFonts w:ascii="仿宋" w:eastAsia="仿宋" w:hAnsi="仿宋"/>
          <w:bCs/>
          <w:sz w:val="48"/>
          <w:szCs w:val="44"/>
        </w:rPr>
      </w:pPr>
    </w:p>
    <w:p w:rsidR="00A95A6F" w:rsidRPr="000227DA" w:rsidRDefault="00A95A6F" w:rsidP="00A95A6F">
      <w:pPr>
        <w:pStyle w:val="a5"/>
        <w:jc w:val="center"/>
        <w:rPr>
          <w:rFonts w:ascii="仿宋" w:eastAsia="仿宋" w:hAnsi="仿宋"/>
          <w:bCs/>
          <w:sz w:val="48"/>
          <w:szCs w:val="44"/>
        </w:rPr>
      </w:pPr>
    </w:p>
    <w:p w:rsidR="00A95A6F" w:rsidRPr="000227DA" w:rsidRDefault="00A95A6F" w:rsidP="00A95A6F">
      <w:pPr>
        <w:pStyle w:val="a5"/>
        <w:jc w:val="center"/>
        <w:rPr>
          <w:rFonts w:ascii="仿宋" w:eastAsia="仿宋" w:hAnsi="仿宋"/>
          <w:bCs/>
          <w:sz w:val="48"/>
          <w:szCs w:val="44"/>
        </w:rPr>
      </w:pPr>
    </w:p>
    <w:p w:rsidR="00A95A6F" w:rsidRPr="000227DA" w:rsidRDefault="00A95A6F" w:rsidP="00A95A6F">
      <w:pPr>
        <w:pStyle w:val="a5"/>
        <w:jc w:val="center"/>
        <w:rPr>
          <w:rFonts w:ascii="仿宋" w:eastAsia="仿宋" w:hAnsi="仿宋"/>
          <w:bCs/>
          <w:sz w:val="48"/>
          <w:szCs w:val="44"/>
        </w:rPr>
      </w:pPr>
    </w:p>
    <w:p w:rsidR="00A95A6F" w:rsidRPr="000227DA" w:rsidRDefault="00A95A6F" w:rsidP="00A95A6F">
      <w:pPr>
        <w:pStyle w:val="a5"/>
        <w:jc w:val="center"/>
        <w:rPr>
          <w:rFonts w:ascii="仿宋" w:eastAsia="仿宋" w:hAnsi="仿宋"/>
          <w:bCs/>
          <w:sz w:val="48"/>
          <w:szCs w:val="44"/>
        </w:rPr>
      </w:pPr>
    </w:p>
    <w:p w:rsidR="00A95A6F" w:rsidRDefault="00A95A6F" w:rsidP="00A95A6F">
      <w:pPr>
        <w:widowControl/>
        <w:jc w:val="left"/>
        <w:rPr>
          <w:rFonts w:ascii="仿宋" w:eastAsia="仿宋" w:hAnsi="仿宋"/>
          <w:bCs/>
          <w:sz w:val="48"/>
          <w:szCs w:val="44"/>
        </w:rPr>
      </w:pPr>
    </w:p>
    <w:p w:rsidR="00A95A6F" w:rsidRDefault="00A95A6F" w:rsidP="00A95A6F">
      <w:pPr>
        <w:widowControl/>
        <w:jc w:val="left"/>
        <w:rPr>
          <w:rFonts w:ascii="仿宋" w:eastAsia="仿宋" w:hAnsi="仿宋"/>
          <w:bCs/>
          <w:sz w:val="48"/>
          <w:szCs w:val="44"/>
        </w:rPr>
      </w:pPr>
    </w:p>
    <w:p w:rsidR="00A95A6F" w:rsidRDefault="00A95A6F" w:rsidP="00A95A6F">
      <w:pPr>
        <w:widowControl/>
        <w:jc w:val="center"/>
        <w:rPr>
          <w:rFonts w:ascii="仿宋" w:eastAsia="仿宋" w:hAnsi="仿宋"/>
          <w:sz w:val="28"/>
        </w:rPr>
      </w:pPr>
      <w:r w:rsidRPr="000227DA">
        <w:rPr>
          <w:rFonts w:ascii="仿宋" w:eastAsia="仿宋" w:hAnsi="仿宋" w:hint="eastAsia"/>
          <w:bCs/>
          <w:sz w:val="36"/>
          <w:szCs w:val="32"/>
        </w:rPr>
        <w:t>201</w:t>
      </w:r>
      <w:r>
        <w:rPr>
          <w:rFonts w:ascii="仿宋" w:eastAsia="仿宋" w:hAnsi="仿宋" w:hint="eastAsia"/>
          <w:bCs/>
          <w:sz w:val="36"/>
          <w:szCs w:val="32"/>
        </w:rPr>
        <w:t>9</w:t>
      </w:r>
      <w:r w:rsidRPr="000227DA">
        <w:rPr>
          <w:rFonts w:ascii="仿宋" w:eastAsia="仿宋" w:hAnsi="仿宋" w:hint="eastAsia"/>
          <w:bCs/>
          <w:sz w:val="36"/>
          <w:szCs w:val="32"/>
        </w:rPr>
        <w:t>年</w:t>
      </w:r>
      <w:r>
        <w:rPr>
          <w:rFonts w:ascii="仿宋" w:eastAsia="仿宋" w:hAnsi="仿宋" w:hint="eastAsia"/>
          <w:bCs/>
          <w:sz w:val="36"/>
          <w:szCs w:val="32"/>
        </w:rPr>
        <w:t xml:space="preserve">  </w:t>
      </w:r>
      <w:r w:rsidRPr="000227DA">
        <w:rPr>
          <w:rFonts w:ascii="仿宋" w:eastAsia="仿宋" w:hAnsi="仿宋" w:hint="eastAsia"/>
          <w:bCs/>
          <w:sz w:val="36"/>
          <w:szCs w:val="32"/>
        </w:rPr>
        <w:t>月</w:t>
      </w:r>
    </w:p>
    <w:p w:rsidR="00A95A6F" w:rsidRDefault="00A95A6F" w:rsidP="00A95A6F">
      <w:pPr>
        <w:snapToGrid w:val="0"/>
        <w:spacing w:line="360" w:lineRule="auto"/>
        <w:ind w:firstLine="488"/>
        <w:rPr>
          <w:rFonts w:ascii="仿宋" w:eastAsia="仿宋" w:hAnsi="仿宋"/>
          <w:sz w:val="28"/>
        </w:rPr>
      </w:pPr>
    </w:p>
    <w:p w:rsidR="00A95A6F" w:rsidRDefault="00A95A6F" w:rsidP="00A95A6F">
      <w:pPr>
        <w:snapToGrid w:val="0"/>
        <w:spacing w:line="360" w:lineRule="auto"/>
        <w:ind w:firstLine="488"/>
        <w:rPr>
          <w:rFonts w:ascii="仿宋" w:eastAsia="仿宋" w:hAnsi="仿宋"/>
          <w:sz w:val="28"/>
        </w:rPr>
      </w:pPr>
    </w:p>
    <w:p w:rsidR="00A95A6F" w:rsidRDefault="00A95A6F" w:rsidP="00A95A6F">
      <w:pPr>
        <w:snapToGrid w:val="0"/>
        <w:spacing w:line="360" w:lineRule="auto"/>
        <w:ind w:firstLine="488"/>
        <w:rPr>
          <w:rFonts w:ascii="仿宋" w:eastAsia="仿宋" w:hAnsi="仿宋"/>
          <w:sz w:val="28"/>
        </w:rPr>
      </w:pPr>
    </w:p>
    <w:p w:rsidR="00A95A6F" w:rsidRDefault="00A95A6F" w:rsidP="00A95A6F">
      <w:pPr>
        <w:snapToGrid w:val="0"/>
        <w:spacing w:line="360" w:lineRule="auto"/>
        <w:ind w:firstLine="488"/>
        <w:rPr>
          <w:rFonts w:ascii="仿宋" w:eastAsia="仿宋" w:hAnsi="仿宋"/>
          <w:sz w:val="28"/>
        </w:rPr>
      </w:pPr>
    </w:p>
    <w:p w:rsidR="00A95A6F" w:rsidRDefault="00A95A6F" w:rsidP="00A95A6F">
      <w:pPr>
        <w:snapToGrid w:val="0"/>
        <w:spacing w:line="360" w:lineRule="auto"/>
        <w:ind w:firstLine="488"/>
        <w:rPr>
          <w:rFonts w:ascii="仿宋" w:eastAsia="仿宋" w:hAnsi="仿宋"/>
          <w:sz w:val="28"/>
        </w:rPr>
      </w:pPr>
    </w:p>
    <w:p w:rsidR="00A95A6F" w:rsidRDefault="00A95A6F" w:rsidP="00A95A6F">
      <w:pPr>
        <w:snapToGrid w:val="0"/>
        <w:spacing w:line="360" w:lineRule="auto"/>
        <w:ind w:firstLine="488"/>
        <w:rPr>
          <w:rFonts w:ascii="仿宋" w:eastAsia="仿宋" w:hAnsi="仿宋"/>
          <w:sz w:val="28"/>
        </w:rPr>
      </w:pPr>
    </w:p>
    <w:p w:rsidR="00A95A6F" w:rsidRDefault="00A95A6F" w:rsidP="00A95A6F">
      <w:pPr>
        <w:snapToGrid w:val="0"/>
        <w:spacing w:line="360" w:lineRule="auto"/>
        <w:rPr>
          <w:rFonts w:ascii="仿宋" w:eastAsia="仿宋" w:hAnsi="仿宋"/>
          <w:sz w:val="28"/>
        </w:rPr>
      </w:pPr>
    </w:p>
    <w:p w:rsidR="00A95A6F" w:rsidRDefault="00A95A6F" w:rsidP="00A95A6F">
      <w:pPr>
        <w:snapToGrid w:val="0"/>
        <w:spacing w:line="360" w:lineRule="auto"/>
        <w:ind w:firstLine="488"/>
        <w:rPr>
          <w:rFonts w:ascii="仿宋" w:eastAsia="仿宋" w:hAnsi="仿宋"/>
          <w:sz w:val="28"/>
        </w:rPr>
      </w:pPr>
    </w:p>
    <w:p w:rsidR="00A95A6F" w:rsidRPr="000227DA" w:rsidRDefault="00A95A6F" w:rsidP="00A95A6F">
      <w:pPr>
        <w:snapToGrid w:val="0"/>
        <w:spacing w:line="360" w:lineRule="auto"/>
        <w:ind w:firstLine="488"/>
        <w:rPr>
          <w:rFonts w:ascii="仿宋" w:eastAsia="仿宋" w:hAnsi="仿宋"/>
          <w:sz w:val="28"/>
        </w:rPr>
      </w:pPr>
      <w:r w:rsidRPr="000227DA">
        <w:rPr>
          <w:rFonts w:ascii="仿宋" w:eastAsia="仿宋" w:hAnsi="仿宋"/>
          <w:sz w:val="28"/>
        </w:rPr>
        <w:t>本</w:t>
      </w:r>
      <w:r w:rsidRPr="000227DA">
        <w:rPr>
          <w:rFonts w:ascii="仿宋" w:eastAsia="仿宋" w:hAnsi="仿宋" w:hint="eastAsia"/>
          <w:sz w:val="28"/>
        </w:rPr>
        <w:t>《</w:t>
      </w:r>
      <w:r w:rsidR="0086433F">
        <w:rPr>
          <w:rFonts w:ascii="仿宋" w:eastAsia="仿宋" w:hAnsi="仿宋" w:hint="eastAsia"/>
          <w:sz w:val="28"/>
        </w:rPr>
        <w:t>淮安市金湖县水资源环境整治PPP项目</w:t>
      </w:r>
      <w:r>
        <w:rPr>
          <w:rFonts w:ascii="仿宋" w:eastAsia="仿宋" w:hAnsi="仿宋" w:hint="eastAsia"/>
          <w:sz w:val="28"/>
        </w:rPr>
        <w:t>合同</w:t>
      </w:r>
      <w:r w:rsidRPr="000227DA">
        <w:rPr>
          <w:rFonts w:ascii="仿宋" w:eastAsia="仿宋" w:hAnsi="仿宋" w:hint="eastAsia"/>
          <w:sz w:val="28"/>
        </w:rPr>
        <w:t>》补充协议</w:t>
      </w:r>
      <w:r w:rsidRPr="000227DA">
        <w:rPr>
          <w:rFonts w:ascii="仿宋" w:eastAsia="仿宋" w:hAnsi="仿宋"/>
          <w:sz w:val="28"/>
        </w:rPr>
        <w:t>(</w:t>
      </w:r>
      <w:r w:rsidRPr="000227DA">
        <w:rPr>
          <w:rFonts w:ascii="仿宋" w:eastAsia="仿宋" w:hAnsi="仿宋" w:hint="eastAsia"/>
          <w:sz w:val="28"/>
        </w:rPr>
        <w:t>以</w:t>
      </w:r>
      <w:r w:rsidRPr="000227DA">
        <w:rPr>
          <w:rFonts w:ascii="仿宋" w:eastAsia="仿宋" w:hAnsi="仿宋"/>
          <w:sz w:val="28"/>
        </w:rPr>
        <w:t>下称“本</w:t>
      </w:r>
      <w:r w:rsidRPr="000227DA">
        <w:rPr>
          <w:rFonts w:ascii="仿宋" w:eastAsia="仿宋" w:hAnsi="仿宋" w:hint="eastAsia"/>
          <w:sz w:val="28"/>
        </w:rPr>
        <w:t>补充协议</w:t>
      </w:r>
      <w:r w:rsidRPr="000227DA">
        <w:rPr>
          <w:rFonts w:ascii="仿宋" w:eastAsia="仿宋" w:hAnsi="仿宋"/>
          <w:sz w:val="28"/>
        </w:rPr>
        <w:t>”)由以下</w:t>
      </w:r>
      <w:r>
        <w:rPr>
          <w:rFonts w:ascii="仿宋" w:eastAsia="仿宋" w:hAnsi="仿宋" w:hint="eastAsia"/>
          <w:sz w:val="28"/>
        </w:rPr>
        <w:t>三</w:t>
      </w:r>
      <w:r>
        <w:rPr>
          <w:rFonts w:ascii="仿宋" w:eastAsia="仿宋" w:hAnsi="仿宋"/>
          <w:sz w:val="28"/>
        </w:rPr>
        <w:t>方在</w:t>
      </w:r>
      <w:r w:rsidR="0086433F">
        <w:rPr>
          <w:rFonts w:ascii="仿宋" w:eastAsia="仿宋" w:hAnsi="仿宋" w:hint="eastAsia"/>
          <w:sz w:val="28"/>
        </w:rPr>
        <w:t>金湖县</w:t>
      </w:r>
      <w:r w:rsidRPr="000227DA">
        <w:rPr>
          <w:rFonts w:ascii="仿宋" w:eastAsia="仿宋" w:hAnsi="仿宋"/>
          <w:sz w:val="28"/>
        </w:rPr>
        <w:t>订立：</w:t>
      </w:r>
    </w:p>
    <w:p w:rsidR="00A95A6F" w:rsidRPr="00111371" w:rsidRDefault="00A95A6F" w:rsidP="00A95A6F">
      <w:pPr>
        <w:snapToGrid w:val="0"/>
        <w:spacing w:line="360" w:lineRule="auto"/>
        <w:ind w:firstLine="488"/>
        <w:rPr>
          <w:rFonts w:ascii="仿宋" w:eastAsia="仿宋" w:hAnsi="仿宋"/>
          <w:sz w:val="28"/>
        </w:rPr>
      </w:pPr>
    </w:p>
    <w:p w:rsidR="00A95A6F" w:rsidRPr="000227DA" w:rsidRDefault="00A95A6F" w:rsidP="00A95A6F">
      <w:pPr>
        <w:snapToGrid w:val="0"/>
        <w:spacing w:line="360" w:lineRule="auto"/>
        <w:ind w:firstLine="488"/>
        <w:rPr>
          <w:rFonts w:ascii="仿宋" w:eastAsia="仿宋" w:hAnsi="仿宋"/>
          <w:sz w:val="28"/>
        </w:rPr>
      </w:pPr>
      <w:r w:rsidRPr="000227DA">
        <w:rPr>
          <w:rFonts w:ascii="仿宋" w:eastAsia="仿宋" w:hAnsi="仿宋" w:hint="eastAsia"/>
          <w:sz w:val="28"/>
        </w:rPr>
        <w:t>甲方(政府方)：</w:t>
      </w:r>
      <w:r w:rsidR="0086433F" w:rsidRPr="00576919">
        <w:rPr>
          <w:rFonts w:ascii="仿宋" w:eastAsia="仿宋" w:hAnsi="仿宋"/>
          <w:sz w:val="30"/>
          <w:szCs w:val="30"/>
          <w:lang w:val="zh-TW" w:eastAsia="zh-TW"/>
        </w:rPr>
        <w:t>金湖县住房和城乡建设局</w:t>
      </w:r>
    </w:p>
    <w:p w:rsidR="00A95A6F" w:rsidRPr="000227DA" w:rsidRDefault="00A95A6F" w:rsidP="00A95A6F">
      <w:pPr>
        <w:snapToGrid w:val="0"/>
        <w:spacing w:line="360" w:lineRule="auto"/>
        <w:ind w:firstLineChars="172" w:firstLine="482"/>
        <w:rPr>
          <w:rFonts w:ascii="仿宋" w:eastAsia="仿宋" w:hAnsi="仿宋"/>
          <w:sz w:val="28"/>
        </w:rPr>
      </w:pPr>
      <w:r w:rsidRPr="006F52C9">
        <w:rPr>
          <w:rFonts w:ascii="仿宋" w:eastAsia="仿宋" w:hAnsi="仿宋"/>
          <w:sz w:val="28"/>
        </w:rPr>
        <w:t>法定代表人：</w:t>
      </w:r>
      <w:r w:rsidRPr="000227DA">
        <w:rPr>
          <w:rFonts w:ascii="仿宋" w:eastAsia="仿宋" w:hAnsi="仿宋"/>
          <w:sz w:val="28"/>
        </w:rPr>
        <w:t xml:space="preserve"> </w:t>
      </w:r>
    </w:p>
    <w:p w:rsidR="00A95A6F" w:rsidRDefault="00A95A6F" w:rsidP="00A95A6F">
      <w:pPr>
        <w:snapToGrid w:val="0"/>
        <w:spacing w:line="360" w:lineRule="auto"/>
        <w:ind w:firstLine="488"/>
        <w:rPr>
          <w:rFonts w:ascii="仿宋" w:eastAsia="仿宋" w:hAnsi="仿宋"/>
          <w:sz w:val="28"/>
        </w:rPr>
      </w:pPr>
    </w:p>
    <w:p w:rsidR="00A95A6F" w:rsidRPr="006545AB" w:rsidRDefault="00A95A6F" w:rsidP="00A95A6F">
      <w:pPr>
        <w:adjustRightInd w:val="0"/>
        <w:snapToGrid w:val="0"/>
        <w:spacing w:line="360" w:lineRule="auto"/>
        <w:ind w:firstLineChars="200" w:firstLine="560"/>
        <w:rPr>
          <w:rFonts w:ascii="仿宋" w:eastAsia="仿宋" w:hAnsi="仿宋"/>
          <w:sz w:val="28"/>
        </w:rPr>
      </w:pPr>
      <w:r w:rsidRPr="000227DA">
        <w:rPr>
          <w:rFonts w:ascii="仿宋" w:eastAsia="仿宋" w:hAnsi="仿宋" w:hint="eastAsia"/>
          <w:sz w:val="28"/>
        </w:rPr>
        <w:t>乙方(中标社会资本方</w:t>
      </w:r>
      <w:r>
        <w:rPr>
          <w:rFonts w:ascii="仿宋" w:eastAsia="仿宋" w:hAnsi="仿宋" w:hint="eastAsia"/>
          <w:sz w:val="28"/>
        </w:rPr>
        <w:t>)</w:t>
      </w:r>
      <w:r w:rsidRPr="000227DA">
        <w:rPr>
          <w:rFonts w:ascii="仿宋" w:eastAsia="仿宋" w:hAnsi="仿宋" w:hint="eastAsia"/>
          <w:sz w:val="28"/>
        </w:rPr>
        <w:t>：</w:t>
      </w:r>
      <w:r w:rsidRPr="006545AB">
        <w:rPr>
          <w:rFonts w:ascii="仿宋" w:eastAsia="仿宋" w:hAnsi="仿宋"/>
          <w:sz w:val="28"/>
        </w:rPr>
        <w:t xml:space="preserve"> </w:t>
      </w:r>
    </w:p>
    <w:p w:rsidR="00A95A6F" w:rsidRPr="000227DA" w:rsidRDefault="00A95A6F" w:rsidP="00A95A6F">
      <w:pPr>
        <w:adjustRightInd w:val="0"/>
        <w:snapToGrid w:val="0"/>
        <w:spacing w:line="360" w:lineRule="auto"/>
        <w:ind w:firstLineChars="200" w:firstLine="560"/>
        <w:rPr>
          <w:rFonts w:ascii="仿宋" w:eastAsia="仿宋" w:hAnsi="仿宋"/>
          <w:sz w:val="28"/>
        </w:rPr>
      </w:pPr>
      <w:r w:rsidRPr="006545AB">
        <w:rPr>
          <w:rFonts w:ascii="仿宋" w:eastAsia="仿宋" w:hAnsi="仿宋" w:hint="eastAsia"/>
          <w:sz w:val="28"/>
        </w:rPr>
        <w:t>法定代表人</w:t>
      </w:r>
      <w:r w:rsidRPr="006545AB">
        <w:rPr>
          <w:rFonts w:ascii="仿宋" w:eastAsia="仿宋" w:hAnsi="仿宋"/>
          <w:sz w:val="28"/>
        </w:rPr>
        <w:t>:</w:t>
      </w:r>
      <w:r w:rsidRPr="000227DA">
        <w:rPr>
          <w:rFonts w:ascii="仿宋" w:eastAsia="仿宋" w:hAnsi="仿宋" w:hint="eastAsia"/>
          <w:sz w:val="28"/>
        </w:rPr>
        <w:t xml:space="preserve"> </w:t>
      </w:r>
    </w:p>
    <w:p w:rsidR="00A95A6F" w:rsidRDefault="00A95A6F" w:rsidP="00A95A6F">
      <w:pPr>
        <w:snapToGrid w:val="0"/>
        <w:spacing w:line="360" w:lineRule="auto"/>
        <w:ind w:firstLine="488"/>
        <w:rPr>
          <w:rFonts w:ascii="仿宋" w:eastAsia="仿宋" w:hAnsi="仿宋"/>
          <w:sz w:val="28"/>
        </w:rPr>
      </w:pPr>
    </w:p>
    <w:p w:rsidR="00A95A6F" w:rsidRPr="000227DA" w:rsidRDefault="00A95A6F" w:rsidP="00A95A6F">
      <w:pPr>
        <w:snapToGrid w:val="0"/>
        <w:spacing w:line="360" w:lineRule="auto"/>
        <w:ind w:firstLine="488"/>
        <w:rPr>
          <w:rFonts w:ascii="仿宋" w:eastAsia="仿宋" w:hAnsi="仿宋"/>
          <w:sz w:val="28"/>
        </w:rPr>
      </w:pPr>
      <w:r w:rsidRPr="000227DA">
        <w:rPr>
          <w:rFonts w:ascii="仿宋" w:eastAsia="仿宋" w:hAnsi="仿宋" w:hint="eastAsia"/>
          <w:sz w:val="28"/>
        </w:rPr>
        <w:t>丙方(项目公司)：</w:t>
      </w:r>
    </w:p>
    <w:p w:rsidR="00A95A6F" w:rsidRPr="000227DA" w:rsidRDefault="00A95A6F" w:rsidP="00A95A6F">
      <w:pPr>
        <w:snapToGrid w:val="0"/>
        <w:spacing w:line="360" w:lineRule="auto"/>
        <w:ind w:firstLine="488"/>
        <w:rPr>
          <w:rFonts w:ascii="仿宋" w:eastAsia="仿宋" w:hAnsi="仿宋"/>
          <w:sz w:val="28"/>
          <w:u w:val="single"/>
        </w:rPr>
      </w:pPr>
      <w:r w:rsidRPr="000227DA">
        <w:rPr>
          <w:rFonts w:ascii="仿宋" w:eastAsia="仿宋" w:hAnsi="仿宋"/>
          <w:sz w:val="28"/>
        </w:rPr>
        <w:t>法定代表人</w:t>
      </w:r>
      <w:r>
        <w:rPr>
          <w:rFonts w:ascii="仿宋" w:eastAsia="仿宋" w:hAnsi="仿宋" w:hint="eastAsia"/>
          <w:sz w:val="28"/>
        </w:rPr>
        <w:t>：</w:t>
      </w:r>
    </w:p>
    <w:p w:rsidR="00A95A6F" w:rsidRPr="00470CBC" w:rsidRDefault="00A95A6F" w:rsidP="00A95A6F">
      <w:pPr>
        <w:tabs>
          <w:tab w:val="left" w:pos="567"/>
        </w:tabs>
        <w:snapToGrid w:val="0"/>
        <w:spacing w:line="360" w:lineRule="auto"/>
        <w:ind w:firstLineChars="200" w:firstLine="560"/>
        <w:rPr>
          <w:rFonts w:ascii="仿宋" w:eastAsia="仿宋" w:hAnsi="仿宋"/>
          <w:sz w:val="28"/>
        </w:rPr>
      </w:pP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鉴于：</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1.甲方通过</w:t>
      </w:r>
      <w:r w:rsidR="0086433F">
        <w:rPr>
          <w:rFonts w:ascii="仿宋" w:eastAsia="仿宋" w:hAnsi="仿宋" w:hint="eastAsia"/>
          <w:sz w:val="28"/>
        </w:rPr>
        <w:t>邀请</w:t>
      </w:r>
      <w:r w:rsidRPr="000227DA">
        <w:rPr>
          <w:rFonts w:ascii="仿宋" w:eastAsia="仿宋" w:hAnsi="仿宋" w:hint="eastAsia"/>
          <w:sz w:val="28"/>
        </w:rPr>
        <w:t>招标方式选择乙方作为</w:t>
      </w:r>
      <w:r w:rsidR="0086433F">
        <w:rPr>
          <w:rFonts w:ascii="仿宋" w:eastAsia="仿宋" w:hAnsi="仿宋" w:hint="eastAsia"/>
          <w:sz w:val="28"/>
        </w:rPr>
        <w:t>淮安市金湖县水资源环境整治PPP项目</w:t>
      </w:r>
      <w:r w:rsidRPr="000227DA">
        <w:rPr>
          <w:rFonts w:ascii="仿宋" w:eastAsia="仿宋" w:hAnsi="仿宋" w:hint="eastAsia"/>
          <w:sz w:val="28"/>
        </w:rPr>
        <w:t>社会资本合作方。</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kern w:val="0"/>
          <w:sz w:val="28"/>
        </w:rPr>
        <w:t>2.</w:t>
      </w:r>
      <w:r w:rsidRPr="000227DA">
        <w:rPr>
          <w:rFonts w:ascii="仿宋" w:eastAsia="仿宋" w:hAnsi="仿宋" w:hint="eastAsia"/>
          <w:sz w:val="28"/>
        </w:rPr>
        <w:t>甲、乙双方于</w:t>
      </w:r>
      <w:r w:rsidRPr="006F52C9">
        <w:rPr>
          <w:rFonts w:ascii="仿宋" w:eastAsia="仿宋" w:hAnsi="仿宋" w:hint="eastAsia"/>
          <w:sz w:val="28"/>
          <w:u w:val="single"/>
        </w:rPr>
        <w:t xml:space="preserve">       </w:t>
      </w:r>
      <w:r w:rsidRPr="000227DA">
        <w:rPr>
          <w:rFonts w:ascii="仿宋" w:eastAsia="仿宋" w:hAnsi="仿宋" w:hint="eastAsia"/>
          <w:sz w:val="28"/>
        </w:rPr>
        <w:t>年</w:t>
      </w:r>
      <w:r>
        <w:rPr>
          <w:rFonts w:ascii="仿宋" w:eastAsia="仿宋" w:hAnsi="仿宋" w:hint="eastAsia"/>
          <w:sz w:val="28"/>
          <w:u w:val="single"/>
        </w:rPr>
        <w:t xml:space="preserve">   </w:t>
      </w:r>
      <w:r w:rsidRPr="000227DA">
        <w:rPr>
          <w:rFonts w:ascii="仿宋" w:eastAsia="仿宋" w:hAnsi="仿宋" w:hint="eastAsia"/>
          <w:sz w:val="28"/>
        </w:rPr>
        <w:t>月</w:t>
      </w:r>
      <w:r>
        <w:rPr>
          <w:rFonts w:ascii="仿宋" w:eastAsia="仿宋" w:hAnsi="仿宋" w:hint="eastAsia"/>
          <w:sz w:val="28"/>
          <w:u w:val="single"/>
        </w:rPr>
        <w:t xml:space="preserve">   </w:t>
      </w:r>
      <w:r w:rsidRPr="000227DA">
        <w:rPr>
          <w:rFonts w:ascii="仿宋" w:eastAsia="仿宋" w:hAnsi="仿宋" w:hint="eastAsia"/>
          <w:sz w:val="28"/>
        </w:rPr>
        <w:t>日签订了《</w:t>
      </w:r>
      <w:r w:rsidR="0086433F">
        <w:rPr>
          <w:rFonts w:ascii="仿宋" w:eastAsia="仿宋" w:hAnsi="仿宋" w:hint="eastAsia"/>
          <w:sz w:val="28"/>
        </w:rPr>
        <w:t>淮安市金湖县水资源环境整治PPP项目</w:t>
      </w:r>
      <w:r>
        <w:rPr>
          <w:rFonts w:ascii="仿宋" w:eastAsia="仿宋" w:hAnsi="仿宋" w:hint="eastAsia"/>
          <w:sz w:val="28"/>
        </w:rPr>
        <w:t>合同</w:t>
      </w:r>
      <w:r w:rsidRPr="000227DA">
        <w:rPr>
          <w:rFonts w:ascii="仿宋" w:eastAsia="仿宋" w:hAnsi="仿宋" w:hint="eastAsia"/>
          <w:sz w:val="28"/>
        </w:rPr>
        <w:t>》(以下简称“</w:t>
      </w:r>
      <w:r>
        <w:rPr>
          <w:rFonts w:ascii="仿宋" w:eastAsia="仿宋" w:hAnsi="仿宋" w:hint="eastAsia"/>
          <w:sz w:val="28"/>
        </w:rPr>
        <w:t>PPP</w:t>
      </w:r>
      <w:r w:rsidRPr="000227DA">
        <w:rPr>
          <w:rFonts w:ascii="仿宋" w:eastAsia="仿宋" w:hAnsi="仿宋" w:hint="eastAsia"/>
          <w:sz w:val="28"/>
        </w:rPr>
        <w:t>项目合同”)</w:t>
      </w:r>
      <w:r w:rsidRPr="000227DA">
        <w:rPr>
          <w:rFonts w:ascii="仿宋" w:eastAsia="仿宋" w:hAnsi="仿宋"/>
          <w:sz w:val="28"/>
        </w:rPr>
        <w:t>。</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3.</w:t>
      </w:r>
      <w:r>
        <w:rPr>
          <w:rFonts w:ascii="仿宋" w:eastAsia="仿宋" w:hAnsi="仿宋" w:hint="eastAsia"/>
          <w:sz w:val="28"/>
        </w:rPr>
        <w:t>乙方根据《PPP项目合同》、《股东协议》</w:t>
      </w:r>
      <w:r w:rsidRPr="000227DA">
        <w:rPr>
          <w:rFonts w:ascii="仿宋" w:eastAsia="仿宋" w:hAnsi="仿宋" w:hint="eastAsia"/>
          <w:sz w:val="28"/>
        </w:rPr>
        <w:t>和项目公司章程的约定，在</w:t>
      </w:r>
      <w:r w:rsidR="0086433F">
        <w:rPr>
          <w:rFonts w:ascii="仿宋" w:eastAsia="仿宋" w:hAnsi="仿宋" w:hint="eastAsia"/>
          <w:sz w:val="28"/>
        </w:rPr>
        <w:t>金湖县</w:t>
      </w:r>
      <w:r w:rsidRPr="000227DA">
        <w:rPr>
          <w:rFonts w:ascii="仿宋" w:eastAsia="仿宋" w:hAnsi="仿宋" w:hint="eastAsia"/>
          <w:sz w:val="28"/>
        </w:rPr>
        <w:t>设立了本项目的项目公司 (即丙方)，负责实施本项目的融资、投资、建设、运营和移交。</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4.</w:t>
      </w:r>
      <w:r>
        <w:rPr>
          <w:rFonts w:ascii="仿宋" w:eastAsia="仿宋" w:hAnsi="仿宋" w:hint="eastAsia"/>
          <w:sz w:val="28"/>
        </w:rPr>
        <w:t>《PPP项目合同》约定：</w:t>
      </w:r>
      <w:r w:rsidRPr="000227DA">
        <w:rPr>
          <w:rFonts w:ascii="仿宋" w:eastAsia="仿宋" w:hAnsi="仿宋" w:hint="eastAsia"/>
          <w:sz w:val="28"/>
        </w:rPr>
        <w:t>项目公司成立后，</w:t>
      </w:r>
      <w:r>
        <w:rPr>
          <w:rFonts w:ascii="仿宋" w:eastAsia="仿宋" w:hAnsi="仿宋"/>
          <w:sz w:val="28"/>
        </w:rPr>
        <w:t>由甲方与项目公司</w:t>
      </w:r>
      <w:r>
        <w:rPr>
          <w:rFonts w:ascii="仿宋" w:eastAsia="仿宋" w:hAnsi="仿宋" w:hint="eastAsia"/>
          <w:sz w:val="28"/>
        </w:rPr>
        <w:t>签订补充</w:t>
      </w:r>
      <w:r w:rsidRPr="000227DA">
        <w:rPr>
          <w:rFonts w:ascii="仿宋" w:eastAsia="仿宋" w:hAnsi="仿宋"/>
          <w:sz w:val="28"/>
        </w:rPr>
        <w:t>协议，项目公司全面</w:t>
      </w:r>
      <w:r w:rsidRPr="000227DA">
        <w:rPr>
          <w:rFonts w:ascii="仿宋" w:eastAsia="仿宋" w:hAnsi="仿宋" w:hint="eastAsia"/>
          <w:sz w:val="28"/>
        </w:rPr>
        <w:t>承继</w:t>
      </w:r>
      <w:r w:rsidRPr="000227DA">
        <w:rPr>
          <w:rFonts w:ascii="仿宋" w:eastAsia="仿宋" w:hAnsi="仿宋"/>
          <w:sz w:val="28"/>
        </w:rPr>
        <w:t>乙方在</w:t>
      </w:r>
      <w:r>
        <w:rPr>
          <w:rFonts w:ascii="仿宋" w:eastAsia="仿宋" w:hAnsi="仿宋" w:hint="eastAsia"/>
          <w:sz w:val="28"/>
        </w:rPr>
        <w:t>《PPP项目合同》</w:t>
      </w:r>
      <w:r>
        <w:rPr>
          <w:rFonts w:ascii="仿宋" w:eastAsia="仿宋" w:hAnsi="仿宋"/>
          <w:sz w:val="28"/>
        </w:rPr>
        <w:t>项下的权利和义务</w:t>
      </w:r>
      <w:r w:rsidRPr="009D4991">
        <w:rPr>
          <w:rFonts w:ascii="仿宋" w:eastAsia="仿宋" w:hAnsi="仿宋" w:hint="eastAsia"/>
          <w:sz w:val="28"/>
        </w:rPr>
        <w:t>（专属乙方的权利和义务除外）</w:t>
      </w:r>
      <w:r>
        <w:rPr>
          <w:rFonts w:ascii="仿宋" w:eastAsia="仿宋" w:hAnsi="仿宋" w:hint="eastAsia"/>
          <w:sz w:val="28"/>
        </w:rPr>
        <w:t>。</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为此：</w:t>
      </w:r>
    </w:p>
    <w:p w:rsidR="00A95A6F" w:rsidRPr="000227DA" w:rsidRDefault="00A95A6F" w:rsidP="0063737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甲、乙、丙三方本着平等、自愿和互利的原则，根据《中华人民共和</w:t>
      </w:r>
      <w:r w:rsidRPr="000227DA">
        <w:rPr>
          <w:rFonts w:ascii="仿宋" w:eastAsia="仿宋" w:hAnsi="仿宋" w:hint="eastAsia"/>
          <w:sz w:val="28"/>
        </w:rPr>
        <w:lastRenderedPageBreak/>
        <w:t>国合同法》、《</w:t>
      </w:r>
      <w:r w:rsidRPr="000227DA">
        <w:rPr>
          <w:rFonts w:ascii="仿宋" w:eastAsia="仿宋" w:hAnsi="仿宋"/>
          <w:sz w:val="28"/>
        </w:rPr>
        <w:t>国务院办公厅转发财政部 发展改革委 人民银行关于在公共服务领域推广政府和社会资本合作模式指导意见的通知》</w:t>
      </w:r>
      <w:r w:rsidRPr="000227DA">
        <w:rPr>
          <w:rFonts w:ascii="仿宋" w:eastAsia="仿宋" w:hAnsi="仿宋" w:hint="eastAsia"/>
          <w:sz w:val="28"/>
        </w:rPr>
        <w:t>(</w:t>
      </w:r>
      <w:r w:rsidRPr="000227DA">
        <w:rPr>
          <w:rFonts w:ascii="仿宋" w:eastAsia="仿宋" w:hAnsi="仿宋"/>
          <w:sz w:val="28"/>
        </w:rPr>
        <w:t>国办发</w:t>
      </w:r>
      <w:r w:rsidRPr="00A95A6F">
        <w:rPr>
          <w:rFonts w:ascii="仿宋" w:eastAsia="仿宋" w:hAnsi="仿宋"/>
          <w:sz w:val="28"/>
        </w:rPr>
        <w:t>〔201</w:t>
      </w:r>
      <w:r>
        <w:rPr>
          <w:rFonts w:ascii="仿宋" w:eastAsia="仿宋" w:hAnsi="仿宋" w:hint="eastAsia"/>
          <w:sz w:val="28"/>
        </w:rPr>
        <w:t>5</w:t>
      </w:r>
      <w:r w:rsidRPr="00A95A6F">
        <w:rPr>
          <w:rFonts w:ascii="仿宋" w:eastAsia="仿宋" w:hAnsi="仿宋"/>
          <w:sz w:val="28"/>
        </w:rPr>
        <w:t>〕</w:t>
      </w:r>
      <w:r w:rsidRPr="000227DA">
        <w:rPr>
          <w:rFonts w:ascii="仿宋" w:eastAsia="仿宋" w:hAnsi="仿宋"/>
          <w:sz w:val="28"/>
        </w:rPr>
        <w:t>42号</w:t>
      </w:r>
      <w:r w:rsidRPr="000227DA">
        <w:rPr>
          <w:rFonts w:ascii="仿宋" w:eastAsia="仿宋" w:hAnsi="仿宋" w:hint="eastAsia"/>
          <w:sz w:val="28"/>
        </w:rPr>
        <w:t>)、《关于推广运用政府和社会资本合作模式有关问题的通知》(财金</w:t>
      </w:r>
      <w:r w:rsidRPr="00A95A6F">
        <w:rPr>
          <w:rFonts w:ascii="仿宋" w:eastAsia="仿宋" w:hAnsi="仿宋"/>
          <w:sz w:val="28"/>
        </w:rPr>
        <w:t>〔2014〕</w:t>
      </w:r>
      <w:r w:rsidRPr="000227DA">
        <w:rPr>
          <w:rFonts w:ascii="仿宋" w:eastAsia="仿宋" w:hAnsi="仿宋" w:hint="eastAsia"/>
          <w:sz w:val="28"/>
        </w:rPr>
        <w:t>76号)以及《关于印发政府和社会资本合作模式操作指南(试行)的通知》(财金</w:t>
      </w:r>
      <w:r w:rsidRPr="00A95A6F">
        <w:rPr>
          <w:rFonts w:ascii="仿宋" w:eastAsia="仿宋" w:hAnsi="仿宋"/>
          <w:sz w:val="28"/>
        </w:rPr>
        <w:t>〔2014〕</w:t>
      </w:r>
      <w:r w:rsidRPr="000227DA">
        <w:rPr>
          <w:rFonts w:ascii="仿宋" w:eastAsia="仿宋" w:hAnsi="仿宋" w:hint="eastAsia"/>
          <w:sz w:val="28"/>
        </w:rPr>
        <w:t>113号)</w:t>
      </w:r>
      <w:r>
        <w:rPr>
          <w:rFonts w:ascii="仿宋" w:eastAsia="仿宋" w:hAnsi="仿宋" w:hint="eastAsia"/>
          <w:sz w:val="28"/>
        </w:rPr>
        <w:t>、</w:t>
      </w:r>
      <w:r w:rsidRPr="00A95A6F">
        <w:rPr>
          <w:rFonts w:ascii="仿宋" w:eastAsia="仿宋" w:hAnsi="仿宋" w:hint="eastAsia"/>
          <w:sz w:val="28"/>
        </w:rPr>
        <w:t>《关于规范政府和社会资本合作合同管理工作的通知》（财金</w:t>
      </w:r>
      <w:r w:rsidRPr="00A95A6F">
        <w:rPr>
          <w:rFonts w:ascii="仿宋" w:eastAsia="仿宋" w:hAnsi="仿宋"/>
          <w:sz w:val="28"/>
        </w:rPr>
        <w:t>〔2014〕156</w:t>
      </w:r>
      <w:r w:rsidRPr="00A95A6F">
        <w:rPr>
          <w:rFonts w:ascii="仿宋" w:eastAsia="仿宋" w:hAnsi="仿宋" w:hint="eastAsia"/>
          <w:sz w:val="28"/>
        </w:rPr>
        <w:t>号）、《国家发展改革委关于印发</w:t>
      </w:r>
      <w:r w:rsidRPr="00A95A6F">
        <w:rPr>
          <w:rFonts w:ascii="仿宋" w:eastAsia="仿宋" w:hAnsi="仿宋"/>
          <w:sz w:val="28"/>
        </w:rPr>
        <w:t>＜</w:t>
      </w:r>
      <w:r w:rsidRPr="00A95A6F">
        <w:rPr>
          <w:rFonts w:ascii="仿宋" w:eastAsia="仿宋" w:hAnsi="仿宋" w:hint="eastAsia"/>
          <w:sz w:val="28"/>
        </w:rPr>
        <w:t>传统基础设施领域实施政府和社会资本合作项目工作导则</w:t>
      </w:r>
      <w:r w:rsidRPr="00A95A6F">
        <w:rPr>
          <w:rFonts w:ascii="仿宋" w:eastAsia="仿宋" w:hAnsi="仿宋"/>
          <w:sz w:val="28"/>
        </w:rPr>
        <w:t>&gt;</w:t>
      </w:r>
      <w:r w:rsidRPr="00A95A6F">
        <w:rPr>
          <w:rFonts w:ascii="仿宋" w:eastAsia="仿宋" w:hAnsi="仿宋" w:hint="eastAsia"/>
          <w:sz w:val="28"/>
        </w:rPr>
        <w:t>的通知》（发改投资</w:t>
      </w:r>
      <w:r w:rsidRPr="00A95A6F">
        <w:rPr>
          <w:rFonts w:ascii="仿宋" w:eastAsia="仿宋" w:hAnsi="仿宋"/>
          <w:sz w:val="28"/>
        </w:rPr>
        <w:t>〔201</w:t>
      </w:r>
      <w:r w:rsidRPr="00A95A6F">
        <w:rPr>
          <w:rFonts w:ascii="仿宋" w:eastAsia="仿宋" w:hAnsi="仿宋" w:hint="eastAsia"/>
          <w:sz w:val="28"/>
        </w:rPr>
        <w:t>6</w:t>
      </w:r>
      <w:r w:rsidRPr="00A95A6F">
        <w:rPr>
          <w:rFonts w:ascii="仿宋" w:eastAsia="仿宋" w:hAnsi="仿宋"/>
          <w:sz w:val="28"/>
        </w:rPr>
        <w:t>〕2231</w:t>
      </w:r>
      <w:r w:rsidRPr="00A95A6F">
        <w:rPr>
          <w:rFonts w:ascii="仿宋" w:eastAsia="仿宋" w:hAnsi="仿宋" w:hint="eastAsia"/>
          <w:sz w:val="28"/>
        </w:rPr>
        <w:t>号）、《关于规范政府和社会资本合作（PPP）综合信息平台项目库管理的通知》（财办金</w:t>
      </w:r>
      <w:r w:rsidRPr="00A95A6F">
        <w:rPr>
          <w:rFonts w:ascii="仿宋" w:eastAsia="仿宋" w:hAnsi="仿宋"/>
          <w:sz w:val="28"/>
        </w:rPr>
        <w:t>〔201</w:t>
      </w:r>
      <w:r w:rsidRPr="00A95A6F">
        <w:rPr>
          <w:rFonts w:ascii="仿宋" w:eastAsia="仿宋" w:hAnsi="仿宋" w:hint="eastAsia"/>
          <w:sz w:val="28"/>
        </w:rPr>
        <w:t>7</w:t>
      </w:r>
      <w:r w:rsidRPr="00A95A6F">
        <w:rPr>
          <w:rFonts w:ascii="仿宋" w:eastAsia="仿宋" w:hAnsi="仿宋"/>
          <w:sz w:val="28"/>
        </w:rPr>
        <w:t>〕</w:t>
      </w:r>
      <w:r w:rsidRPr="00A95A6F">
        <w:rPr>
          <w:rFonts w:ascii="仿宋" w:eastAsia="仿宋" w:hAnsi="仿宋" w:hint="eastAsia"/>
          <w:sz w:val="28"/>
        </w:rPr>
        <w:t>92号）、《江苏省财政厅关于进一步推进政府和社会资本合作规范发展的实施意见》（苏财金</w:t>
      </w:r>
      <w:r w:rsidRPr="00A95A6F">
        <w:rPr>
          <w:rFonts w:ascii="仿宋" w:eastAsia="仿宋" w:hAnsi="仿宋"/>
          <w:sz w:val="28"/>
        </w:rPr>
        <w:t>〔201</w:t>
      </w:r>
      <w:r w:rsidRPr="00A95A6F">
        <w:rPr>
          <w:rFonts w:ascii="仿宋" w:eastAsia="仿宋" w:hAnsi="仿宋" w:hint="eastAsia"/>
          <w:sz w:val="28"/>
        </w:rPr>
        <w:t>7</w:t>
      </w:r>
      <w:r w:rsidRPr="00A95A6F">
        <w:rPr>
          <w:rFonts w:ascii="仿宋" w:eastAsia="仿宋" w:hAnsi="仿宋"/>
          <w:sz w:val="28"/>
        </w:rPr>
        <w:t>〕</w:t>
      </w:r>
      <w:r w:rsidRPr="00A95A6F">
        <w:rPr>
          <w:rFonts w:ascii="仿宋" w:eastAsia="仿宋" w:hAnsi="仿宋" w:hint="eastAsia"/>
          <w:sz w:val="28"/>
        </w:rPr>
        <w:t>92号）、《</w:t>
      </w:r>
      <w:r w:rsidRPr="00A95A6F">
        <w:rPr>
          <w:rFonts w:ascii="仿宋" w:eastAsia="仿宋" w:hAnsi="仿宋"/>
          <w:sz w:val="28"/>
        </w:rPr>
        <w:t>财政部关于推进政府和社会资本合作规范发展的实施意见</w:t>
      </w:r>
      <w:r w:rsidRPr="00A95A6F">
        <w:rPr>
          <w:rFonts w:ascii="仿宋" w:eastAsia="仿宋" w:hAnsi="仿宋" w:hint="eastAsia"/>
          <w:sz w:val="28"/>
        </w:rPr>
        <w:t>》（</w:t>
      </w:r>
      <w:r w:rsidRPr="00A95A6F">
        <w:rPr>
          <w:rFonts w:ascii="仿宋" w:eastAsia="仿宋" w:hAnsi="仿宋"/>
          <w:sz w:val="28"/>
        </w:rPr>
        <w:t>财金〔201</w:t>
      </w:r>
      <w:r w:rsidRPr="00A95A6F">
        <w:rPr>
          <w:rFonts w:ascii="仿宋" w:eastAsia="仿宋" w:hAnsi="仿宋" w:hint="eastAsia"/>
          <w:sz w:val="28"/>
        </w:rPr>
        <w:t>9</w:t>
      </w:r>
      <w:r w:rsidRPr="00A95A6F">
        <w:rPr>
          <w:rFonts w:ascii="仿宋" w:eastAsia="仿宋" w:hAnsi="仿宋"/>
          <w:sz w:val="28"/>
        </w:rPr>
        <w:t>〕10号</w:t>
      </w:r>
      <w:r w:rsidRPr="00A95A6F">
        <w:rPr>
          <w:rFonts w:ascii="仿宋" w:eastAsia="仿宋" w:hAnsi="仿宋" w:hint="eastAsia"/>
          <w:sz w:val="28"/>
        </w:rPr>
        <w:t>）、《关于进一步加强政府和社会资本合作（PPP）项目财政监督的意见》（苏财金</w:t>
      </w:r>
      <w:r w:rsidRPr="00A95A6F">
        <w:rPr>
          <w:rFonts w:ascii="仿宋" w:eastAsia="仿宋" w:hAnsi="仿宋"/>
          <w:sz w:val="28"/>
        </w:rPr>
        <w:t>〔201</w:t>
      </w:r>
      <w:r w:rsidRPr="00A95A6F">
        <w:rPr>
          <w:rFonts w:ascii="仿宋" w:eastAsia="仿宋" w:hAnsi="仿宋" w:hint="eastAsia"/>
          <w:sz w:val="28"/>
        </w:rPr>
        <w:t>9</w:t>
      </w:r>
      <w:r w:rsidRPr="00A95A6F">
        <w:rPr>
          <w:rFonts w:ascii="仿宋" w:eastAsia="仿宋" w:hAnsi="仿宋"/>
          <w:sz w:val="28"/>
        </w:rPr>
        <w:t>〕</w:t>
      </w:r>
      <w:r w:rsidRPr="00A95A6F">
        <w:rPr>
          <w:rFonts w:ascii="仿宋" w:eastAsia="仿宋" w:hAnsi="仿宋" w:hint="eastAsia"/>
          <w:sz w:val="28"/>
        </w:rPr>
        <w:t>53号）等相关法律及政策规定</w:t>
      </w:r>
      <w:r w:rsidRPr="000227DA">
        <w:rPr>
          <w:rFonts w:ascii="仿宋" w:eastAsia="仿宋" w:hAnsi="仿宋" w:hint="eastAsia"/>
          <w:sz w:val="28"/>
        </w:rPr>
        <w:t>，经协商一致，订立“本补充协议”，以兹共同信守。</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第一条  甲、乙、丙三方一致同意，除“本补充协议”第二条约定的由乙方专享的权利、第三条约定的乙方独立承担的义务外，由丙方承继乙方在</w:t>
      </w:r>
      <w:r>
        <w:rPr>
          <w:rFonts w:ascii="仿宋" w:eastAsia="仿宋" w:hAnsi="仿宋" w:hint="eastAsia"/>
          <w:sz w:val="28"/>
        </w:rPr>
        <w:t>《PPP项目合同》</w:t>
      </w:r>
      <w:r w:rsidRPr="000227DA">
        <w:rPr>
          <w:rFonts w:ascii="仿宋" w:eastAsia="仿宋" w:hAnsi="仿宋" w:hint="eastAsia"/>
          <w:sz w:val="28"/>
        </w:rPr>
        <w:t>的其他全部权利和其他全部义务。</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第二条  以下权利由乙方专享：</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(一) 对项目公司出资的权利，及该出资所带来的延伸权利，包括但不限于：</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1.</w:t>
      </w:r>
      <w:r>
        <w:rPr>
          <w:rFonts w:ascii="仿宋" w:eastAsia="仿宋" w:hAnsi="仿宋" w:hint="eastAsia"/>
          <w:sz w:val="28"/>
        </w:rPr>
        <w:t>项目公司按照股东</w:t>
      </w:r>
      <w:r w:rsidRPr="000227DA">
        <w:rPr>
          <w:rFonts w:ascii="仿宋" w:eastAsia="仿宋" w:hAnsi="仿宋" w:hint="eastAsia"/>
          <w:sz w:val="28"/>
        </w:rPr>
        <w:t>协议和章程的约定分配的红利；</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2.推荐或委派项目公司董事、监事和高级管理人员的权利；</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3.项目公司解散、清算时剩余资产的分配权。</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(二) 依据</w:t>
      </w:r>
      <w:r>
        <w:rPr>
          <w:rFonts w:ascii="仿宋" w:eastAsia="仿宋" w:hAnsi="仿宋" w:hint="eastAsia"/>
          <w:sz w:val="28"/>
        </w:rPr>
        <w:t>《PPP项目合同》</w:t>
      </w:r>
      <w:r w:rsidRPr="000227DA">
        <w:rPr>
          <w:rFonts w:ascii="仿宋" w:eastAsia="仿宋" w:hAnsi="仿宋" w:hint="eastAsia"/>
          <w:sz w:val="28"/>
        </w:rPr>
        <w:t>、招标文件、投标文件、中标通知书的规定，享有承担本项目建设</w:t>
      </w:r>
      <w:r>
        <w:rPr>
          <w:rFonts w:ascii="仿宋" w:eastAsia="仿宋" w:hAnsi="仿宋" w:hint="eastAsia"/>
          <w:sz w:val="28"/>
        </w:rPr>
        <w:t>施工</w:t>
      </w:r>
      <w:r w:rsidRPr="000227DA">
        <w:rPr>
          <w:rFonts w:ascii="仿宋" w:eastAsia="仿宋" w:hAnsi="仿宋" w:hint="eastAsia"/>
          <w:sz w:val="28"/>
        </w:rPr>
        <w:t>的权利。</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(三) 其他依据</w:t>
      </w:r>
      <w:r>
        <w:rPr>
          <w:rFonts w:ascii="仿宋" w:eastAsia="仿宋" w:hAnsi="仿宋" w:hint="eastAsia"/>
          <w:sz w:val="28"/>
        </w:rPr>
        <w:t>《PPP项目合同》</w:t>
      </w:r>
      <w:r w:rsidRPr="000227DA">
        <w:rPr>
          <w:rFonts w:ascii="仿宋" w:eastAsia="仿宋" w:hAnsi="仿宋" w:hint="eastAsia"/>
          <w:sz w:val="28"/>
        </w:rPr>
        <w:t>、招标文件、投标文件、中标通知书、</w:t>
      </w:r>
      <w:r w:rsidRPr="000227DA">
        <w:rPr>
          <w:rFonts w:ascii="仿宋" w:eastAsia="仿宋" w:hAnsi="仿宋" w:hint="eastAsia"/>
          <w:sz w:val="28"/>
        </w:rPr>
        <w:lastRenderedPageBreak/>
        <w:t>合资协议、项目公司章程约定，属于乙方专享的权利。</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第三条  以下义务由乙方独立承担：</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(一) 对项目公司出资的义务，及该出资所带来的延伸义务，包括但不限于：</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1.依乙方对项目公司的认缴出资额为限对项目公司</w:t>
      </w:r>
      <w:r w:rsidRPr="000227DA">
        <w:rPr>
          <w:rFonts w:ascii="仿宋" w:eastAsia="仿宋" w:hAnsi="仿宋"/>
          <w:sz w:val="28"/>
        </w:rPr>
        <w:t>承担责任，并分担风险及亏损</w:t>
      </w:r>
      <w:r w:rsidRPr="000227DA">
        <w:rPr>
          <w:rFonts w:ascii="仿宋" w:eastAsia="仿宋" w:hAnsi="仿宋" w:hint="eastAsia"/>
          <w:sz w:val="28"/>
        </w:rPr>
        <w:t>；</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2.因乙方违约应自行承担的违约责任。</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(二) 依据</w:t>
      </w:r>
      <w:r>
        <w:rPr>
          <w:rFonts w:ascii="仿宋" w:eastAsia="仿宋" w:hAnsi="仿宋" w:hint="eastAsia"/>
          <w:sz w:val="28"/>
        </w:rPr>
        <w:t>《PPP项目合同》</w:t>
      </w:r>
      <w:r w:rsidRPr="000227DA">
        <w:rPr>
          <w:rFonts w:ascii="仿宋" w:eastAsia="仿宋" w:hAnsi="仿宋" w:hint="eastAsia"/>
          <w:sz w:val="28"/>
        </w:rPr>
        <w:t>、招标文件、投标文件、中标通知书的规定，承担本项目建设在工期、质量、安全、环保等方面的责任。</w:t>
      </w:r>
    </w:p>
    <w:p w:rsidR="00A95A6F"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(三) 督促丙方遵守</w:t>
      </w:r>
      <w:r>
        <w:rPr>
          <w:rFonts w:ascii="仿宋" w:eastAsia="仿宋" w:hAnsi="仿宋" w:hint="eastAsia"/>
          <w:sz w:val="28"/>
        </w:rPr>
        <w:t>《PPP项目合同》</w:t>
      </w:r>
      <w:r w:rsidRPr="000227DA">
        <w:rPr>
          <w:rFonts w:ascii="仿宋" w:eastAsia="仿宋" w:hAnsi="仿宋" w:hint="eastAsia"/>
          <w:sz w:val="28"/>
        </w:rPr>
        <w:t>、招标文件、投标文件、中标通知书及“本补充协议”的约定。</w:t>
      </w:r>
    </w:p>
    <w:p w:rsidR="00A95A6F"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(四) 积极协调并协助丙方进行项目融资。</w:t>
      </w:r>
      <w:r>
        <w:rPr>
          <w:rFonts w:ascii="仿宋" w:eastAsia="仿宋" w:hAnsi="仿宋" w:hint="eastAsia"/>
          <w:sz w:val="28"/>
        </w:rPr>
        <w:t>承诺如丙方融资额不足或丙方</w:t>
      </w:r>
      <w:r w:rsidRPr="009D4991">
        <w:rPr>
          <w:rFonts w:ascii="仿宋" w:eastAsia="仿宋" w:hAnsi="仿宋" w:hint="eastAsia"/>
          <w:sz w:val="28"/>
        </w:rPr>
        <w:t>未能按期完成融资的，以股东贷款、股东借款或补充担保等各种合法方式</w:t>
      </w:r>
      <w:r w:rsidR="0086433F">
        <w:rPr>
          <w:rFonts w:ascii="仿宋" w:eastAsia="仿宋" w:hAnsi="仿宋" w:hint="eastAsia"/>
          <w:sz w:val="28"/>
        </w:rPr>
        <w:t>保证丙方</w:t>
      </w:r>
      <w:r w:rsidRPr="009D4991">
        <w:rPr>
          <w:rFonts w:ascii="仿宋" w:eastAsia="仿宋" w:hAnsi="仿宋" w:hint="eastAsia"/>
          <w:sz w:val="28"/>
        </w:rPr>
        <w:t>能够获得足额融资，保障资金及时到位，确保本项目的顺利建设和后续的运营维护。</w:t>
      </w:r>
    </w:p>
    <w:p w:rsidR="00A95A6F" w:rsidRDefault="00A95A6F" w:rsidP="00A95A6F">
      <w:pPr>
        <w:tabs>
          <w:tab w:val="left" w:pos="567"/>
        </w:tabs>
        <w:snapToGrid w:val="0"/>
        <w:spacing w:line="360" w:lineRule="auto"/>
        <w:ind w:firstLineChars="200" w:firstLine="560"/>
        <w:rPr>
          <w:rFonts w:ascii="仿宋" w:eastAsia="仿宋" w:hAnsi="仿宋"/>
          <w:sz w:val="28"/>
        </w:rPr>
      </w:pPr>
      <w:r>
        <w:rPr>
          <w:rFonts w:ascii="仿宋" w:eastAsia="仿宋" w:hAnsi="仿宋" w:hint="eastAsia"/>
          <w:sz w:val="28"/>
        </w:rPr>
        <w:t>（五）向甲方提交建设履约保函、运营维护保函和移交维修保函。</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Pr>
          <w:rFonts w:ascii="仿宋" w:eastAsia="仿宋" w:hAnsi="仿宋" w:hint="eastAsia"/>
          <w:sz w:val="28"/>
        </w:rPr>
        <w:t>（六）</w:t>
      </w:r>
      <w:r w:rsidRPr="000227DA">
        <w:rPr>
          <w:rFonts w:ascii="仿宋" w:eastAsia="仿宋" w:hAnsi="仿宋" w:hint="eastAsia"/>
          <w:sz w:val="28"/>
        </w:rPr>
        <w:t>其他依据</w:t>
      </w:r>
      <w:r>
        <w:rPr>
          <w:rFonts w:ascii="仿宋" w:eastAsia="仿宋" w:hAnsi="仿宋" w:hint="eastAsia"/>
          <w:sz w:val="28"/>
        </w:rPr>
        <w:t>《PPP项目合同》</w:t>
      </w:r>
      <w:r w:rsidRPr="000227DA">
        <w:rPr>
          <w:rFonts w:ascii="仿宋" w:eastAsia="仿宋" w:hAnsi="仿宋" w:hint="eastAsia"/>
          <w:sz w:val="28"/>
        </w:rPr>
        <w:t>、招标文件、投标文件、中标通知书、合资协议、项目公司章程约定，属于乙方独立承担的义务。</w:t>
      </w:r>
    </w:p>
    <w:p w:rsidR="00A95A6F" w:rsidRPr="000227DA" w:rsidRDefault="00A95A6F" w:rsidP="00A95A6F">
      <w:pPr>
        <w:tabs>
          <w:tab w:val="left" w:pos="567"/>
        </w:tabs>
        <w:snapToGrid w:val="0"/>
        <w:spacing w:line="360" w:lineRule="auto"/>
        <w:ind w:firstLineChars="200" w:firstLine="560"/>
        <w:outlineLvl w:val="0"/>
        <w:rPr>
          <w:rFonts w:ascii="仿宋" w:eastAsia="仿宋" w:hAnsi="仿宋"/>
          <w:sz w:val="28"/>
        </w:rPr>
      </w:pPr>
      <w:r w:rsidRPr="000227DA">
        <w:rPr>
          <w:rFonts w:ascii="仿宋" w:eastAsia="仿宋" w:hAnsi="仿宋" w:hint="eastAsia"/>
          <w:sz w:val="28"/>
        </w:rPr>
        <w:t>第四条  甲方承诺：</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甲方依据</w:t>
      </w:r>
      <w:r>
        <w:rPr>
          <w:rFonts w:ascii="仿宋" w:eastAsia="仿宋" w:hAnsi="仿宋" w:hint="eastAsia"/>
          <w:sz w:val="28"/>
        </w:rPr>
        <w:t>《PPP项目合同》</w:t>
      </w:r>
      <w:r w:rsidRPr="000227DA">
        <w:rPr>
          <w:rFonts w:ascii="仿宋" w:eastAsia="仿宋" w:hAnsi="仿宋" w:hint="eastAsia"/>
          <w:sz w:val="28"/>
        </w:rPr>
        <w:t>、“本补充协议”的约定和法律、行政法规和规章的规定，严格履行</w:t>
      </w:r>
      <w:r>
        <w:rPr>
          <w:rFonts w:ascii="仿宋" w:eastAsia="仿宋" w:hAnsi="仿宋" w:hint="eastAsia"/>
          <w:sz w:val="28"/>
        </w:rPr>
        <w:t>《PPP项目合同》</w:t>
      </w:r>
      <w:r w:rsidRPr="000227DA">
        <w:rPr>
          <w:rFonts w:ascii="仿宋" w:eastAsia="仿宋" w:hAnsi="仿宋" w:hint="eastAsia"/>
          <w:sz w:val="28"/>
        </w:rPr>
        <w:t>和“本补充协议”。</w:t>
      </w:r>
    </w:p>
    <w:p w:rsidR="00A95A6F" w:rsidRPr="000227DA" w:rsidRDefault="00A95A6F" w:rsidP="00A95A6F">
      <w:pPr>
        <w:tabs>
          <w:tab w:val="left" w:pos="567"/>
        </w:tabs>
        <w:snapToGrid w:val="0"/>
        <w:spacing w:line="360" w:lineRule="auto"/>
        <w:ind w:firstLineChars="200" w:firstLine="560"/>
        <w:outlineLvl w:val="0"/>
        <w:rPr>
          <w:rFonts w:ascii="仿宋" w:eastAsia="仿宋" w:hAnsi="仿宋"/>
          <w:sz w:val="28"/>
        </w:rPr>
      </w:pPr>
      <w:r w:rsidRPr="000227DA">
        <w:rPr>
          <w:rFonts w:ascii="仿宋" w:eastAsia="仿宋" w:hAnsi="仿宋" w:hint="eastAsia"/>
          <w:sz w:val="28"/>
        </w:rPr>
        <w:t>第五条  乙方承诺：</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乙方依据</w:t>
      </w:r>
      <w:r>
        <w:rPr>
          <w:rFonts w:ascii="仿宋" w:eastAsia="仿宋" w:hAnsi="仿宋" w:hint="eastAsia"/>
          <w:sz w:val="28"/>
        </w:rPr>
        <w:t>《PPP项目合同》</w:t>
      </w:r>
      <w:r w:rsidRPr="000227DA">
        <w:rPr>
          <w:rFonts w:ascii="仿宋" w:eastAsia="仿宋" w:hAnsi="仿宋" w:hint="eastAsia"/>
          <w:sz w:val="28"/>
        </w:rPr>
        <w:t>、“本补充协议”的约定和法律、行政法规和规章的规定，严格履行</w:t>
      </w:r>
      <w:r>
        <w:rPr>
          <w:rFonts w:ascii="仿宋" w:eastAsia="仿宋" w:hAnsi="仿宋" w:hint="eastAsia"/>
          <w:sz w:val="28"/>
        </w:rPr>
        <w:t>《PPP项目合同》</w:t>
      </w:r>
      <w:r w:rsidRPr="000227DA">
        <w:rPr>
          <w:rFonts w:ascii="仿宋" w:eastAsia="仿宋" w:hAnsi="仿宋" w:hint="eastAsia"/>
          <w:sz w:val="28"/>
        </w:rPr>
        <w:t>和“本补充协议”。</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乙方将审慎行使</w:t>
      </w:r>
      <w:r>
        <w:rPr>
          <w:rFonts w:ascii="仿宋" w:eastAsia="仿宋" w:hAnsi="仿宋" w:hint="eastAsia"/>
          <w:sz w:val="28"/>
        </w:rPr>
        <w:t>《PPP项目合同》</w:t>
      </w:r>
      <w:r w:rsidRPr="000227DA">
        <w:rPr>
          <w:rFonts w:ascii="仿宋" w:eastAsia="仿宋" w:hAnsi="仿宋" w:hint="eastAsia"/>
          <w:sz w:val="28"/>
        </w:rPr>
        <w:t>、“本补充协议”约定的乙方专享的权利，严格履行</w:t>
      </w:r>
      <w:r>
        <w:rPr>
          <w:rFonts w:ascii="仿宋" w:eastAsia="仿宋" w:hAnsi="仿宋" w:hint="eastAsia"/>
          <w:sz w:val="28"/>
        </w:rPr>
        <w:t>《PPP项目合同》</w:t>
      </w:r>
      <w:r w:rsidRPr="000227DA">
        <w:rPr>
          <w:rFonts w:ascii="仿宋" w:eastAsia="仿宋" w:hAnsi="仿宋" w:hint="eastAsia"/>
          <w:sz w:val="28"/>
        </w:rPr>
        <w:t>、“本补充协议”约定的义务。</w:t>
      </w:r>
    </w:p>
    <w:p w:rsidR="00A95A6F" w:rsidRPr="000227DA" w:rsidRDefault="00A95A6F" w:rsidP="00A95A6F">
      <w:pPr>
        <w:tabs>
          <w:tab w:val="left" w:pos="567"/>
        </w:tabs>
        <w:snapToGrid w:val="0"/>
        <w:spacing w:line="360" w:lineRule="auto"/>
        <w:ind w:firstLineChars="200" w:firstLine="560"/>
        <w:outlineLvl w:val="0"/>
        <w:rPr>
          <w:rFonts w:ascii="仿宋" w:eastAsia="仿宋" w:hAnsi="仿宋"/>
          <w:sz w:val="28"/>
        </w:rPr>
      </w:pPr>
      <w:r w:rsidRPr="000227DA">
        <w:rPr>
          <w:rFonts w:ascii="仿宋" w:eastAsia="仿宋" w:hAnsi="仿宋" w:hint="eastAsia"/>
          <w:sz w:val="28"/>
        </w:rPr>
        <w:lastRenderedPageBreak/>
        <w:t>第六条  丙方承诺：</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丙方承继乙方在</w:t>
      </w:r>
      <w:r>
        <w:rPr>
          <w:rFonts w:ascii="仿宋" w:eastAsia="仿宋" w:hAnsi="仿宋" w:hint="eastAsia"/>
          <w:sz w:val="28"/>
        </w:rPr>
        <w:t>《PPP项目合同》</w:t>
      </w:r>
      <w:r w:rsidRPr="000227DA">
        <w:rPr>
          <w:rFonts w:ascii="仿宋" w:eastAsia="仿宋" w:hAnsi="仿宋" w:hint="eastAsia"/>
          <w:sz w:val="28"/>
        </w:rPr>
        <w:t>、“本补充协议”除乙方专享的权利和独立承担的义务外的其他权利和其他义务，依据法律、行政法规和规章的规定，严格履行</w:t>
      </w:r>
      <w:r>
        <w:rPr>
          <w:rFonts w:ascii="仿宋" w:eastAsia="仿宋" w:hAnsi="仿宋" w:hint="eastAsia"/>
          <w:sz w:val="28"/>
        </w:rPr>
        <w:t>《PPP项目合同》</w:t>
      </w:r>
      <w:r w:rsidRPr="000227DA">
        <w:rPr>
          <w:rFonts w:ascii="仿宋" w:eastAsia="仿宋" w:hAnsi="仿宋" w:hint="eastAsia"/>
          <w:sz w:val="28"/>
        </w:rPr>
        <w:t>和“本补充协议”。</w:t>
      </w:r>
    </w:p>
    <w:p w:rsidR="00A95A6F" w:rsidRPr="000227DA" w:rsidRDefault="00A95A6F" w:rsidP="00A95A6F">
      <w:pPr>
        <w:tabs>
          <w:tab w:val="left" w:pos="567"/>
        </w:tabs>
        <w:snapToGrid w:val="0"/>
        <w:spacing w:line="360" w:lineRule="auto"/>
        <w:ind w:firstLineChars="200" w:firstLine="560"/>
        <w:outlineLvl w:val="0"/>
        <w:rPr>
          <w:rFonts w:ascii="仿宋" w:eastAsia="仿宋" w:hAnsi="仿宋"/>
          <w:sz w:val="28"/>
        </w:rPr>
      </w:pPr>
      <w:r w:rsidRPr="000227DA">
        <w:rPr>
          <w:rFonts w:ascii="仿宋" w:eastAsia="仿宋" w:hAnsi="仿宋" w:hint="eastAsia"/>
          <w:sz w:val="28"/>
        </w:rPr>
        <w:t>第七条  生效条款</w:t>
      </w:r>
    </w:p>
    <w:p w:rsidR="00A95A6F" w:rsidRPr="000227DA" w:rsidRDefault="00A95A6F" w:rsidP="00A95A6F">
      <w:pPr>
        <w:snapToGrid w:val="0"/>
        <w:spacing w:line="360" w:lineRule="auto"/>
        <w:ind w:firstLineChars="200" w:firstLine="560"/>
        <w:rPr>
          <w:rFonts w:ascii="仿宋" w:eastAsia="仿宋" w:hAnsi="仿宋"/>
          <w:sz w:val="28"/>
        </w:rPr>
      </w:pPr>
      <w:r>
        <w:rPr>
          <w:rFonts w:ascii="仿宋" w:eastAsia="仿宋" w:hAnsi="仿宋" w:hint="eastAsia"/>
          <w:sz w:val="28"/>
        </w:rPr>
        <w:t>（一）</w:t>
      </w:r>
      <w:r w:rsidRPr="000227DA">
        <w:rPr>
          <w:rFonts w:ascii="仿宋" w:eastAsia="仿宋" w:hAnsi="仿宋" w:hint="eastAsia"/>
          <w:sz w:val="28"/>
        </w:rPr>
        <w:t>本补充协议</w:t>
      </w:r>
      <w:r w:rsidRPr="000227DA">
        <w:rPr>
          <w:rFonts w:ascii="仿宋" w:eastAsia="仿宋" w:hAnsi="仿宋"/>
          <w:sz w:val="28"/>
        </w:rPr>
        <w:t>生效条件</w:t>
      </w:r>
    </w:p>
    <w:p w:rsidR="00A95A6F" w:rsidRPr="000227DA" w:rsidRDefault="00A95A6F" w:rsidP="00A95A6F">
      <w:pPr>
        <w:snapToGrid w:val="0"/>
        <w:spacing w:line="360" w:lineRule="auto"/>
        <w:ind w:firstLineChars="200" w:firstLine="560"/>
        <w:rPr>
          <w:rFonts w:ascii="仿宋" w:eastAsia="仿宋" w:hAnsi="仿宋"/>
          <w:sz w:val="28"/>
        </w:rPr>
      </w:pPr>
      <w:r w:rsidRPr="000227DA">
        <w:rPr>
          <w:rFonts w:ascii="仿宋" w:eastAsia="仿宋" w:hAnsi="仿宋" w:hint="eastAsia"/>
          <w:sz w:val="28"/>
        </w:rPr>
        <w:t>本</w:t>
      </w:r>
      <w:r>
        <w:rPr>
          <w:rFonts w:ascii="仿宋" w:eastAsia="仿宋" w:hAnsi="仿宋" w:hint="eastAsia"/>
          <w:sz w:val="28"/>
        </w:rPr>
        <w:t>补充</w:t>
      </w:r>
      <w:r w:rsidRPr="000227DA">
        <w:rPr>
          <w:rFonts w:ascii="仿宋" w:eastAsia="仿宋" w:hAnsi="仿宋" w:hint="eastAsia"/>
          <w:sz w:val="28"/>
        </w:rPr>
        <w:t>协议经</w:t>
      </w:r>
      <w:r>
        <w:rPr>
          <w:rFonts w:ascii="仿宋" w:eastAsia="仿宋" w:hAnsi="仿宋" w:hint="eastAsia"/>
          <w:sz w:val="28"/>
        </w:rPr>
        <w:t>各方法定代表人</w:t>
      </w:r>
      <w:r w:rsidRPr="000227DA">
        <w:rPr>
          <w:rFonts w:ascii="仿宋" w:eastAsia="仿宋" w:hAnsi="仿宋" w:hint="eastAsia"/>
          <w:sz w:val="28"/>
        </w:rPr>
        <w:t>或授权</w:t>
      </w:r>
      <w:r>
        <w:rPr>
          <w:rFonts w:ascii="仿宋" w:eastAsia="仿宋" w:hAnsi="仿宋" w:hint="eastAsia"/>
          <w:sz w:val="28"/>
        </w:rPr>
        <w:t>代表</w:t>
      </w:r>
      <w:r w:rsidRPr="000227DA">
        <w:rPr>
          <w:rFonts w:ascii="仿宋" w:eastAsia="仿宋" w:hAnsi="仿宋" w:hint="eastAsia"/>
          <w:sz w:val="28"/>
        </w:rPr>
        <w:t>签字并加盖公章</w:t>
      </w:r>
      <w:r>
        <w:rPr>
          <w:rFonts w:ascii="仿宋" w:eastAsia="仿宋" w:hAnsi="仿宋" w:hint="eastAsia"/>
          <w:sz w:val="28"/>
        </w:rPr>
        <w:t>后生效。</w:t>
      </w:r>
    </w:p>
    <w:p w:rsidR="00A95A6F" w:rsidRPr="000227DA" w:rsidRDefault="00A95A6F" w:rsidP="00A95A6F">
      <w:pPr>
        <w:snapToGrid w:val="0"/>
        <w:spacing w:line="360" w:lineRule="auto"/>
        <w:ind w:firstLineChars="200" w:firstLine="560"/>
        <w:rPr>
          <w:rFonts w:ascii="仿宋" w:eastAsia="仿宋" w:hAnsi="仿宋"/>
          <w:sz w:val="28"/>
        </w:rPr>
      </w:pPr>
      <w:r>
        <w:rPr>
          <w:rFonts w:ascii="仿宋" w:eastAsia="仿宋" w:hAnsi="仿宋" w:hint="eastAsia"/>
          <w:sz w:val="28"/>
        </w:rPr>
        <w:t>（二）</w:t>
      </w:r>
      <w:r w:rsidRPr="000227DA">
        <w:rPr>
          <w:rFonts w:ascii="仿宋" w:eastAsia="仿宋" w:hAnsi="仿宋" w:hint="eastAsia"/>
          <w:sz w:val="28"/>
        </w:rPr>
        <w:t>本补充协议生效日期</w:t>
      </w:r>
    </w:p>
    <w:p w:rsidR="00A95A6F" w:rsidRPr="000227DA" w:rsidRDefault="00A95A6F" w:rsidP="00A95A6F">
      <w:pPr>
        <w:snapToGrid w:val="0"/>
        <w:spacing w:line="360" w:lineRule="auto"/>
        <w:ind w:firstLineChars="200" w:firstLine="560"/>
        <w:rPr>
          <w:rFonts w:ascii="仿宋" w:eastAsia="仿宋" w:hAnsi="仿宋"/>
          <w:sz w:val="28"/>
        </w:rPr>
      </w:pPr>
      <w:r w:rsidRPr="000227DA">
        <w:rPr>
          <w:rFonts w:ascii="仿宋" w:eastAsia="仿宋" w:hAnsi="仿宋" w:hint="eastAsia"/>
          <w:sz w:val="28"/>
        </w:rPr>
        <w:t>本补充协议生效起始日期为：本补充协议签订之日。</w:t>
      </w:r>
    </w:p>
    <w:p w:rsidR="00A95A6F" w:rsidRPr="000227DA" w:rsidRDefault="00A95A6F" w:rsidP="00A95A6F">
      <w:pPr>
        <w:tabs>
          <w:tab w:val="left" w:pos="567"/>
        </w:tabs>
        <w:snapToGrid w:val="0"/>
        <w:spacing w:line="360" w:lineRule="auto"/>
        <w:ind w:firstLineChars="200" w:firstLine="560"/>
        <w:rPr>
          <w:rFonts w:ascii="仿宋" w:eastAsia="仿宋" w:hAnsi="仿宋"/>
          <w:sz w:val="28"/>
        </w:rPr>
      </w:pPr>
      <w:r w:rsidRPr="000227DA">
        <w:rPr>
          <w:rFonts w:ascii="仿宋" w:eastAsia="仿宋" w:hAnsi="仿宋" w:hint="eastAsia"/>
          <w:sz w:val="28"/>
        </w:rPr>
        <w:t>第八条  其他</w:t>
      </w:r>
    </w:p>
    <w:p w:rsidR="00A95A6F" w:rsidRPr="000227DA" w:rsidRDefault="00A95A6F" w:rsidP="00A95A6F">
      <w:pPr>
        <w:tabs>
          <w:tab w:val="left" w:pos="567"/>
        </w:tabs>
        <w:snapToGrid w:val="0"/>
        <w:spacing w:line="360" w:lineRule="auto"/>
        <w:ind w:firstLine="480"/>
        <w:rPr>
          <w:rFonts w:ascii="仿宋" w:eastAsia="仿宋" w:hAnsi="仿宋"/>
          <w:sz w:val="28"/>
        </w:rPr>
      </w:pPr>
      <w:r w:rsidRPr="000227DA">
        <w:rPr>
          <w:rFonts w:ascii="仿宋" w:eastAsia="仿宋" w:hAnsi="仿宋" w:hint="eastAsia"/>
          <w:sz w:val="28"/>
        </w:rPr>
        <w:t>(一) “本补充协议”为</w:t>
      </w:r>
      <w:r>
        <w:rPr>
          <w:rFonts w:ascii="仿宋" w:eastAsia="仿宋" w:hAnsi="仿宋" w:hint="eastAsia"/>
          <w:sz w:val="28"/>
        </w:rPr>
        <w:t>《PPP项目合同》</w:t>
      </w:r>
      <w:r w:rsidRPr="000227DA">
        <w:rPr>
          <w:rFonts w:ascii="仿宋" w:eastAsia="仿宋" w:hAnsi="仿宋" w:hint="eastAsia"/>
          <w:sz w:val="28"/>
        </w:rPr>
        <w:t>的组成部分</w:t>
      </w:r>
      <w:r>
        <w:rPr>
          <w:rFonts w:ascii="仿宋" w:eastAsia="仿宋" w:hAnsi="仿宋" w:hint="eastAsia"/>
          <w:sz w:val="28"/>
        </w:rPr>
        <w:t>，</w:t>
      </w:r>
      <w:r w:rsidRPr="004E7A9E">
        <w:rPr>
          <w:rFonts w:ascii="仿宋" w:eastAsia="仿宋" w:hAnsi="仿宋" w:hint="eastAsia"/>
          <w:sz w:val="28"/>
        </w:rPr>
        <w:t>与《PPP项目合同》具有同等法律效力</w:t>
      </w:r>
      <w:r w:rsidRPr="000227DA">
        <w:rPr>
          <w:rFonts w:ascii="仿宋" w:eastAsia="仿宋" w:hAnsi="仿宋" w:hint="eastAsia"/>
          <w:sz w:val="28"/>
        </w:rPr>
        <w:t>。</w:t>
      </w:r>
    </w:p>
    <w:p w:rsidR="00A95A6F" w:rsidRPr="000227DA" w:rsidRDefault="00A95A6F" w:rsidP="00A95A6F">
      <w:pPr>
        <w:tabs>
          <w:tab w:val="left" w:pos="567"/>
        </w:tabs>
        <w:snapToGrid w:val="0"/>
        <w:spacing w:line="360" w:lineRule="auto"/>
        <w:ind w:firstLine="480"/>
        <w:rPr>
          <w:rFonts w:ascii="仿宋" w:eastAsia="仿宋" w:hAnsi="仿宋"/>
          <w:sz w:val="28"/>
        </w:rPr>
      </w:pPr>
      <w:r w:rsidRPr="000227DA">
        <w:rPr>
          <w:rFonts w:ascii="仿宋" w:eastAsia="仿宋" w:hAnsi="仿宋" w:hint="eastAsia"/>
          <w:sz w:val="28"/>
        </w:rPr>
        <w:t>(二) 甲、乙、丙三方在执行</w:t>
      </w:r>
      <w:r>
        <w:rPr>
          <w:rFonts w:ascii="仿宋" w:eastAsia="仿宋" w:hAnsi="仿宋" w:hint="eastAsia"/>
          <w:sz w:val="28"/>
        </w:rPr>
        <w:t>《PPP项目合同》</w:t>
      </w:r>
      <w:r w:rsidRPr="000227DA">
        <w:rPr>
          <w:rFonts w:ascii="仿宋" w:eastAsia="仿宋" w:hAnsi="仿宋" w:hint="eastAsia"/>
          <w:sz w:val="28"/>
        </w:rPr>
        <w:t>和“本补充协议”过程中，如有争议，应通过友好协商解决，需要进行书面约定的，另行签订补充协议。如协商不成，可按</w:t>
      </w:r>
      <w:r>
        <w:rPr>
          <w:rFonts w:ascii="仿宋" w:eastAsia="仿宋" w:hAnsi="仿宋" w:hint="eastAsia"/>
          <w:sz w:val="28"/>
        </w:rPr>
        <w:t>《PPP项目合同》</w:t>
      </w:r>
      <w:r w:rsidRPr="000227DA">
        <w:rPr>
          <w:rFonts w:ascii="仿宋" w:eastAsia="仿宋" w:hAnsi="仿宋" w:hint="eastAsia"/>
          <w:sz w:val="28"/>
        </w:rPr>
        <w:t>约定的程序解决。</w:t>
      </w:r>
    </w:p>
    <w:p w:rsidR="00A95A6F" w:rsidRPr="000227DA" w:rsidRDefault="00A95A6F" w:rsidP="00A95A6F">
      <w:pPr>
        <w:tabs>
          <w:tab w:val="left" w:pos="567"/>
        </w:tabs>
        <w:snapToGrid w:val="0"/>
        <w:spacing w:line="360" w:lineRule="auto"/>
        <w:ind w:firstLine="480"/>
        <w:rPr>
          <w:rFonts w:ascii="仿宋" w:eastAsia="仿宋" w:hAnsi="仿宋"/>
          <w:sz w:val="28"/>
        </w:rPr>
      </w:pPr>
      <w:r w:rsidRPr="000227DA">
        <w:rPr>
          <w:rFonts w:ascii="仿宋" w:eastAsia="仿宋" w:hAnsi="仿宋" w:hint="eastAsia"/>
          <w:sz w:val="28"/>
        </w:rPr>
        <w:t xml:space="preserve">(三) </w:t>
      </w:r>
      <w:r w:rsidRPr="000227DA">
        <w:rPr>
          <w:rFonts w:ascii="仿宋" w:eastAsia="仿宋" w:hAnsi="仿宋"/>
          <w:sz w:val="28"/>
        </w:rPr>
        <w:t>“</w:t>
      </w:r>
      <w:r w:rsidRPr="000227DA">
        <w:rPr>
          <w:rFonts w:ascii="仿宋" w:eastAsia="仿宋" w:hAnsi="仿宋" w:hint="eastAsia"/>
          <w:sz w:val="28"/>
        </w:rPr>
        <w:t>本补充协议</w:t>
      </w:r>
      <w:r w:rsidRPr="000227DA">
        <w:rPr>
          <w:rFonts w:ascii="仿宋" w:eastAsia="仿宋" w:hAnsi="仿宋"/>
          <w:sz w:val="28"/>
        </w:rPr>
        <w:t>”</w:t>
      </w:r>
      <w:r w:rsidRPr="000227DA">
        <w:rPr>
          <w:rFonts w:ascii="仿宋" w:eastAsia="仿宋" w:hAnsi="仿宋" w:hint="eastAsia"/>
          <w:sz w:val="28"/>
        </w:rPr>
        <w:t>一式</w:t>
      </w:r>
      <w:r>
        <w:rPr>
          <w:rFonts w:ascii="仿宋" w:eastAsia="仿宋" w:hAnsi="仿宋" w:hint="eastAsia"/>
          <w:sz w:val="28"/>
        </w:rPr>
        <w:t>陆</w:t>
      </w:r>
      <w:r w:rsidRPr="000227DA">
        <w:rPr>
          <w:rFonts w:ascii="仿宋" w:eastAsia="仿宋" w:hAnsi="仿宋" w:hint="eastAsia"/>
          <w:sz w:val="28"/>
        </w:rPr>
        <w:t>份</w:t>
      </w:r>
      <w:r>
        <w:rPr>
          <w:rFonts w:ascii="仿宋" w:eastAsia="仿宋" w:hAnsi="仿宋" w:hint="eastAsia"/>
          <w:sz w:val="28"/>
        </w:rPr>
        <w:t>，</w:t>
      </w:r>
      <w:r w:rsidRPr="000227DA">
        <w:rPr>
          <w:rFonts w:ascii="仿宋" w:eastAsia="仿宋" w:hAnsi="仿宋" w:hint="eastAsia"/>
          <w:sz w:val="28"/>
        </w:rPr>
        <w:t>甲、乙、丙三方各执</w:t>
      </w:r>
      <w:r>
        <w:rPr>
          <w:rFonts w:ascii="仿宋" w:eastAsia="仿宋" w:hAnsi="仿宋" w:hint="eastAsia"/>
          <w:sz w:val="28"/>
        </w:rPr>
        <w:t>贰</w:t>
      </w:r>
      <w:r w:rsidRPr="000227DA">
        <w:rPr>
          <w:rFonts w:ascii="仿宋" w:eastAsia="仿宋" w:hAnsi="仿宋" w:hint="eastAsia"/>
          <w:sz w:val="28"/>
        </w:rPr>
        <w:t>份</w:t>
      </w:r>
      <w:r>
        <w:rPr>
          <w:rFonts w:ascii="仿宋" w:eastAsia="仿宋" w:hAnsi="仿宋" w:hint="eastAsia"/>
          <w:sz w:val="28"/>
        </w:rPr>
        <w:t>，</w:t>
      </w:r>
      <w:r w:rsidRPr="004E7A9E">
        <w:rPr>
          <w:rFonts w:ascii="仿宋" w:eastAsia="仿宋" w:hAnsi="仿宋" w:hint="eastAsia"/>
          <w:sz w:val="28"/>
        </w:rPr>
        <w:t>具有同等法律效力</w:t>
      </w:r>
      <w:r w:rsidRPr="000227DA">
        <w:rPr>
          <w:rFonts w:ascii="仿宋" w:eastAsia="仿宋" w:hAnsi="仿宋" w:hint="eastAsia"/>
          <w:sz w:val="28"/>
        </w:rPr>
        <w:t>。</w:t>
      </w:r>
    </w:p>
    <w:p w:rsidR="00A95A6F" w:rsidRPr="000227DA" w:rsidRDefault="00A95A6F" w:rsidP="00A95A6F">
      <w:pPr>
        <w:tabs>
          <w:tab w:val="left" w:pos="567"/>
        </w:tabs>
        <w:snapToGrid w:val="0"/>
        <w:spacing w:line="360" w:lineRule="auto"/>
        <w:ind w:firstLine="480"/>
        <w:rPr>
          <w:rFonts w:ascii="仿宋" w:eastAsia="仿宋" w:hAnsi="仿宋"/>
          <w:sz w:val="28"/>
        </w:rPr>
      </w:pPr>
      <w:r>
        <w:rPr>
          <w:rFonts w:ascii="仿宋" w:eastAsia="仿宋" w:hAnsi="仿宋" w:hint="eastAsia"/>
          <w:sz w:val="28"/>
        </w:rPr>
        <w:t>（以下无正文）</w:t>
      </w:r>
    </w:p>
    <w:p w:rsidR="00A95A6F" w:rsidRPr="000227DA" w:rsidRDefault="00A95A6F" w:rsidP="0086433F">
      <w:pPr>
        <w:pStyle w:val="1"/>
        <w:spacing w:beforeLines="50" w:afterLines="50" w:line="300" w:lineRule="auto"/>
        <w:rPr>
          <w:rFonts w:ascii="仿宋" w:eastAsia="仿宋" w:hAnsi="仿宋"/>
          <w:sz w:val="22"/>
          <w:lang w:val="en-GB"/>
        </w:rPr>
      </w:pPr>
      <w:r w:rsidRPr="000227DA">
        <w:rPr>
          <w:rFonts w:ascii="仿宋" w:eastAsia="仿宋" w:hAnsi="仿宋"/>
          <w:sz w:val="22"/>
          <w:lang w:val="en-GB"/>
        </w:rPr>
        <w:br w:type="page"/>
      </w:r>
      <w:r w:rsidRPr="00B75289">
        <w:rPr>
          <w:rFonts w:ascii="仿宋" w:eastAsia="仿宋" w:hAnsi="仿宋"/>
          <w:sz w:val="28"/>
          <w:lang w:val="en-GB"/>
        </w:rPr>
        <w:lastRenderedPageBreak/>
        <w:t>签署页 (本页无正文)</w:t>
      </w:r>
      <w:r w:rsidRPr="000227DA">
        <w:rPr>
          <w:rFonts w:ascii="仿宋" w:eastAsia="仿宋" w:hAnsi="仿宋" w:hint="eastAsia"/>
          <w:sz w:val="22"/>
          <w:lang w:val="en-GB"/>
        </w:rPr>
        <w:t xml:space="preserve"> </w:t>
      </w:r>
    </w:p>
    <w:p w:rsidR="00A95A6F" w:rsidRPr="000227DA" w:rsidRDefault="00A95A6F" w:rsidP="0086433F">
      <w:pPr>
        <w:spacing w:beforeLines="50" w:afterLines="50" w:line="300" w:lineRule="auto"/>
        <w:rPr>
          <w:rFonts w:ascii="仿宋" w:eastAsia="仿宋" w:hAnsi="仿宋"/>
          <w:sz w:val="28"/>
        </w:rPr>
      </w:pPr>
      <w:r w:rsidRPr="000227DA">
        <w:rPr>
          <w:rFonts w:ascii="仿宋" w:eastAsia="仿宋" w:hAnsi="仿宋"/>
          <w:sz w:val="28"/>
        </w:rPr>
        <w:t>甲方：</w:t>
      </w:r>
      <w:r w:rsidR="009B215D" w:rsidRPr="00576919">
        <w:rPr>
          <w:rFonts w:ascii="仿宋" w:eastAsia="仿宋" w:hAnsi="仿宋"/>
          <w:sz w:val="30"/>
          <w:szCs w:val="30"/>
          <w:lang w:val="zh-TW" w:eastAsia="zh-TW"/>
        </w:rPr>
        <w:t>金湖县住房和城乡建设局</w:t>
      </w:r>
    </w:p>
    <w:p w:rsidR="00A95A6F" w:rsidRPr="000227DA" w:rsidRDefault="00A95A6F" w:rsidP="0086433F">
      <w:pPr>
        <w:spacing w:beforeLines="50" w:afterLines="50" w:line="300" w:lineRule="auto"/>
        <w:rPr>
          <w:rFonts w:ascii="仿宋" w:eastAsia="仿宋" w:hAnsi="仿宋"/>
          <w:sz w:val="28"/>
        </w:rPr>
      </w:pPr>
      <w:r w:rsidRPr="000227DA">
        <w:rPr>
          <w:rFonts w:ascii="仿宋" w:eastAsia="仿宋" w:hAnsi="仿宋"/>
          <w:sz w:val="28"/>
        </w:rPr>
        <w:t>法定代表人或授权代表</w:t>
      </w:r>
      <w:r>
        <w:rPr>
          <w:rFonts w:ascii="仿宋" w:eastAsia="仿宋" w:hAnsi="仿宋" w:hint="eastAsia"/>
          <w:sz w:val="28"/>
        </w:rPr>
        <w:t>：</w:t>
      </w:r>
    </w:p>
    <w:p w:rsidR="00A95A6F" w:rsidRPr="000227DA" w:rsidRDefault="00A95A6F" w:rsidP="0086433F">
      <w:pPr>
        <w:spacing w:beforeLines="50" w:afterLines="50" w:line="300" w:lineRule="auto"/>
        <w:rPr>
          <w:rFonts w:ascii="仿宋" w:eastAsia="仿宋" w:hAnsi="仿宋"/>
          <w:sz w:val="28"/>
        </w:rPr>
      </w:pPr>
      <w:r w:rsidRPr="000227DA">
        <w:rPr>
          <w:rFonts w:ascii="仿宋" w:eastAsia="仿宋" w:hAnsi="仿宋"/>
          <w:sz w:val="28"/>
        </w:rPr>
        <w:t>日期：</w:t>
      </w:r>
      <w:r>
        <w:rPr>
          <w:rFonts w:ascii="仿宋" w:eastAsia="仿宋" w:hAnsi="仿宋" w:hint="eastAsia"/>
          <w:sz w:val="28"/>
        </w:rPr>
        <w:t xml:space="preserve">     </w:t>
      </w:r>
      <w:r w:rsidRPr="000227DA">
        <w:rPr>
          <w:rFonts w:ascii="仿宋" w:eastAsia="仿宋" w:hAnsi="仿宋" w:hint="eastAsia"/>
          <w:sz w:val="28"/>
        </w:rPr>
        <w:t>年</w:t>
      </w:r>
      <w:r>
        <w:rPr>
          <w:rFonts w:ascii="仿宋" w:eastAsia="仿宋" w:hAnsi="仿宋" w:hint="eastAsia"/>
          <w:sz w:val="28"/>
        </w:rPr>
        <w:t xml:space="preserve">   </w:t>
      </w:r>
      <w:r w:rsidRPr="000227DA">
        <w:rPr>
          <w:rFonts w:ascii="仿宋" w:eastAsia="仿宋" w:hAnsi="仿宋" w:hint="eastAsia"/>
          <w:sz w:val="28"/>
        </w:rPr>
        <w:t>月</w:t>
      </w:r>
      <w:r>
        <w:rPr>
          <w:rFonts w:ascii="仿宋" w:eastAsia="仿宋" w:hAnsi="仿宋" w:hint="eastAsia"/>
          <w:sz w:val="28"/>
        </w:rPr>
        <w:t xml:space="preserve">   </w:t>
      </w:r>
      <w:r w:rsidRPr="000227DA">
        <w:rPr>
          <w:rFonts w:ascii="仿宋" w:eastAsia="仿宋" w:hAnsi="仿宋" w:hint="eastAsia"/>
          <w:sz w:val="28"/>
        </w:rPr>
        <w:t>日</w:t>
      </w:r>
    </w:p>
    <w:p w:rsidR="00A95A6F" w:rsidRPr="000227DA" w:rsidRDefault="00A95A6F" w:rsidP="0086433F">
      <w:pPr>
        <w:spacing w:beforeLines="50" w:afterLines="50" w:line="300" w:lineRule="auto"/>
        <w:rPr>
          <w:rFonts w:ascii="仿宋" w:eastAsia="仿宋" w:hAnsi="仿宋"/>
          <w:sz w:val="28"/>
        </w:rPr>
      </w:pPr>
    </w:p>
    <w:p w:rsidR="00A95A6F" w:rsidRPr="006545AB" w:rsidRDefault="00A95A6F" w:rsidP="0086433F">
      <w:pPr>
        <w:spacing w:beforeLines="50" w:afterLines="50" w:line="300" w:lineRule="auto"/>
        <w:rPr>
          <w:rFonts w:ascii="仿宋" w:eastAsia="仿宋" w:hAnsi="仿宋"/>
          <w:sz w:val="28"/>
        </w:rPr>
      </w:pPr>
      <w:r w:rsidRPr="000227DA">
        <w:rPr>
          <w:rFonts w:ascii="仿宋" w:eastAsia="仿宋" w:hAnsi="仿宋" w:hint="eastAsia"/>
          <w:sz w:val="28"/>
        </w:rPr>
        <w:t>乙方：</w:t>
      </w:r>
      <w:r w:rsidRPr="006545AB">
        <w:rPr>
          <w:rFonts w:ascii="仿宋" w:eastAsia="仿宋" w:hAnsi="仿宋"/>
          <w:sz w:val="28"/>
        </w:rPr>
        <w:t xml:space="preserve"> </w:t>
      </w:r>
    </w:p>
    <w:p w:rsidR="00A95A6F" w:rsidRDefault="00A95A6F" w:rsidP="0086433F">
      <w:pPr>
        <w:spacing w:beforeLines="50" w:afterLines="50" w:line="300" w:lineRule="auto"/>
        <w:rPr>
          <w:rFonts w:ascii="仿宋" w:eastAsia="仿宋" w:hAnsi="仿宋"/>
          <w:sz w:val="28"/>
        </w:rPr>
      </w:pPr>
      <w:r w:rsidRPr="000227DA">
        <w:rPr>
          <w:rFonts w:ascii="仿宋" w:eastAsia="仿宋" w:hAnsi="仿宋"/>
          <w:sz w:val="28"/>
        </w:rPr>
        <w:t>法定代表人或授权代表</w:t>
      </w:r>
      <w:r>
        <w:rPr>
          <w:rFonts w:ascii="仿宋" w:eastAsia="仿宋" w:hAnsi="仿宋" w:hint="eastAsia"/>
          <w:sz w:val="28"/>
        </w:rPr>
        <w:t>：</w:t>
      </w:r>
    </w:p>
    <w:p w:rsidR="00A95A6F" w:rsidRDefault="00A95A6F" w:rsidP="0086433F">
      <w:pPr>
        <w:spacing w:beforeLines="50" w:afterLines="50" w:line="300" w:lineRule="auto"/>
        <w:rPr>
          <w:rFonts w:ascii="仿宋" w:eastAsia="仿宋" w:hAnsi="仿宋"/>
          <w:sz w:val="28"/>
        </w:rPr>
      </w:pPr>
      <w:r w:rsidRPr="000227DA">
        <w:rPr>
          <w:rFonts w:ascii="仿宋" w:eastAsia="仿宋" w:hAnsi="仿宋"/>
          <w:sz w:val="28"/>
        </w:rPr>
        <w:t>日期：</w:t>
      </w:r>
      <w:r>
        <w:rPr>
          <w:rFonts w:ascii="仿宋" w:eastAsia="仿宋" w:hAnsi="仿宋" w:hint="eastAsia"/>
          <w:sz w:val="28"/>
        </w:rPr>
        <w:t xml:space="preserve">     </w:t>
      </w:r>
      <w:r w:rsidRPr="000227DA">
        <w:rPr>
          <w:rFonts w:ascii="仿宋" w:eastAsia="仿宋" w:hAnsi="仿宋" w:hint="eastAsia"/>
          <w:sz w:val="28"/>
        </w:rPr>
        <w:t>年</w:t>
      </w:r>
      <w:r>
        <w:rPr>
          <w:rFonts w:ascii="仿宋" w:eastAsia="仿宋" w:hAnsi="仿宋" w:hint="eastAsia"/>
          <w:sz w:val="28"/>
        </w:rPr>
        <w:t xml:space="preserve">   </w:t>
      </w:r>
      <w:r w:rsidRPr="000227DA">
        <w:rPr>
          <w:rFonts w:ascii="仿宋" w:eastAsia="仿宋" w:hAnsi="仿宋" w:hint="eastAsia"/>
          <w:sz w:val="28"/>
        </w:rPr>
        <w:t>月</w:t>
      </w:r>
      <w:r>
        <w:rPr>
          <w:rFonts w:ascii="仿宋" w:eastAsia="仿宋" w:hAnsi="仿宋" w:hint="eastAsia"/>
          <w:sz w:val="28"/>
        </w:rPr>
        <w:t xml:space="preserve">   </w:t>
      </w:r>
      <w:r w:rsidRPr="000227DA">
        <w:rPr>
          <w:rFonts w:ascii="仿宋" w:eastAsia="仿宋" w:hAnsi="仿宋" w:hint="eastAsia"/>
          <w:sz w:val="28"/>
        </w:rPr>
        <w:t>日</w:t>
      </w:r>
    </w:p>
    <w:p w:rsidR="00A95A6F" w:rsidRDefault="00A95A6F" w:rsidP="0086433F">
      <w:pPr>
        <w:spacing w:beforeLines="50" w:afterLines="50" w:line="300" w:lineRule="auto"/>
        <w:rPr>
          <w:rFonts w:ascii="仿宋" w:eastAsia="仿宋" w:hAnsi="仿宋"/>
          <w:sz w:val="28"/>
        </w:rPr>
      </w:pPr>
    </w:p>
    <w:p w:rsidR="00A95A6F" w:rsidRPr="000227DA" w:rsidRDefault="00A95A6F" w:rsidP="0086433F">
      <w:pPr>
        <w:spacing w:beforeLines="50" w:afterLines="50" w:line="300" w:lineRule="auto"/>
        <w:rPr>
          <w:rFonts w:ascii="仿宋" w:eastAsia="仿宋" w:hAnsi="仿宋"/>
          <w:sz w:val="28"/>
        </w:rPr>
      </w:pPr>
      <w:r w:rsidRPr="000227DA">
        <w:rPr>
          <w:rFonts w:ascii="仿宋" w:eastAsia="仿宋" w:hAnsi="仿宋" w:hint="eastAsia"/>
          <w:sz w:val="28"/>
        </w:rPr>
        <w:t xml:space="preserve">丙方： </w:t>
      </w:r>
    </w:p>
    <w:p w:rsidR="00A95A6F" w:rsidRPr="000227DA" w:rsidRDefault="00A95A6F" w:rsidP="0086433F">
      <w:pPr>
        <w:spacing w:beforeLines="50" w:afterLines="50" w:line="300" w:lineRule="auto"/>
        <w:rPr>
          <w:rFonts w:ascii="仿宋" w:eastAsia="仿宋" w:hAnsi="仿宋"/>
          <w:sz w:val="28"/>
        </w:rPr>
      </w:pPr>
      <w:r w:rsidRPr="000227DA">
        <w:rPr>
          <w:rFonts w:ascii="仿宋" w:eastAsia="仿宋" w:hAnsi="仿宋"/>
          <w:sz w:val="28"/>
        </w:rPr>
        <w:t>法定代表人或授权代表</w:t>
      </w:r>
      <w:r>
        <w:rPr>
          <w:rFonts w:ascii="仿宋" w:eastAsia="仿宋" w:hAnsi="仿宋" w:hint="eastAsia"/>
          <w:sz w:val="28"/>
        </w:rPr>
        <w:t>：</w:t>
      </w:r>
    </w:p>
    <w:p w:rsidR="00A21E5F" w:rsidRPr="0063737F" w:rsidRDefault="00A95A6F">
      <w:pPr>
        <w:rPr>
          <w:rFonts w:ascii="仿宋" w:eastAsia="仿宋" w:hAnsi="仿宋"/>
          <w:sz w:val="22"/>
        </w:rPr>
      </w:pPr>
      <w:r w:rsidRPr="000227DA">
        <w:rPr>
          <w:rFonts w:ascii="仿宋" w:eastAsia="仿宋" w:hAnsi="仿宋"/>
          <w:sz w:val="28"/>
        </w:rPr>
        <w:t>日期：</w:t>
      </w:r>
      <w:r>
        <w:rPr>
          <w:rFonts w:ascii="仿宋" w:eastAsia="仿宋" w:hAnsi="仿宋" w:hint="eastAsia"/>
          <w:sz w:val="28"/>
        </w:rPr>
        <w:t xml:space="preserve">     </w:t>
      </w:r>
      <w:r w:rsidRPr="000227DA">
        <w:rPr>
          <w:rFonts w:ascii="仿宋" w:eastAsia="仿宋" w:hAnsi="仿宋" w:hint="eastAsia"/>
          <w:sz w:val="28"/>
        </w:rPr>
        <w:t>年</w:t>
      </w:r>
      <w:r>
        <w:rPr>
          <w:rFonts w:ascii="仿宋" w:eastAsia="仿宋" w:hAnsi="仿宋" w:hint="eastAsia"/>
          <w:sz w:val="28"/>
        </w:rPr>
        <w:t xml:space="preserve">   </w:t>
      </w:r>
      <w:r w:rsidRPr="000227DA">
        <w:rPr>
          <w:rFonts w:ascii="仿宋" w:eastAsia="仿宋" w:hAnsi="仿宋" w:hint="eastAsia"/>
          <w:sz w:val="28"/>
        </w:rPr>
        <w:t>月</w:t>
      </w:r>
      <w:r>
        <w:rPr>
          <w:rFonts w:ascii="仿宋" w:eastAsia="仿宋" w:hAnsi="仿宋" w:hint="eastAsia"/>
          <w:sz w:val="28"/>
        </w:rPr>
        <w:t xml:space="preserve">   </w:t>
      </w:r>
      <w:r w:rsidRPr="000227DA">
        <w:rPr>
          <w:rFonts w:ascii="仿宋" w:eastAsia="仿宋" w:hAnsi="仿宋" w:hint="eastAsia"/>
          <w:sz w:val="28"/>
        </w:rPr>
        <w:t>日</w:t>
      </w:r>
    </w:p>
    <w:sectPr w:rsidR="00A21E5F" w:rsidRPr="0063737F" w:rsidSect="008C4D81">
      <w:headerReference w:type="default" r:id="rId7"/>
      <w:footerReference w:type="default" r:id="rId8"/>
      <w:pgSz w:w="11906" w:h="16838"/>
      <w:pgMar w:top="1134" w:right="1134"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38B" w:rsidRDefault="0003638B" w:rsidP="00A95A6F">
      <w:r>
        <w:separator/>
      </w:r>
    </w:p>
  </w:endnote>
  <w:endnote w:type="continuationSeparator" w:id="1">
    <w:p w:rsidR="0003638B" w:rsidRDefault="0003638B" w:rsidP="00A95A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69" w:rsidRDefault="00777BB4">
    <w:pPr>
      <w:pStyle w:val="a4"/>
      <w:jc w:val="center"/>
    </w:pPr>
    <w:r>
      <w:fldChar w:fldCharType="begin"/>
    </w:r>
    <w:r w:rsidR="00FD1048">
      <w:rPr>
        <w:rStyle w:val="a3"/>
      </w:rPr>
      <w:instrText xml:space="preserve"> PAGE </w:instrText>
    </w:r>
    <w:r>
      <w:fldChar w:fldCharType="separate"/>
    </w:r>
    <w:r w:rsidR="00970A3A">
      <w:rPr>
        <w:rStyle w:val="a3"/>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38B" w:rsidRDefault="0003638B" w:rsidP="00A95A6F">
      <w:r>
        <w:separator/>
      </w:r>
    </w:p>
  </w:footnote>
  <w:footnote w:type="continuationSeparator" w:id="1">
    <w:p w:rsidR="0003638B" w:rsidRDefault="0003638B" w:rsidP="00A95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6F" w:rsidRDefault="00A95A6F" w:rsidP="00A95A6F">
    <w:pPr>
      <w:pStyle w:val="a6"/>
    </w:pPr>
    <w:r w:rsidRPr="00A95A6F">
      <w:rPr>
        <w:rFonts w:ascii="仿宋" w:eastAsia="仿宋" w:hAnsi="仿宋" w:hint="eastAsia"/>
        <w:sz w:val="21"/>
      </w:rPr>
      <w:t>《</w:t>
    </w:r>
    <w:r w:rsidR="0086433F" w:rsidRPr="0086433F">
      <w:rPr>
        <w:rFonts w:ascii="仿宋" w:eastAsia="仿宋" w:hAnsi="仿宋" w:hint="eastAsia"/>
        <w:sz w:val="21"/>
      </w:rPr>
      <w:t>淮安市金湖县水资源环境整治PPP项目</w:t>
    </w:r>
    <w:r w:rsidRPr="00A95A6F">
      <w:rPr>
        <w:rFonts w:ascii="仿宋" w:eastAsia="仿宋" w:hAnsi="仿宋" w:hint="eastAsia"/>
        <w:sz w:val="21"/>
      </w:rPr>
      <w:t>合同》补充协议</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5A6F"/>
    <w:rsid w:val="0003638B"/>
    <w:rsid w:val="002A045D"/>
    <w:rsid w:val="0063737F"/>
    <w:rsid w:val="00777BB4"/>
    <w:rsid w:val="00832F37"/>
    <w:rsid w:val="0086433F"/>
    <w:rsid w:val="00970A3A"/>
    <w:rsid w:val="009B215D"/>
    <w:rsid w:val="00A95A6F"/>
    <w:rsid w:val="00D72972"/>
    <w:rsid w:val="00DF251E"/>
    <w:rsid w:val="00FD10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A95A6F"/>
  </w:style>
  <w:style w:type="character" w:customStyle="1" w:styleId="Char">
    <w:name w:val="页脚 Char"/>
    <w:link w:val="a4"/>
    <w:rsid w:val="00A95A6F"/>
    <w:rPr>
      <w:sz w:val="18"/>
      <w:szCs w:val="18"/>
    </w:rPr>
  </w:style>
  <w:style w:type="paragraph" w:styleId="a4">
    <w:name w:val="footer"/>
    <w:basedOn w:val="a"/>
    <w:link w:val="Char"/>
    <w:rsid w:val="00A95A6F"/>
    <w:pPr>
      <w:tabs>
        <w:tab w:val="center" w:pos="4153"/>
        <w:tab w:val="right" w:pos="8306"/>
      </w:tabs>
      <w:adjustRightInd w:val="0"/>
      <w:spacing w:line="240" w:lineRule="atLeast"/>
      <w:jc w:val="left"/>
      <w:textAlignment w:val="baseline"/>
    </w:pPr>
    <w:rPr>
      <w:rFonts w:asciiTheme="minorHAnsi" w:eastAsiaTheme="minorEastAsia" w:hAnsiTheme="minorHAnsi" w:cstheme="minorBidi"/>
      <w:sz w:val="18"/>
      <w:szCs w:val="18"/>
    </w:rPr>
  </w:style>
  <w:style w:type="character" w:customStyle="1" w:styleId="Char1">
    <w:name w:val="页脚 Char1"/>
    <w:basedOn w:val="a0"/>
    <w:link w:val="a4"/>
    <w:uiPriority w:val="99"/>
    <w:semiHidden/>
    <w:rsid w:val="00A95A6F"/>
    <w:rPr>
      <w:rFonts w:ascii="Times New Roman" w:eastAsia="宋体" w:hAnsi="Times New Roman" w:cs="Times New Roman"/>
      <w:sz w:val="18"/>
      <w:szCs w:val="18"/>
    </w:rPr>
  </w:style>
  <w:style w:type="paragraph" w:customStyle="1" w:styleId="1">
    <w:name w:val="1"/>
    <w:basedOn w:val="a"/>
    <w:next w:val="a"/>
    <w:rsid w:val="00A95A6F"/>
  </w:style>
  <w:style w:type="character" w:customStyle="1" w:styleId="Char0">
    <w:name w:val="纯文本 Char"/>
    <w:link w:val="a5"/>
    <w:rsid w:val="00A95A6F"/>
    <w:rPr>
      <w:rFonts w:ascii="宋体" w:hAnsi="Courier New"/>
      <w:szCs w:val="21"/>
    </w:rPr>
  </w:style>
  <w:style w:type="paragraph" w:styleId="a5">
    <w:name w:val="Plain Text"/>
    <w:basedOn w:val="a"/>
    <w:link w:val="Char0"/>
    <w:rsid w:val="00A95A6F"/>
    <w:pPr>
      <w:spacing w:line="360" w:lineRule="auto"/>
    </w:pPr>
    <w:rPr>
      <w:rFonts w:ascii="宋体" w:eastAsiaTheme="minorEastAsia" w:hAnsi="Courier New" w:cstheme="minorBidi"/>
      <w:szCs w:val="21"/>
    </w:rPr>
  </w:style>
  <w:style w:type="character" w:customStyle="1" w:styleId="Char10">
    <w:name w:val="纯文本 Char1"/>
    <w:basedOn w:val="a0"/>
    <w:link w:val="a5"/>
    <w:uiPriority w:val="99"/>
    <w:semiHidden/>
    <w:rsid w:val="00A95A6F"/>
    <w:rPr>
      <w:rFonts w:ascii="宋体" w:eastAsia="宋体" w:hAnsi="Courier New" w:cs="Courier New"/>
      <w:szCs w:val="21"/>
    </w:rPr>
  </w:style>
  <w:style w:type="paragraph" w:styleId="a6">
    <w:name w:val="header"/>
    <w:basedOn w:val="a"/>
    <w:link w:val="Char2"/>
    <w:uiPriority w:val="99"/>
    <w:unhideWhenUsed/>
    <w:rsid w:val="00A95A6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A95A6F"/>
    <w:rPr>
      <w:rFonts w:ascii="Times New Roman" w:eastAsia="宋体" w:hAnsi="Times New Roman" w:cs="Times New Roman"/>
      <w:sz w:val="18"/>
      <w:szCs w:val="18"/>
    </w:rPr>
  </w:style>
  <w:style w:type="paragraph" w:styleId="a7">
    <w:name w:val="Balloon Text"/>
    <w:basedOn w:val="a"/>
    <w:link w:val="Char3"/>
    <w:uiPriority w:val="99"/>
    <w:semiHidden/>
    <w:unhideWhenUsed/>
    <w:rsid w:val="00A95A6F"/>
    <w:rPr>
      <w:sz w:val="18"/>
      <w:szCs w:val="18"/>
    </w:rPr>
  </w:style>
  <w:style w:type="character" w:customStyle="1" w:styleId="Char3">
    <w:name w:val="批注框文本 Char"/>
    <w:basedOn w:val="a0"/>
    <w:link w:val="a7"/>
    <w:uiPriority w:val="99"/>
    <w:semiHidden/>
    <w:rsid w:val="00A95A6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19ED-4340-49BE-BDF4-8EA74A02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LXF</dc:creator>
  <cp:lastModifiedBy>LXF</cp:lastModifiedBy>
  <cp:revision>7</cp:revision>
  <dcterms:created xsi:type="dcterms:W3CDTF">2019-10-18T06:34:00Z</dcterms:created>
  <dcterms:modified xsi:type="dcterms:W3CDTF">2019-11-13T03:57:00Z</dcterms:modified>
</cp:coreProperties>
</file>