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067" w:rsidRPr="008542EF" w:rsidRDefault="00D53067" w:rsidP="00CF7DB2">
      <w:pPr>
        <w:spacing w:after="160" w:line="440" w:lineRule="exact"/>
        <w:jc w:val="center"/>
        <w:rPr>
          <w:rFonts w:ascii="黑体" w:eastAsia="黑体" w:hAnsi="黑体" w:cs="黑体"/>
          <w:b/>
          <w:bCs/>
          <w:spacing w:val="28"/>
          <w:kern w:val="0"/>
          <w:sz w:val="32"/>
          <w:szCs w:val="32"/>
        </w:rPr>
      </w:pPr>
      <w:bookmarkStart w:id="0" w:name="_Toc487887766"/>
    </w:p>
    <w:p w:rsidR="00A61C90" w:rsidRPr="00240DB2" w:rsidRDefault="00A61C90" w:rsidP="00CF7DB2">
      <w:pPr>
        <w:spacing w:after="160" w:line="440" w:lineRule="exact"/>
        <w:jc w:val="center"/>
        <w:rPr>
          <w:rFonts w:ascii="黑体" w:eastAsia="黑体" w:hAnsi="黑体" w:cs="黑体"/>
          <w:b/>
          <w:bCs/>
          <w:spacing w:val="28"/>
          <w:sz w:val="32"/>
          <w:szCs w:val="32"/>
        </w:rPr>
      </w:pPr>
    </w:p>
    <w:p w:rsidR="00A61C90" w:rsidRPr="008542EF" w:rsidRDefault="00A61C90" w:rsidP="00720BAD">
      <w:pPr>
        <w:adjustRightInd w:val="0"/>
        <w:snapToGrid w:val="0"/>
        <w:spacing w:before="120" w:afterLines="50" w:line="360" w:lineRule="auto"/>
        <w:ind w:left="755" w:hanging="755"/>
        <w:jc w:val="center"/>
        <w:rPr>
          <w:rFonts w:ascii="仿宋" w:eastAsia="仿宋" w:hAnsi="仿宋" w:cs="宋体"/>
          <w:sz w:val="32"/>
          <w:szCs w:val="36"/>
        </w:rPr>
      </w:pPr>
    </w:p>
    <w:p w:rsidR="00A61C90" w:rsidRPr="008542EF" w:rsidRDefault="00A61C90" w:rsidP="00720BAD">
      <w:pPr>
        <w:adjustRightInd w:val="0"/>
        <w:snapToGrid w:val="0"/>
        <w:spacing w:before="120" w:afterLines="50" w:line="360" w:lineRule="auto"/>
        <w:ind w:left="755" w:hanging="755"/>
        <w:jc w:val="center"/>
        <w:rPr>
          <w:rFonts w:ascii="仿宋" w:eastAsia="仿宋" w:hAnsi="仿宋" w:cs="宋体"/>
          <w:sz w:val="32"/>
          <w:szCs w:val="36"/>
        </w:rPr>
      </w:pPr>
    </w:p>
    <w:p w:rsidR="00574D26" w:rsidRPr="008542EF" w:rsidRDefault="00574D26" w:rsidP="00574D26">
      <w:pPr>
        <w:spacing w:before="163" w:line="500" w:lineRule="exact"/>
        <w:jc w:val="center"/>
        <w:rPr>
          <w:rFonts w:ascii="华文中宋" w:eastAsia="华文中宋" w:hAnsi="华文中宋"/>
          <w:b/>
          <w:color w:val="000000"/>
          <w:sz w:val="44"/>
          <w:szCs w:val="28"/>
        </w:rPr>
      </w:pPr>
      <w:r w:rsidRPr="008542EF">
        <w:rPr>
          <w:rFonts w:ascii="华文中宋" w:eastAsia="华文中宋" w:hAnsi="华文中宋" w:hint="eastAsia"/>
          <w:b/>
          <w:color w:val="000000"/>
          <w:sz w:val="44"/>
          <w:szCs w:val="28"/>
        </w:rPr>
        <w:t>常熟市农村分散式生活污水治理四期</w:t>
      </w:r>
    </w:p>
    <w:p w:rsidR="00574D26" w:rsidRPr="008542EF" w:rsidRDefault="00574D26" w:rsidP="00574D26">
      <w:pPr>
        <w:spacing w:before="80" w:after="80" w:line="360" w:lineRule="auto"/>
        <w:jc w:val="center"/>
        <w:rPr>
          <w:rFonts w:ascii="华文中宋" w:eastAsia="华文中宋" w:hAnsi="华文中宋"/>
          <w:b/>
          <w:color w:val="000000"/>
          <w:sz w:val="44"/>
          <w:szCs w:val="28"/>
        </w:rPr>
      </w:pPr>
      <w:r w:rsidRPr="008542EF">
        <w:rPr>
          <w:rFonts w:ascii="华文中宋" w:eastAsia="华文中宋" w:hAnsi="华文中宋" w:hint="eastAsia"/>
          <w:b/>
          <w:color w:val="000000"/>
          <w:sz w:val="44"/>
          <w:szCs w:val="28"/>
        </w:rPr>
        <w:t>政府和社会资本合作（</w:t>
      </w:r>
      <w:r w:rsidRPr="008542EF">
        <w:rPr>
          <w:rFonts w:ascii="华文中宋" w:eastAsia="华文中宋" w:hAnsi="华文中宋"/>
          <w:b/>
          <w:color w:val="000000"/>
          <w:sz w:val="44"/>
          <w:szCs w:val="28"/>
        </w:rPr>
        <w:t>PPP）项目</w:t>
      </w:r>
    </w:p>
    <w:p w:rsidR="00A61C90" w:rsidRPr="00240DB2" w:rsidRDefault="00574D26" w:rsidP="00720BAD">
      <w:pPr>
        <w:spacing w:before="120" w:afterLines="50" w:line="360" w:lineRule="auto"/>
        <w:ind w:left="3603" w:firstLine="177"/>
        <w:rPr>
          <w:rFonts w:ascii="华文中宋" w:eastAsia="华文中宋" w:hAnsi="华文中宋"/>
          <w:b/>
          <w:color w:val="000000"/>
          <w:sz w:val="44"/>
          <w:szCs w:val="28"/>
        </w:rPr>
      </w:pPr>
      <w:r w:rsidRPr="00240DB2">
        <w:rPr>
          <w:rFonts w:ascii="华文中宋" w:eastAsia="华文中宋" w:hAnsi="华文中宋" w:hint="eastAsia"/>
          <w:b/>
          <w:color w:val="000000"/>
          <w:sz w:val="44"/>
          <w:szCs w:val="28"/>
        </w:rPr>
        <w:t>股东协议</w:t>
      </w:r>
      <w:r w:rsidR="006178E0" w:rsidRPr="00240DB2">
        <w:rPr>
          <w:rFonts w:ascii="华文中宋" w:eastAsia="华文中宋" w:hAnsi="华文中宋"/>
          <w:b/>
          <w:color w:val="000000"/>
          <w:sz w:val="44"/>
          <w:szCs w:val="28"/>
        </w:rPr>
        <w:br w:type="page"/>
      </w:r>
    </w:p>
    <w:p w:rsidR="00A61C90" w:rsidRPr="008542EF" w:rsidRDefault="006178E0" w:rsidP="00720BAD">
      <w:pPr>
        <w:keepNext/>
        <w:keepLines/>
        <w:spacing w:beforeLines="50" w:afterLines="50" w:line="360" w:lineRule="auto"/>
        <w:ind w:left="758" w:hanging="758"/>
        <w:jc w:val="center"/>
        <w:outlineLvl w:val="1"/>
        <w:rPr>
          <w:rFonts w:ascii="仿宋" w:eastAsia="仿宋" w:hAnsi="仿宋" w:cs="宋体"/>
          <w:b/>
          <w:bCs/>
          <w:sz w:val="32"/>
          <w:szCs w:val="32"/>
        </w:rPr>
      </w:pPr>
      <w:r w:rsidRPr="008542EF">
        <w:rPr>
          <w:rFonts w:ascii="仿宋" w:eastAsia="仿宋" w:hAnsi="仿宋" w:cs="宋体" w:hint="eastAsia"/>
          <w:b/>
          <w:bCs/>
          <w:sz w:val="32"/>
          <w:szCs w:val="32"/>
        </w:rPr>
        <w:lastRenderedPageBreak/>
        <w:t>前言</w:t>
      </w:r>
      <w:bookmarkEnd w:id="0"/>
    </w:p>
    <w:p w:rsidR="00A61C90" w:rsidRPr="008542EF" w:rsidRDefault="006178E0" w:rsidP="00720BAD">
      <w:pPr>
        <w:adjustRightInd w:val="0"/>
        <w:snapToGrid w:val="0"/>
        <w:spacing w:beforeLines="50" w:afterLines="50" w:line="360" w:lineRule="auto"/>
        <w:ind w:firstLineChars="200" w:firstLine="480"/>
        <w:rPr>
          <w:rFonts w:ascii="仿宋" w:eastAsia="仿宋" w:hAnsi="仿宋" w:cs="宋体"/>
          <w:sz w:val="24"/>
          <w:szCs w:val="24"/>
        </w:rPr>
      </w:pPr>
      <w:r w:rsidRPr="008542EF">
        <w:rPr>
          <w:rFonts w:ascii="仿宋" w:eastAsia="仿宋" w:hAnsi="仿宋" w:cs="宋体" w:hint="eastAsia"/>
          <w:sz w:val="24"/>
          <w:szCs w:val="24"/>
        </w:rPr>
        <w:t>本协议由以下双方于</w:t>
      </w:r>
      <w:r w:rsidRPr="008542EF">
        <w:rPr>
          <w:rFonts w:ascii="仿宋" w:eastAsia="仿宋" w:hAnsi="仿宋" w:cs="宋体"/>
          <w:sz w:val="24"/>
          <w:szCs w:val="24"/>
        </w:rPr>
        <w:t>20</w:t>
      </w:r>
      <w:r w:rsidR="00C6412F" w:rsidRPr="008542EF">
        <w:rPr>
          <w:rFonts w:ascii="仿宋" w:eastAsia="仿宋" w:hAnsi="仿宋" w:cs="宋体"/>
          <w:sz w:val="24"/>
          <w:szCs w:val="24"/>
        </w:rPr>
        <w:t>21</w:t>
      </w:r>
      <w:r w:rsidRPr="008542EF">
        <w:rPr>
          <w:rFonts w:ascii="仿宋" w:eastAsia="仿宋" w:hAnsi="仿宋" w:cs="宋体" w:hint="eastAsia"/>
          <w:sz w:val="24"/>
          <w:szCs w:val="24"/>
        </w:rPr>
        <w:t>年【】月在中国江苏省</w:t>
      </w:r>
      <w:r w:rsidR="00C6412F" w:rsidRPr="008542EF">
        <w:rPr>
          <w:rFonts w:ascii="仿宋" w:eastAsia="仿宋" w:hAnsi="仿宋" w:cs="宋体" w:hint="eastAsia"/>
          <w:sz w:val="24"/>
          <w:szCs w:val="24"/>
        </w:rPr>
        <w:t>常熟</w:t>
      </w:r>
      <w:r w:rsidRPr="008542EF">
        <w:rPr>
          <w:rFonts w:ascii="仿宋" w:eastAsia="仿宋" w:hAnsi="仿宋" w:cs="宋体" w:hint="eastAsia"/>
          <w:sz w:val="24"/>
          <w:szCs w:val="24"/>
        </w:rPr>
        <w:t>市共同订立。甲方、乙方单独称“一方”或“各方”，合称为“双方”。</w:t>
      </w:r>
    </w:p>
    <w:p w:rsidR="00A61C90" w:rsidRPr="008542EF" w:rsidRDefault="006178E0" w:rsidP="00720BAD">
      <w:pPr>
        <w:adjustRightInd w:val="0"/>
        <w:snapToGrid w:val="0"/>
        <w:spacing w:beforeLines="50" w:afterLines="50" w:line="360" w:lineRule="auto"/>
        <w:ind w:firstLineChars="200" w:firstLine="480"/>
        <w:rPr>
          <w:rFonts w:ascii="仿宋" w:eastAsia="仿宋" w:hAnsi="仿宋" w:cs="宋体"/>
          <w:sz w:val="24"/>
          <w:szCs w:val="24"/>
        </w:rPr>
      </w:pPr>
      <w:r w:rsidRPr="008542EF">
        <w:rPr>
          <w:rFonts w:ascii="仿宋" w:eastAsia="仿宋" w:hAnsi="仿宋" w:cs="宋体" w:hint="eastAsia"/>
          <w:sz w:val="24"/>
          <w:szCs w:val="24"/>
        </w:rPr>
        <w:t>甲方：</w:t>
      </w:r>
      <w:r w:rsidR="00C6412F" w:rsidRPr="008542EF">
        <w:rPr>
          <w:rFonts w:ascii="仿宋" w:eastAsia="仿宋" w:hAnsi="仿宋" w:cs="宋体" w:hint="eastAsia"/>
          <w:sz w:val="24"/>
          <w:szCs w:val="24"/>
        </w:rPr>
        <w:t>常熟市水务投资发展有限公司</w:t>
      </w:r>
    </w:p>
    <w:p w:rsidR="00A61C90" w:rsidRPr="008542EF" w:rsidRDefault="006178E0" w:rsidP="00720BAD">
      <w:pPr>
        <w:adjustRightInd w:val="0"/>
        <w:snapToGrid w:val="0"/>
        <w:spacing w:beforeLines="50" w:afterLines="50" w:line="360" w:lineRule="auto"/>
        <w:ind w:firstLineChars="200" w:firstLine="480"/>
        <w:rPr>
          <w:rFonts w:ascii="仿宋" w:eastAsia="仿宋" w:hAnsi="仿宋" w:cs="宋体"/>
          <w:sz w:val="24"/>
          <w:szCs w:val="24"/>
        </w:rPr>
      </w:pPr>
      <w:r w:rsidRPr="008542EF">
        <w:rPr>
          <w:rFonts w:ascii="仿宋" w:eastAsia="仿宋" w:hAnsi="仿宋" w:cs="宋体" w:hint="eastAsia"/>
          <w:sz w:val="24"/>
          <w:szCs w:val="24"/>
        </w:rPr>
        <w:t>住所地：</w:t>
      </w:r>
    </w:p>
    <w:p w:rsidR="00A61C90" w:rsidRPr="008542EF" w:rsidRDefault="006178E0" w:rsidP="00720BAD">
      <w:pPr>
        <w:adjustRightInd w:val="0"/>
        <w:snapToGrid w:val="0"/>
        <w:spacing w:beforeLines="50" w:afterLines="50" w:line="360" w:lineRule="auto"/>
        <w:ind w:firstLineChars="200" w:firstLine="480"/>
        <w:rPr>
          <w:rFonts w:ascii="仿宋" w:eastAsia="仿宋" w:hAnsi="仿宋" w:cs="宋体"/>
          <w:b/>
          <w:sz w:val="24"/>
          <w:szCs w:val="24"/>
        </w:rPr>
      </w:pPr>
      <w:r w:rsidRPr="008542EF">
        <w:rPr>
          <w:rFonts w:ascii="仿宋" w:eastAsia="仿宋" w:hAnsi="仿宋" w:cs="宋体" w:hint="eastAsia"/>
          <w:sz w:val="24"/>
          <w:szCs w:val="24"/>
        </w:rPr>
        <w:t>法定代表人：</w:t>
      </w:r>
    </w:p>
    <w:p w:rsidR="00A61C90" w:rsidRPr="008542EF" w:rsidRDefault="006178E0" w:rsidP="00720BAD">
      <w:pPr>
        <w:adjustRightInd w:val="0"/>
        <w:snapToGrid w:val="0"/>
        <w:spacing w:beforeLines="50" w:afterLines="50" w:line="360" w:lineRule="auto"/>
        <w:ind w:firstLineChars="200" w:firstLine="480"/>
        <w:rPr>
          <w:rFonts w:ascii="仿宋" w:eastAsia="仿宋" w:hAnsi="仿宋" w:cs="宋体"/>
          <w:sz w:val="24"/>
          <w:szCs w:val="24"/>
        </w:rPr>
      </w:pPr>
      <w:r w:rsidRPr="008542EF">
        <w:rPr>
          <w:rFonts w:ascii="仿宋" w:eastAsia="仿宋" w:hAnsi="仿宋" w:cs="宋体" w:hint="eastAsia"/>
          <w:sz w:val="24"/>
          <w:szCs w:val="24"/>
        </w:rPr>
        <w:t>乙方：【】</w:t>
      </w:r>
    </w:p>
    <w:p w:rsidR="00A61C90" w:rsidRPr="008542EF" w:rsidRDefault="006178E0" w:rsidP="00720BAD">
      <w:pPr>
        <w:adjustRightInd w:val="0"/>
        <w:snapToGrid w:val="0"/>
        <w:spacing w:beforeLines="50" w:afterLines="50" w:line="360" w:lineRule="auto"/>
        <w:ind w:firstLineChars="200" w:firstLine="480"/>
        <w:rPr>
          <w:rFonts w:ascii="仿宋" w:eastAsia="仿宋" w:hAnsi="仿宋" w:cs="宋体"/>
          <w:sz w:val="24"/>
          <w:szCs w:val="24"/>
        </w:rPr>
      </w:pPr>
      <w:r w:rsidRPr="008542EF">
        <w:rPr>
          <w:rFonts w:ascii="仿宋" w:eastAsia="仿宋" w:hAnsi="仿宋" w:cs="宋体" w:hint="eastAsia"/>
          <w:sz w:val="24"/>
          <w:szCs w:val="24"/>
        </w:rPr>
        <w:t>住所地：</w:t>
      </w:r>
    </w:p>
    <w:p w:rsidR="00A61C90" w:rsidRPr="008542EF" w:rsidRDefault="006178E0" w:rsidP="00720BAD">
      <w:pPr>
        <w:adjustRightInd w:val="0"/>
        <w:snapToGrid w:val="0"/>
        <w:spacing w:beforeLines="50" w:afterLines="50" w:line="360" w:lineRule="auto"/>
        <w:ind w:firstLineChars="200" w:firstLine="480"/>
        <w:rPr>
          <w:rFonts w:ascii="仿宋" w:eastAsia="仿宋" w:hAnsi="仿宋" w:cs="宋体"/>
          <w:sz w:val="24"/>
          <w:szCs w:val="24"/>
        </w:rPr>
      </w:pPr>
      <w:r w:rsidRPr="008542EF">
        <w:rPr>
          <w:rFonts w:ascii="仿宋" w:eastAsia="仿宋" w:hAnsi="仿宋" w:cs="宋体" w:hint="eastAsia"/>
          <w:sz w:val="24"/>
          <w:szCs w:val="24"/>
        </w:rPr>
        <w:t>法定代表人：</w:t>
      </w:r>
    </w:p>
    <w:p w:rsidR="00A61C90" w:rsidRPr="008542EF" w:rsidRDefault="006178E0" w:rsidP="00720BAD">
      <w:pPr>
        <w:adjustRightInd w:val="0"/>
        <w:snapToGrid w:val="0"/>
        <w:spacing w:beforeLines="50" w:afterLines="50" w:line="360" w:lineRule="auto"/>
        <w:ind w:firstLineChars="200" w:firstLine="480"/>
        <w:rPr>
          <w:rFonts w:ascii="仿宋" w:eastAsia="仿宋" w:hAnsi="仿宋" w:cs="宋体"/>
          <w:sz w:val="24"/>
          <w:szCs w:val="24"/>
        </w:rPr>
      </w:pPr>
      <w:r w:rsidRPr="008542EF">
        <w:rPr>
          <w:rFonts w:ascii="仿宋" w:eastAsia="仿宋" w:hAnsi="仿宋" w:cs="宋体" w:hint="eastAsia"/>
          <w:sz w:val="24"/>
          <w:szCs w:val="24"/>
        </w:rPr>
        <w:t>鉴于：</w:t>
      </w:r>
    </w:p>
    <w:p w:rsidR="00A61C90" w:rsidRPr="008542EF" w:rsidRDefault="006178E0" w:rsidP="00720BAD">
      <w:pPr>
        <w:adjustRightInd w:val="0"/>
        <w:snapToGrid w:val="0"/>
        <w:spacing w:beforeLines="50" w:afterLines="50" w:line="360" w:lineRule="auto"/>
        <w:ind w:firstLineChars="200" w:firstLine="480"/>
        <w:rPr>
          <w:rFonts w:ascii="仿宋" w:eastAsia="仿宋" w:hAnsi="仿宋" w:cs="宋体"/>
          <w:sz w:val="24"/>
          <w:szCs w:val="24"/>
        </w:rPr>
      </w:pPr>
      <w:r w:rsidRPr="008542EF">
        <w:rPr>
          <w:rFonts w:ascii="仿宋" w:eastAsia="仿宋" w:hAnsi="仿宋" w:cs="宋体"/>
          <w:sz w:val="24"/>
          <w:szCs w:val="24"/>
        </w:rPr>
        <w:t>1</w:t>
      </w:r>
      <w:r w:rsidR="00C6412F" w:rsidRPr="008542EF">
        <w:rPr>
          <w:rFonts w:ascii="仿宋" w:eastAsia="仿宋" w:hAnsi="仿宋" w:cs="宋体" w:hint="eastAsia"/>
          <w:sz w:val="24"/>
          <w:szCs w:val="24"/>
        </w:rPr>
        <w:t>、</w:t>
      </w:r>
      <w:r w:rsidRPr="008542EF">
        <w:rPr>
          <w:rFonts w:ascii="仿宋" w:eastAsia="仿宋" w:hAnsi="仿宋" w:cs="宋体" w:hint="eastAsia"/>
          <w:sz w:val="24"/>
          <w:szCs w:val="24"/>
        </w:rPr>
        <w:t>江苏省</w:t>
      </w:r>
      <w:r w:rsidR="00C6412F" w:rsidRPr="008542EF">
        <w:rPr>
          <w:rFonts w:ascii="仿宋" w:eastAsia="仿宋" w:hAnsi="仿宋" w:cs="宋体" w:hint="eastAsia"/>
          <w:sz w:val="24"/>
          <w:szCs w:val="24"/>
        </w:rPr>
        <w:t>常熟</w:t>
      </w:r>
      <w:r w:rsidRPr="008542EF">
        <w:rPr>
          <w:rFonts w:ascii="仿宋" w:eastAsia="仿宋" w:hAnsi="仿宋" w:cs="宋体" w:hint="eastAsia"/>
          <w:sz w:val="24"/>
          <w:szCs w:val="24"/>
        </w:rPr>
        <w:t>市人民政府决定采用</w:t>
      </w:r>
      <w:r w:rsidR="00C6412F" w:rsidRPr="008542EF">
        <w:rPr>
          <w:rFonts w:ascii="仿宋" w:eastAsia="仿宋" w:hAnsi="仿宋" w:cs="宋体" w:hint="eastAsia"/>
          <w:sz w:val="24"/>
          <w:szCs w:val="24"/>
        </w:rPr>
        <w:t>政府与社会资本合作模式（</w:t>
      </w:r>
      <w:r w:rsidR="00C6412F" w:rsidRPr="008542EF">
        <w:rPr>
          <w:rFonts w:ascii="仿宋" w:eastAsia="仿宋" w:hAnsi="仿宋" w:cs="宋体"/>
          <w:sz w:val="24"/>
          <w:szCs w:val="24"/>
        </w:rPr>
        <w:t>PPP</w:t>
      </w:r>
      <w:r w:rsidR="00C6412F" w:rsidRPr="008542EF">
        <w:rPr>
          <w:rFonts w:ascii="仿宋" w:eastAsia="仿宋" w:hAnsi="仿宋" w:cs="宋体" w:hint="eastAsia"/>
          <w:sz w:val="24"/>
          <w:szCs w:val="24"/>
        </w:rPr>
        <w:t>）</w:t>
      </w:r>
      <w:r w:rsidRPr="008542EF">
        <w:rPr>
          <w:rFonts w:ascii="仿宋" w:eastAsia="仿宋" w:hAnsi="仿宋" w:cs="宋体" w:hint="eastAsia"/>
          <w:sz w:val="24"/>
          <w:szCs w:val="24"/>
        </w:rPr>
        <w:t>实施</w:t>
      </w:r>
      <w:r w:rsidR="00C6412F" w:rsidRPr="008542EF">
        <w:rPr>
          <w:rFonts w:ascii="仿宋" w:eastAsia="仿宋" w:hAnsi="仿宋" w:cs="宋体" w:hint="eastAsia"/>
          <w:sz w:val="24"/>
          <w:szCs w:val="24"/>
        </w:rPr>
        <w:t>常熟市农村分散式生活污水治理四期</w:t>
      </w:r>
      <w:r w:rsidRPr="008542EF">
        <w:rPr>
          <w:rFonts w:ascii="仿宋" w:eastAsia="仿宋" w:hAnsi="仿宋" w:cs="宋体" w:hint="eastAsia"/>
          <w:sz w:val="24"/>
          <w:szCs w:val="24"/>
        </w:rPr>
        <w:t>（以下称“本项目”），并授权</w:t>
      </w:r>
      <w:r w:rsidR="00C6412F" w:rsidRPr="008542EF">
        <w:rPr>
          <w:rFonts w:ascii="仿宋" w:eastAsia="仿宋" w:hAnsi="仿宋" w:cs="宋体" w:hint="eastAsia"/>
          <w:sz w:val="24"/>
          <w:szCs w:val="24"/>
        </w:rPr>
        <w:t>常熟</w:t>
      </w:r>
      <w:r w:rsidRPr="008542EF">
        <w:rPr>
          <w:rFonts w:ascii="仿宋" w:eastAsia="仿宋" w:hAnsi="仿宋" w:cs="宋体" w:hint="eastAsia"/>
          <w:sz w:val="24"/>
          <w:szCs w:val="24"/>
        </w:rPr>
        <w:t>市</w:t>
      </w:r>
      <w:r w:rsidR="00C6412F" w:rsidRPr="008542EF">
        <w:rPr>
          <w:rFonts w:ascii="仿宋" w:eastAsia="仿宋" w:hAnsi="仿宋" w:cs="宋体" w:hint="eastAsia"/>
          <w:sz w:val="24"/>
          <w:szCs w:val="24"/>
        </w:rPr>
        <w:t>水务局</w:t>
      </w:r>
      <w:r w:rsidRPr="008542EF">
        <w:rPr>
          <w:rFonts w:ascii="仿宋" w:eastAsia="仿宋" w:hAnsi="仿宋" w:cs="宋体" w:hint="eastAsia"/>
          <w:sz w:val="24"/>
          <w:szCs w:val="24"/>
        </w:rPr>
        <w:t>作为本项目的实施机构，同时委托甲方为政府方出资代表，负责与乙方共同组建项目公司，由项目公司具体负责本项目的</w:t>
      </w:r>
      <w:r w:rsidR="00C6412F" w:rsidRPr="008542EF">
        <w:rPr>
          <w:rFonts w:ascii="仿宋" w:eastAsia="仿宋" w:hAnsi="仿宋" w:cs="宋体" w:hint="eastAsia"/>
          <w:sz w:val="24"/>
          <w:szCs w:val="24"/>
        </w:rPr>
        <w:t>设计、融资、投资、建设、运营与移交</w:t>
      </w:r>
      <w:r w:rsidRPr="008542EF">
        <w:rPr>
          <w:rFonts w:ascii="仿宋" w:eastAsia="仿宋" w:hAnsi="仿宋" w:cs="宋体" w:hint="eastAsia"/>
          <w:sz w:val="24"/>
          <w:szCs w:val="24"/>
        </w:rPr>
        <w:t>。</w:t>
      </w:r>
    </w:p>
    <w:p w:rsidR="00A61C90" w:rsidRPr="008542EF" w:rsidRDefault="00C6412F" w:rsidP="00720BAD">
      <w:pPr>
        <w:adjustRightInd w:val="0"/>
        <w:snapToGrid w:val="0"/>
        <w:spacing w:beforeLines="50" w:afterLines="50" w:line="360" w:lineRule="auto"/>
        <w:ind w:firstLineChars="200" w:firstLine="480"/>
        <w:rPr>
          <w:rFonts w:ascii="仿宋" w:eastAsia="仿宋" w:hAnsi="仿宋" w:cs="宋体"/>
          <w:sz w:val="24"/>
          <w:szCs w:val="24"/>
        </w:rPr>
      </w:pPr>
      <w:r w:rsidRPr="008542EF">
        <w:rPr>
          <w:rFonts w:ascii="仿宋" w:eastAsia="仿宋" w:hAnsi="仿宋" w:cs="宋体"/>
          <w:sz w:val="24"/>
          <w:szCs w:val="24"/>
        </w:rPr>
        <w:t>2、常熟市水务局</w:t>
      </w:r>
      <w:r w:rsidR="006178E0" w:rsidRPr="008542EF">
        <w:rPr>
          <w:rFonts w:ascii="仿宋" w:eastAsia="仿宋" w:hAnsi="仿宋" w:cs="宋体" w:hint="eastAsia"/>
          <w:sz w:val="24"/>
          <w:szCs w:val="24"/>
        </w:rPr>
        <w:t>通过</w:t>
      </w:r>
      <w:r w:rsidR="006178E0" w:rsidRPr="008542EF">
        <w:rPr>
          <w:rFonts w:ascii="仿宋" w:eastAsia="仿宋" w:hAnsi="仿宋" w:cs="宋体" w:hint="eastAsia"/>
          <w:b/>
          <w:sz w:val="24"/>
          <w:szCs w:val="24"/>
        </w:rPr>
        <w:t>公开招标</w:t>
      </w:r>
      <w:r w:rsidR="006178E0" w:rsidRPr="008542EF">
        <w:rPr>
          <w:rFonts w:ascii="仿宋" w:eastAsia="仿宋" w:hAnsi="仿宋" w:cs="宋体" w:hint="eastAsia"/>
          <w:sz w:val="24"/>
          <w:szCs w:val="24"/>
        </w:rPr>
        <w:t>的方式，确定乙方为本项目中标社会资本方</w:t>
      </w:r>
      <w:r w:rsidR="005971F5" w:rsidRPr="008542EF">
        <w:rPr>
          <w:rFonts w:ascii="仿宋" w:eastAsia="仿宋" w:hAnsi="仿宋" w:cs="宋体" w:hint="eastAsia"/>
          <w:sz w:val="24"/>
          <w:szCs w:val="24"/>
        </w:rPr>
        <w:t>，并于</w:t>
      </w:r>
      <w:r w:rsidR="005971F5" w:rsidRPr="008542EF">
        <w:rPr>
          <w:rFonts w:ascii="仿宋" w:eastAsia="仿宋" w:hAnsi="仿宋" w:cs="宋体"/>
          <w:sz w:val="24"/>
          <w:szCs w:val="24"/>
        </w:rPr>
        <w:t xml:space="preserve">2021年 </w:t>
      </w:r>
      <w:r w:rsidR="005971F5" w:rsidRPr="008542EF">
        <w:rPr>
          <w:rFonts w:ascii="仿宋" w:eastAsia="仿宋" w:hAnsi="仿宋" w:cs="宋体" w:hint="eastAsia"/>
          <w:sz w:val="24"/>
          <w:szCs w:val="24"/>
        </w:rPr>
        <w:t>月日，常熟市水务局与乙方签署了《常熟市农村分散式生活污水治理四期政府和社会资本合作（</w:t>
      </w:r>
      <w:r w:rsidR="005971F5" w:rsidRPr="008542EF">
        <w:rPr>
          <w:rFonts w:ascii="仿宋" w:eastAsia="仿宋" w:hAnsi="仿宋" w:cs="宋体"/>
          <w:sz w:val="24"/>
          <w:szCs w:val="24"/>
        </w:rPr>
        <w:t>PPP）项目合作协议》（以下简称为“《合作协议》”）。</w:t>
      </w:r>
    </w:p>
    <w:p w:rsidR="005971F5" w:rsidRPr="008542EF" w:rsidRDefault="005971F5" w:rsidP="00720BAD">
      <w:pPr>
        <w:adjustRightInd w:val="0"/>
        <w:snapToGrid w:val="0"/>
        <w:spacing w:beforeLines="50" w:afterLines="50" w:line="360" w:lineRule="auto"/>
        <w:ind w:firstLineChars="200" w:firstLine="480"/>
        <w:rPr>
          <w:rFonts w:ascii="仿宋" w:eastAsia="仿宋" w:hAnsi="仿宋" w:cs="宋体"/>
          <w:sz w:val="24"/>
          <w:szCs w:val="24"/>
        </w:rPr>
      </w:pPr>
      <w:r w:rsidRPr="008542EF">
        <w:rPr>
          <w:rFonts w:ascii="仿宋" w:eastAsia="仿宋" w:hAnsi="仿宋" w:cs="宋体"/>
          <w:sz w:val="24"/>
          <w:szCs w:val="24"/>
        </w:rPr>
        <w:t>3、《合作协议》第3</w:t>
      </w:r>
      <w:r w:rsidRPr="008542EF">
        <w:rPr>
          <w:rFonts w:ascii="仿宋" w:eastAsia="仿宋" w:hAnsi="仿宋" w:cs="宋体" w:hint="eastAsia"/>
          <w:sz w:val="24"/>
          <w:szCs w:val="24"/>
        </w:rPr>
        <w:t>条规定“乙方与常熟市水务投资发展有限公司应于本协议签署后</w:t>
      </w:r>
      <w:r w:rsidRPr="008542EF">
        <w:rPr>
          <w:rFonts w:ascii="仿宋" w:eastAsia="仿宋" w:hAnsi="仿宋" w:cs="宋体"/>
          <w:sz w:val="24"/>
          <w:szCs w:val="24"/>
        </w:rPr>
        <w:t xml:space="preserve">30 </w:t>
      </w:r>
      <w:r w:rsidRPr="008542EF">
        <w:rPr>
          <w:rFonts w:ascii="仿宋" w:eastAsia="仿宋" w:hAnsi="仿宋" w:cs="宋体" w:hint="eastAsia"/>
          <w:sz w:val="24"/>
          <w:szCs w:val="24"/>
        </w:rPr>
        <w:t>日内完成项目公司的设立</w:t>
      </w:r>
      <w:r w:rsidR="00E60FEC" w:rsidRPr="008542EF">
        <w:rPr>
          <w:rFonts w:ascii="仿宋" w:eastAsia="仿宋" w:hAnsi="仿宋" w:cs="宋体" w:hint="eastAsia"/>
          <w:sz w:val="24"/>
          <w:szCs w:val="24"/>
        </w:rPr>
        <w:t>，并领取营业执照”</w:t>
      </w:r>
      <w:r w:rsidR="00E316B8" w:rsidRPr="008542EF">
        <w:rPr>
          <w:rFonts w:ascii="仿宋" w:eastAsia="仿宋" w:hAnsi="仿宋" w:cs="宋体" w:hint="eastAsia"/>
          <w:sz w:val="24"/>
          <w:szCs w:val="24"/>
        </w:rPr>
        <w:t>。</w:t>
      </w:r>
    </w:p>
    <w:p w:rsidR="00A61C90" w:rsidRPr="008542EF" w:rsidRDefault="00E316B8" w:rsidP="00720BAD">
      <w:pPr>
        <w:adjustRightInd w:val="0"/>
        <w:snapToGrid w:val="0"/>
        <w:spacing w:beforeLines="50" w:afterLines="50" w:line="360" w:lineRule="auto"/>
        <w:ind w:firstLineChars="200" w:firstLine="480"/>
        <w:rPr>
          <w:rFonts w:ascii="仿宋" w:eastAsia="仿宋" w:hAnsi="仿宋" w:cs="宋体"/>
          <w:sz w:val="24"/>
          <w:szCs w:val="24"/>
        </w:rPr>
      </w:pPr>
      <w:r w:rsidRPr="008542EF">
        <w:rPr>
          <w:rFonts w:ascii="仿宋" w:eastAsia="仿宋" w:hAnsi="仿宋" w:cs="宋体" w:hint="eastAsia"/>
          <w:sz w:val="24"/>
          <w:szCs w:val="24"/>
        </w:rPr>
        <w:t>现</w:t>
      </w:r>
      <w:r w:rsidR="006178E0" w:rsidRPr="008542EF">
        <w:rPr>
          <w:rFonts w:ascii="仿宋" w:eastAsia="仿宋" w:hAnsi="仿宋" w:cs="宋体" w:hint="eastAsia"/>
          <w:sz w:val="24"/>
          <w:szCs w:val="24"/>
        </w:rPr>
        <w:t>根据《中华人民共和国公司法》、《中华人民共和国</w:t>
      </w:r>
      <w:r w:rsidR="00B8507F" w:rsidRPr="008542EF">
        <w:rPr>
          <w:rFonts w:ascii="仿宋" w:eastAsia="仿宋" w:hAnsi="仿宋" w:cs="宋体" w:hint="eastAsia"/>
          <w:sz w:val="24"/>
          <w:szCs w:val="24"/>
        </w:rPr>
        <w:t>民法典</w:t>
      </w:r>
      <w:r w:rsidR="006178E0" w:rsidRPr="008542EF">
        <w:rPr>
          <w:rFonts w:ascii="仿宋" w:eastAsia="仿宋" w:hAnsi="仿宋" w:cs="宋体" w:hint="eastAsia"/>
          <w:sz w:val="24"/>
          <w:szCs w:val="24"/>
        </w:rPr>
        <w:t>》等相关法律、法规、规章和其他规范性文件的要求，本着平等互利、诚实守信的原则，双方经友好协商一致，就共同设立、经营管理项目公司订立本协议如下：</w:t>
      </w:r>
    </w:p>
    <w:p w:rsidR="00A61C90" w:rsidRPr="008542EF" w:rsidRDefault="00A61C90" w:rsidP="00720BAD">
      <w:pPr>
        <w:adjustRightInd w:val="0"/>
        <w:spacing w:beforeLines="50" w:afterLines="50" w:line="360" w:lineRule="auto"/>
        <w:ind w:left="566" w:hanging="566"/>
        <w:jc w:val="center"/>
        <w:outlineLvl w:val="2"/>
        <w:rPr>
          <w:rFonts w:ascii="仿宋" w:eastAsia="仿宋" w:hAnsi="仿宋" w:cs="宋体"/>
          <w:kern w:val="0"/>
          <w:sz w:val="24"/>
          <w:szCs w:val="24"/>
        </w:rPr>
        <w:sectPr w:rsidR="00A61C90" w:rsidRPr="008542EF">
          <w:footerReference w:type="default" r:id="rId8"/>
          <w:pgSz w:w="11906" w:h="16838"/>
          <w:pgMar w:top="1304" w:right="1134" w:bottom="1304" w:left="1304" w:header="720" w:footer="720" w:gutter="0"/>
          <w:cols w:space="720"/>
          <w:docGrid w:linePitch="312"/>
        </w:sectPr>
      </w:pPr>
    </w:p>
    <w:p w:rsidR="00A61C90" w:rsidRPr="008542EF" w:rsidRDefault="006178E0">
      <w:pPr>
        <w:pStyle w:val="5"/>
        <w:spacing w:before="480" w:after="120" w:line="360" w:lineRule="auto"/>
        <w:ind w:left="758" w:hanging="758"/>
        <w:rPr>
          <w:rFonts w:ascii="仿宋" w:eastAsia="仿宋" w:hAnsi="仿宋" w:cs="宋体"/>
        </w:rPr>
      </w:pPr>
      <w:bookmarkStart w:id="1" w:name="_Toc487887767"/>
      <w:r w:rsidRPr="008542EF">
        <w:rPr>
          <w:rFonts w:ascii="仿宋" w:eastAsia="仿宋" w:hAnsi="仿宋" w:cs="宋体" w:hint="eastAsia"/>
        </w:rPr>
        <w:lastRenderedPageBreak/>
        <w:t>定义和解释</w:t>
      </w:r>
      <w:bookmarkEnd w:id="1"/>
    </w:p>
    <w:p w:rsidR="00A61C90" w:rsidRPr="00240DB2" w:rsidRDefault="006178E0" w:rsidP="00CF7DB2">
      <w:pPr>
        <w:pStyle w:val="4"/>
        <w:spacing w:before="120" w:after="120" w:line="360" w:lineRule="auto"/>
        <w:rPr>
          <w:rFonts w:ascii="仿宋" w:eastAsia="仿宋" w:hAnsi="仿宋" w:cs="宋体"/>
          <w:i/>
          <w:iCs/>
        </w:rPr>
      </w:pPr>
      <w:r w:rsidRPr="00240DB2">
        <w:rPr>
          <w:rFonts w:ascii="仿宋" w:eastAsia="仿宋" w:hAnsi="仿宋" w:cs="宋体" w:hint="eastAsia"/>
          <w:i/>
          <w:iCs/>
        </w:rPr>
        <w:t>定义</w:t>
      </w:r>
    </w:p>
    <w:p w:rsidR="00A61C90" w:rsidRPr="008542EF" w:rsidRDefault="006178E0" w:rsidP="00720BAD">
      <w:pPr>
        <w:adjustRightInd w:val="0"/>
        <w:snapToGrid w:val="0"/>
        <w:spacing w:beforeLines="50" w:afterLines="50" w:line="360" w:lineRule="auto"/>
        <w:ind w:left="566" w:firstLine="1"/>
        <w:rPr>
          <w:rFonts w:ascii="仿宋" w:eastAsia="仿宋" w:hAnsi="仿宋" w:cs="宋体"/>
          <w:sz w:val="24"/>
          <w:szCs w:val="24"/>
        </w:rPr>
      </w:pPr>
      <w:r w:rsidRPr="008542EF">
        <w:rPr>
          <w:rFonts w:ascii="仿宋" w:eastAsia="仿宋" w:hAnsi="仿宋" w:cs="宋体" w:hint="eastAsia"/>
          <w:sz w:val="24"/>
          <w:szCs w:val="24"/>
        </w:rPr>
        <w:t>除非本协议另有规定，否则下列各术语应有如下之含义；本协议未作特别定义的术语，和《</w:t>
      </w:r>
      <w:r w:rsidR="005971F5" w:rsidRPr="008542EF">
        <w:rPr>
          <w:rFonts w:ascii="仿宋" w:eastAsia="仿宋" w:hAnsi="仿宋" w:cs="宋体"/>
          <w:sz w:val="24"/>
          <w:szCs w:val="24"/>
        </w:rPr>
        <w:t>PPP</w:t>
      </w:r>
      <w:r w:rsidR="005971F5" w:rsidRPr="008542EF">
        <w:rPr>
          <w:rFonts w:ascii="仿宋" w:eastAsia="仿宋" w:hAnsi="仿宋" w:cs="宋体" w:hint="eastAsia"/>
          <w:sz w:val="24"/>
          <w:szCs w:val="24"/>
        </w:rPr>
        <w:t>项目合同</w:t>
      </w:r>
      <w:r w:rsidRPr="008542EF">
        <w:rPr>
          <w:rFonts w:ascii="仿宋" w:eastAsia="仿宋" w:hAnsi="仿宋" w:cs="宋体" w:hint="eastAsia"/>
          <w:sz w:val="24"/>
          <w:szCs w:val="24"/>
        </w:rPr>
        <w:t>》中的术语具有同样的含义：</w:t>
      </w:r>
    </w:p>
    <w:tbl>
      <w:tblPr>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0"/>
        <w:gridCol w:w="7194"/>
      </w:tblGrid>
      <w:tr w:rsidR="00A61C90" w:rsidRPr="008542EF">
        <w:trPr>
          <w:jc w:val="center"/>
        </w:trPr>
        <w:tc>
          <w:tcPr>
            <w:tcW w:w="1940" w:type="dxa"/>
            <w:vAlign w:val="center"/>
          </w:tcPr>
          <w:p w:rsidR="00A61C90" w:rsidRPr="008542EF" w:rsidRDefault="006178E0" w:rsidP="00720BAD">
            <w:pPr>
              <w:spacing w:beforeLines="50" w:afterLines="50" w:line="360" w:lineRule="auto"/>
              <w:jc w:val="center"/>
              <w:rPr>
                <w:rFonts w:ascii="仿宋" w:eastAsia="仿宋" w:hAnsi="仿宋" w:cs="宋体"/>
                <w:b/>
                <w:sz w:val="24"/>
              </w:rPr>
            </w:pPr>
            <w:r w:rsidRPr="008542EF">
              <w:rPr>
                <w:rFonts w:ascii="仿宋" w:eastAsia="仿宋" w:hAnsi="仿宋" w:cs="宋体" w:hint="eastAsia"/>
                <w:b/>
                <w:sz w:val="24"/>
              </w:rPr>
              <w:t>项目公司</w:t>
            </w:r>
            <w:r w:rsidRPr="008542EF">
              <w:rPr>
                <w:rFonts w:ascii="仿宋" w:eastAsia="仿宋" w:hAnsi="仿宋" w:cs="宋体"/>
                <w:b/>
                <w:sz w:val="24"/>
              </w:rPr>
              <w:t>/公司</w:t>
            </w:r>
          </w:p>
        </w:tc>
        <w:tc>
          <w:tcPr>
            <w:tcW w:w="7194" w:type="dxa"/>
            <w:vAlign w:val="center"/>
          </w:tcPr>
          <w:p w:rsidR="00A61C90" w:rsidRPr="008542EF" w:rsidRDefault="006178E0" w:rsidP="00720BAD">
            <w:pPr>
              <w:spacing w:beforeLines="50" w:afterLines="50" w:line="360" w:lineRule="auto"/>
              <w:rPr>
                <w:rFonts w:ascii="仿宋" w:eastAsia="仿宋" w:hAnsi="仿宋" w:cs="宋体"/>
                <w:sz w:val="24"/>
              </w:rPr>
            </w:pPr>
            <w:r w:rsidRPr="008542EF">
              <w:rPr>
                <w:rFonts w:ascii="仿宋" w:eastAsia="仿宋" w:hAnsi="仿宋" w:cs="宋体" w:hint="eastAsia"/>
                <w:sz w:val="24"/>
              </w:rPr>
              <w:t>指双方根据《中华人民共和国公司法》等相关中国法律规定以及本协议的约定在</w:t>
            </w:r>
            <w:r w:rsidR="00C6412F" w:rsidRPr="008542EF">
              <w:rPr>
                <w:rFonts w:ascii="仿宋" w:eastAsia="仿宋" w:hAnsi="仿宋" w:cs="宋体" w:hint="eastAsia"/>
                <w:sz w:val="24"/>
              </w:rPr>
              <w:t>常熟</w:t>
            </w:r>
            <w:r w:rsidRPr="008542EF">
              <w:rPr>
                <w:rFonts w:ascii="仿宋" w:eastAsia="仿宋" w:hAnsi="仿宋" w:cs="宋体" w:hint="eastAsia"/>
                <w:sz w:val="24"/>
              </w:rPr>
              <w:t>市合法注册成立的有限责任公司。</w:t>
            </w:r>
          </w:p>
        </w:tc>
      </w:tr>
      <w:tr w:rsidR="004C5473" w:rsidRPr="008542EF">
        <w:trPr>
          <w:jc w:val="center"/>
        </w:trPr>
        <w:tc>
          <w:tcPr>
            <w:tcW w:w="1940" w:type="dxa"/>
            <w:vAlign w:val="center"/>
          </w:tcPr>
          <w:p w:rsidR="004C5473" w:rsidRPr="008542EF" w:rsidRDefault="004C5473" w:rsidP="00720BAD">
            <w:pPr>
              <w:spacing w:beforeLines="50" w:afterLines="50" w:line="360" w:lineRule="auto"/>
              <w:jc w:val="center"/>
              <w:rPr>
                <w:rFonts w:ascii="仿宋" w:eastAsia="仿宋" w:hAnsi="仿宋" w:cs="宋体"/>
                <w:b/>
                <w:sz w:val="24"/>
              </w:rPr>
            </w:pPr>
            <w:r w:rsidRPr="008542EF">
              <w:rPr>
                <w:rFonts w:ascii="仿宋" w:eastAsia="仿宋" w:hAnsi="仿宋" w:cs="宋体" w:hint="eastAsia"/>
                <w:b/>
                <w:sz w:val="24"/>
              </w:rPr>
              <w:t>合作协议</w:t>
            </w:r>
          </w:p>
        </w:tc>
        <w:tc>
          <w:tcPr>
            <w:tcW w:w="7194" w:type="dxa"/>
            <w:vAlign w:val="center"/>
          </w:tcPr>
          <w:p w:rsidR="004C5473" w:rsidRPr="008542EF" w:rsidRDefault="004C5473" w:rsidP="00720BAD">
            <w:pPr>
              <w:spacing w:beforeLines="50" w:afterLines="50" w:line="360" w:lineRule="auto"/>
              <w:rPr>
                <w:rFonts w:ascii="仿宋" w:eastAsia="仿宋" w:hAnsi="仿宋" w:cs="宋体"/>
                <w:sz w:val="24"/>
              </w:rPr>
            </w:pPr>
            <w:r w:rsidRPr="008542EF">
              <w:rPr>
                <w:rFonts w:ascii="仿宋" w:eastAsia="仿宋" w:hAnsi="仿宋" w:cs="宋体" w:hint="eastAsia"/>
                <w:sz w:val="24"/>
              </w:rPr>
              <w:t>常熟市水务局和乙方就本项目事宜签署的《常熟市农村分散式生活污水治理四期政府和社会资本合作（</w:t>
            </w:r>
            <w:r w:rsidRPr="008542EF">
              <w:rPr>
                <w:rFonts w:ascii="仿宋" w:eastAsia="仿宋" w:hAnsi="仿宋" w:cs="宋体"/>
                <w:sz w:val="24"/>
              </w:rPr>
              <w:t>PPP）项目合作协议》。</w:t>
            </w:r>
          </w:p>
        </w:tc>
      </w:tr>
      <w:tr w:rsidR="00A61C90" w:rsidRPr="008542EF">
        <w:trPr>
          <w:jc w:val="center"/>
        </w:trPr>
        <w:tc>
          <w:tcPr>
            <w:tcW w:w="1940" w:type="dxa"/>
            <w:vAlign w:val="center"/>
          </w:tcPr>
          <w:p w:rsidR="00A61C90" w:rsidRPr="008542EF" w:rsidRDefault="00C6412F" w:rsidP="00720BAD">
            <w:pPr>
              <w:spacing w:beforeLines="50" w:afterLines="50" w:line="360" w:lineRule="auto"/>
              <w:jc w:val="center"/>
              <w:rPr>
                <w:rFonts w:ascii="仿宋" w:eastAsia="仿宋" w:hAnsi="仿宋" w:cs="宋体"/>
                <w:b/>
                <w:sz w:val="24"/>
              </w:rPr>
            </w:pPr>
            <w:r w:rsidRPr="008542EF">
              <w:rPr>
                <w:rFonts w:ascii="仿宋" w:eastAsia="仿宋" w:hAnsi="仿宋" w:cs="宋体"/>
                <w:b/>
                <w:sz w:val="24"/>
              </w:rPr>
              <w:t>PPP</w:t>
            </w:r>
            <w:r w:rsidRPr="008542EF">
              <w:rPr>
                <w:rFonts w:ascii="仿宋" w:eastAsia="仿宋" w:hAnsi="仿宋" w:cs="宋体" w:hint="eastAsia"/>
                <w:b/>
                <w:sz w:val="24"/>
              </w:rPr>
              <w:t>项目合同</w:t>
            </w:r>
          </w:p>
        </w:tc>
        <w:tc>
          <w:tcPr>
            <w:tcW w:w="7194" w:type="dxa"/>
            <w:vAlign w:val="center"/>
          </w:tcPr>
          <w:p w:rsidR="00A61C90" w:rsidRPr="008542EF" w:rsidRDefault="006178E0" w:rsidP="00720BAD">
            <w:pPr>
              <w:spacing w:beforeLines="50" w:afterLines="50" w:line="360" w:lineRule="auto"/>
              <w:rPr>
                <w:rFonts w:ascii="仿宋" w:eastAsia="仿宋" w:hAnsi="仿宋" w:cs="宋体"/>
                <w:sz w:val="24"/>
              </w:rPr>
            </w:pPr>
            <w:r w:rsidRPr="008542EF">
              <w:rPr>
                <w:rFonts w:ascii="仿宋" w:eastAsia="仿宋" w:hAnsi="仿宋" w:cs="宋体" w:hint="eastAsia"/>
                <w:sz w:val="24"/>
              </w:rPr>
              <w:t>指</w:t>
            </w:r>
            <w:r w:rsidR="00C6412F" w:rsidRPr="008542EF">
              <w:rPr>
                <w:rFonts w:ascii="仿宋" w:eastAsia="仿宋" w:hAnsi="仿宋" w:cs="宋体" w:hint="eastAsia"/>
                <w:sz w:val="24"/>
                <w:szCs w:val="24"/>
              </w:rPr>
              <w:t>常熟市水务局</w:t>
            </w:r>
            <w:r w:rsidRPr="008542EF">
              <w:rPr>
                <w:rFonts w:ascii="仿宋" w:eastAsia="仿宋" w:hAnsi="仿宋" w:cs="宋体" w:hint="eastAsia"/>
                <w:sz w:val="24"/>
              </w:rPr>
              <w:t>和项目公司签署的</w:t>
            </w:r>
            <w:r w:rsidRPr="008542EF">
              <w:rPr>
                <w:rFonts w:ascii="仿宋" w:eastAsia="仿宋" w:hAnsi="仿宋" w:cs="宋体" w:hint="eastAsia"/>
                <w:sz w:val="24"/>
                <w:szCs w:val="24"/>
              </w:rPr>
              <w:t>《</w:t>
            </w:r>
            <w:r w:rsidR="00C6412F" w:rsidRPr="008542EF">
              <w:rPr>
                <w:rFonts w:ascii="仿宋" w:eastAsia="仿宋" w:hAnsi="仿宋" w:cs="宋体" w:hint="eastAsia"/>
                <w:sz w:val="24"/>
                <w:szCs w:val="24"/>
              </w:rPr>
              <w:t>常熟市农村分散式生活污水治理四期</w:t>
            </w:r>
            <w:r w:rsidR="00C6412F" w:rsidRPr="008542EF">
              <w:rPr>
                <w:rFonts w:ascii="仿宋" w:eastAsia="仿宋" w:hAnsi="仿宋" w:cs="宋体"/>
                <w:sz w:val="24"/>
                <w:szCs w:val="24"/>
              </w:rPr>
              <w:t>PPP项目</w:t>
            </w:r>
            <w:r w:rsidR="004C5473" w:rsidRPr="008542EF">
              <w:rPr>
                <w:rFonts w:ascii="仿宋" w:eastAsia="仿宋" w:hAnsi="仿宋" w:cs="宋体" w:hint="eastAsia"/>
                <w:sz w:val="24"/>
                <w:szCs w:val="24"/>
              </w:rPr>
              <w:t>合同</w:t>
            </w:r>
            <w:r w:rsidRPr="008542EF">
              <w:rPr>
                <w:rFonts w:ascii="仿宋" w:eastAsia="仿宋" w:hAnsi="仿宋" w:cs="宋体" w:hint="eastAsia"/>
                <w:sz w:val="24"/>
                <w:szCs w:val="24"/>
              </w:rPr>
              <w:t>》。</w:t>
            </w:r>
          </w:p>
        </w:tc>
      </w:tr>
      <w:tr w:rsidR="00A61C90" w:rsidRPr="008542EF">
        <w:trPr>
          <w:jc w:val="center"/>
        </w:trPr>
        <w:tc>
          <w:tcPr>
            <w:tcW w:w="1940" w:type="dxa"/>
            <w:vAlign w:val="center"/>
          </w:tcPr>
          <w:p w:rsidR="00A61C90" w:rsidRPr="008542EF" w:rsidRDefault="006178E0" w:rsidP="00720BAD">
            <w:pPr>
              <w:spacing w:beforeLines="50" w:afterLines="50" w:line="360" w:lineRule="auto"/>
              <w:jc w:val="center"/>
              <w:rPr>
                <w:rFonts w:ascii="仿宋" w:eastAsia="仿宋" w:hAnsi="仿宋" w:cs="宋体"/>
                <w:b/>
                <w:sz w:val="24"/>
              </w:rPr>
            </w:pPr>
            <w:r w:rsidRPr="008542EF">
              <w:rPr>
                <w:rFonts w:ascii="仿宋" w:eastAsia="仿宋" w:hAnsi="仿宋" w:cs="宋体" w:hint="eastAsia"/>
                <w:b/>
                <w:sz w:val="24"/>
              </w:rPr>
              <w:t>高级管理人员</w:t>
            </w:r>
          </w:p>
        </w:tc>
        <w:tc>
          <w:tcPr>
            <w:tcW w:w="7194" w:type="dxa"/>
            <w:vAlign w:val="center"/>
          </w:tcPr>
          <w:p w:rsidR="00A61C90" w:rsidRPr="008542EF" w:rsidRDefault="006178E0" w:rsidP="00720BAD">
            <w:pPr>
              <w:spacing w:beforeLines="50" w:afterLines="50" w:line="360" w:lineRule="auto"/>
              <w:rPr>
                <w:rFonts w:ascii="仿宋" w:eastAsia="仿宋" w:hAnsi="仿宋" w:cs="宋体"/>
                <w:sz w:val="24"/>
              </w:rPr>
            </w:pPr>
            <w:r w:rsidRPr="008542EF">
              <w:rPr>
                <w:rFonts w:ascii="仿宋" w:eastAsia="仿宋" w:hAnsi="仿宋" w:cs="宋体" w:hint="eastAsia"/>
                <w:sz w:val="24"/>
              </w:rPr>
              <w:t>指本协议第</w:t>
            </w:r>
            <w:r w:rsidRPr="008542EF">
              <w:rPr>
                <w:rFonts w:ascii="仿宋" w:eastAsia="仿宋" w:hAnsi="仿宋" w:cs="宋体"/>
                <w:sz w:val="24"/>
              </w:rPr>
              <w:t>8.1条所指的管理人员。</w:t>
            </w:r>
          </w:p>
        </w:tc>
      </w:tr>
      <w:tr w:rsidR="00A61C90" w:rsidRPr="008542EF">
        <w:trPr>
          <w:jc w:val="center"/>
        </w:trPr>
        <w:tc>
          <w:tcPr>
            <w:tcW w:w="1940" w:type="dxa"/>
            <w:vAlign w:val="center"/>
          </w:tcPr>
          <w:p w:rsidR="00A61C90" w:rsidRPr="008542EF" w:rsidRDefault="006178E0" w:rsidP="00720BAD">
            <w:pPr>
              <w:spacing w:beforeLines="50" w:afterLines="50" w:line="360" w:lineRule="auto"/>
              <w:jc w:val="center"/>
              <w:rPr>
                <w:rFonts w:ascii="仿宋" w:eastAsia="仿宋" w:hAnsi="仿宋" w:cs="宋体"/>
                <w:b/>
                <w:sz w:val="24"/>
              </w:rPr>
            </w:pPr>
            <w:r w:rsidRPr="008542EF">
              <w:rPr>
                <w:rFonts w:ascii="仿宋" w:eastAsia="仿宋" w:hAnsi="仿宋" w:cs="宋体" w:hint="eastAsia"/>
                <w:b/>
                <w:sz w:val="24"/>
              </w:rPr>
              <w:t>公司章程</w:t>
            </w:r>
          </w:p>
        </w:tc>
        <w:tc>
          <w:tcPr>
            <w:tcW w:w="7194" w:type="dxa"/>
            <w:vAlign w:val="center"/>
          </w:tcPr>
          <w:p w:rsidR="00A61C90" w:rsidRPr="008542EF" w:rsidRDefault="006178E0" w:rsidP="00720BAD">
            <w:pPr>
              <w:spacing w:beforeLines="50" w:afterLines="50" w:line="360" w:lineRule="auto"/>
              <w:rPr>
                <w:rFonts w:ascii="仿宋" w:eastAsia="仿宋" w:hAnsi="仿宋" w:cs="宋体"/>
                <w:sz w:val="24"/>
              </w:rPr>
            </w:pPr>
            <w:r w:rsidRPr="008542EF">
              <w:rPr>
                <w:rFonts w:ascii="仿宋" w:eastAsia="仿宋" w:hAnsi="仿宋" w:cs="宋体" w:hint="eastAsia"/>
                <w:sz w:val="24"/>
              </w:rPr>
              <w:t>指在本协议签订的同时由甲、乙双方共同签订的项目公司章程，包括双方今后对其的修改。</w:t>
            </w:r>
          </w:p>
        </w:tc>
      </w:tr>
      <w:tr w:rsidR="00A61C90" w:rsidRPr="008542EF">
        <w:trPr>
          <w:jc w:val="center"/>
        </w:trPr>
        <w:tc>
          <w:tcPr>
            <w:tcW w:w="1940" w:type="dxa"/>
            <w:vAlign w:val="center"/>
          </w:tcPr>
          <w:p w:rsidR="00A61C90" w:rsidRPr="008542EF" w:rsidRDefault="006178E0" w:rsidP="00720BAD">
            <w:pPr>
              <w:spacing w:beforeLines="50" w:afterLines="50" w:line="360" w:lineRule="auto"/>
              <w:jc w:val="center"/>
              <w:rPr>
                <w:rFonts w:ascii="仿宋" w:eastAsia="仿宋" w:hAnsi="仿宋" w:cs="宋体"/>
                <w:b/>
                <w:sz w:val="24"/>
              </w:rPr>
            </w:pPr>
            <w:r w:rsidRPr="008542EF">
              <w:rPr>
                <w:rFonts w:ascii="仿宋" w:eastAsia="仿宋" w:hAnsi="仿宋" w:cs="宋体" w:hint="eastAsia"/>
                <w:b/>
                <w:sz w:val="24"/>
              </w:rPr>
              <w:t>营业期限</w:t>
            </w:r>
          </w:p>
        </w:tc>
        <w:tc>
          <w:tcPr>
            <w:tcW w:w="7194" w:type="dxa"/>
            <w:vAlign w:val="center"/>
          </w:tcPr>
          <w:p w:rsidR="00A61C90" w:rsidRPr="008542EF" w:rsidRDefault="006178E0" w:rsidP="00720BAD">
            <w:pPr>
              <w:spacing w:beforeLines="50" w:afterLines="50" w:line="360" w:lineRule="auto"/>
              <w:rPr>
                <w:rFonts w:ascii="仿宋" w:eastAsia="仿宋" w:hAnsi="仿宋" w:cs="宋体"/>
                <w:sz w:val="24"/>
              </w:rPr>
            </w:pPr>
            <w:r w:rsidRPr="008542EF">
              <w:rPr>
                <w:rFonts w:ascii="仿宋" w:eastAsia="仿宋" w:hAnsi="仿宋" w:cs="宋体" w:hint="eastAsia"/>
                <w:sz w:val="24"/>
              </w:rPr>
              <w:t>指本协议第</w:t>
            </w:r>
            <w:r w:rsidRPr="008542EF">
              <w:rPr>
                <w:rFonts w:ascii="仿宋" w:eastAsia="仿宋" w:hAnsi="仿宋" w:cs="宋体"/>
                <w:sz w:val="24"/>
              </w:rPr>
              <w:t>3.5条所规定的项目公司经营期限。</w:t>
            </w:r>
          </w:p>
        </w:tc>
      </w:tr>
      <w:tr w:rsidR="00A61C90" w:rsidRPr="008542EF">
        <w:trPr>
          <w:jc w:val="center"/>
        </w:trPr>
        <w:tc>
          <w:tcPr>
            <w:tcW w:w="1940" w:type="dxa"/>
            <w:vAlign w:val="center"/>
          </w:tcPr>
          <w:p w:rsidR="00A61C90" w:rsidRPr="008542EF" w:rsidRDefault="006178E0" w:rsidP="00720BAD">
            <w:pPr>
              <w:spacing w:beforeLines="50" w:afterLines="50" w:line="360" w:lineRule="auto"/>
              <w:jc w:val="center"/>
              <w:rPr>
                <w:rFonts w:ascii="仿宋" w:eastAsia="仿宋" w:hAnsi="仿宋" w:cs="宋体"/>
                <w:b/>
                <w:sz w:val="24"/>
              </w:rPr>
            </w:pPr>
            <w:r w:rsidRPr="008542EF">
              <w:rPr>
                <w:rFonts w:ascii="仿宋" w:eastAsia="仿宋" w:hAnsi="仿宋" w:cs="宋体" w:hint="eastAsia"/>
                <w:b/>
                <w:sz w:val="24"/>
              </w:rPr>
              <w:t>登记管理机构</w:t>
            </w:r>
          </w:p>
        </w:tc>
        <w:tc>
          <w:tcPr>
            <w:tcW w:w="7194" w:type="dxa"/>
            <w:vAlign w:val="center"/>
          </w:tcPr>
          <w:p w:rsidR="00A61C90" w:rsidRPr="008542EF" w:rsidRDefault="006178E0" w:rsidP="00720BAD">
            <w:pPr>
              <w:spacing w:beforeLines="50" w:afterLines="50" w:line="360" w:lineRule="auto"/>
              <w:rPr>
                <w:rFonts w:ascii="仿宋" w:eastAsia="仿宋" w:hAnsi="仿宋" w:cs="宋体"/>
                <w:sz w:val="24"/>
              </w:rPr>
            </w:pPr>
            <w:r w:rsidRPr="008542EF">
              <w:rPr>
                <w:rFonts w:ascii="仿宋" w:eastAsia="仿宋" w:hAnsi="仿宋" w:cs="宋体" w:hint="eastAsia"/>
                <w:sz w:val="24"/>
              </w:rPr>
              <w:t>指中华人民共和国</w:t>
            </w:r>
            <w:r w:rsidR="00B8507F" w:rsidRPr="008542EF">
              <w:rPr>
                <w:rFonts w:ascii="仿宋" w:eastAsia="仿宋" w:hAnsi="仿宋" w:cs="宋体" w:hint="eastAsia"/>
                <w:sz w:val="24"/>
              </w:rPr>
              <w:t>国家市场监督管理总局或地方各级市场监督管理局</w:t>
            </w:r>
            <w:r w:rsidRPr="008542EF">
              <w:rPr>
                <w:rFonts w:ascii="仿宋" w:eastAsia="仿宋" w:hAnsi="仿宋" w:cs="宋体" w:hint="eastAsia"/>
                <w:sz w:val="24"/>
              </w:rPr>
              <w:t>。</w:t>
            </w:r>
          </w:p>
        </w:tc>
      </w:tr>
      <w:tr w:rsidR="00AB01F1" w:rsidRPr="008542EF">
        <w:trPr>
          <w:jc w:val="center"/>
        </w:trPr>
        <w:tc>
          <w:tcPr>
            <w:tcW w:w="1940" w:type="dxa"/>
            <w:vAlign w:val="center"/>
          </w:tcPr>
          <w:p w:rsidR="00AB01F1" w:rsidRPr="008542EF" w:rsidRDefault="00AB01F1" w:rsidP="00720BAD">
            <w:pPr>
              <w:spacing w:beforeLines="50" w:afterLines="50" w:line="360" w:lineRule="auto"/>
              <w:jc w:val="center"/>
              <w:rPr>
                <w:rFonts w:ascii="仿宋" w:eastAsia="仿宋" w:hAnsi="仿宋" w:cs="宋体"/>
                <w:b/>
                <w:sz w:val="24"/>
              </w:rPr>
            </w:pPr>
            <w:r w:rsidRPr="008542EF">
              <w:rPr>
                <w:rFonts w:ascii="仿宋" w:eastAsia="仿宋" w:hAnsi="仿宋" w:cs="宋体" w:hint="eastAsia"/>
                <w:b/>
                <w:sz w:val="24"/>
              </w:rPr>
              <w:t>政府出资代表</w:t>
            </w:r>
          </w:p>
        </w:tc>
        <w:tc>
          <w:tcPr>
            <w:tcW w:w="7194" w:type="dxa"/>
            <w:vAlign w:val="center"/>
          </w:tcPr>
          <w:p w:rsidR="00AB01F1" w:rsidRPr="008542EF" w:rsidRDefault="00AB01F1" w:rsidP="00720BAD">
            <w:pPr>
              <w:spacing w:beforeLines="50" w:afterLines="50" w:line="360" w:lineRule="auto"/>
              <w:rPr>
                <w:rFonts w:ascii="仿宋" w:eastAsia="仿宋" w:hAnsi="仿宋" w:cs="宋体"/>
                <w:sz w:val="24"/>
              </w:rPr>
            </w:pPr>
            <w:r w:rsidRPr="008542EF">
              <w:rPr>
                <w:rFonts w:ascii="仿宋" w:eastAsia="仿宋" w:hAnsi="仿宋" w:cs="宋体" w:hint="eastAsia"/>
                <w:sz w:val="24"/>
              </w:rPr>
              <w:t>指常熟市水务投资发展有限公司。</w:t>
            </w:r>
          </w:p>
        </w:tc>
      </w:tr>
    </w:tbl>
    <w:p w:rsidR="00A61C90" w:rsidRPr="008542EF" w:rsidRDefault="006178E0" w:rsidP="00CF7DB2">
      <w:pPr>
        <w:pStyle w:val="4"/>
        <w:spacing w:before="120" w:after="120" w:line="360" w:lineRule="auto"/>
        <w:rPr>
          <w:rFonts w:ascii="仿宋" w:eastAsia="仿宋" w:hAnsi="仿宋" w:cs="宋体"/>
        </w:rPr>
      </w:pPr>
      <w:r w:rsidRPr="008542EF">
        <w:rPr>
          <w:rFonts w:ascii="仿宋" w:eastAsia="仿宋" w:hAnsi="仿宋" w:cs="宋体" w:hint="eastAsia"/>
        </w:rPr>
        <w:t>解释</w:t>
      </w:r>
    </w:p>
    <w:p w:rsidR="00A61C90" w:rsidRPr="008542EF" w:rsidRDefault="006178E0" w:rsidP="00720BAD">
      <w:pPr>
        <w:adjustRightInd w:val="0"/>
        <w:snapToGrid w:val="0"/>
        <w:spacing w:beforeLines="50" w:afterLines="50" w:line="360" w:lineRule="auto"/>
        <w:ind w:firstLineChars="200" w:firstLine="480"/>
        <w:rPr>
          <w:rFonts w:ascii="仿宋" w:eastAsia="仿宋" w:hAnsi="仿宋" w:cs="宋体"/>
          <w:sz w:val="24"/>
          <w:szCs w:val="24"/>
        </w:rPr>
      </w:pPr>
      <w:r w:rsidRPr="008542EF">
        <w:rPr>
          <w:rFonts w:ascii="仿宋" w:eastAsia="仿宋" w:hAnsi="仿宋" w:cs="宋体" w:hint="eastAsia"/>
          <w:sz w:val="24"/>
          <w:szCs w:val="24"/>
        </w:rPr>
        <w:t>本协议以下用语作如下解释：</w:t>
      </w:r>
    </w:p>
    <w:p w:rsidR="00A61C90" w:rsidRPr="008542EF" w:rsidRDefault="006178E0" w:rsidP="00CF7DB2">
      <w:pPr>
        <w:pStyle w:val="1"/>
        <w:spacing w:before="120" w:after="120"/>
        <w:ind w:left="0" w:firstLineChars="200" w:firstLine="480"/>
        <w:rPr>
          <w:rFonts w:ascii="仿宋" w:eastAsia="仿宋" w:hAnsi="仿宋" w:cs="宋体"/>
        </w:rPr>
      </w:pPr>
      <w:r w:rsidRPr="008542EF">
        <w:rPr>
          <w:rFonts w:ascii="仿宋" w:eastAsia="仿宋" w:hAnsi="仿宋" w:cs="宋体" w:hint="eastAsia"/>
        </w:rPr>
        <w:t>“元”指“人民币元”，为中华人民共和国法定货币单位；</w:t>
      </w:r>
    </w:p>
    <w:p w:rsidR="00A61C90" w:rsidRPr="008542EF" w:rsidRDefault="006178E0" w:rsidP="00CF7DB2">
      <w:pPr>
        <w:pStyle w:val="1"/>
        <w:spacing w:before="120" w:after="120"/>
        <w:ind w:left="0" w:firstLineChars="200" w:firstLine="480"/>
        <w:rPr>
          <w:rFonts w:ascii="仿宋" w:eastAsia="仿宋" w:hAnsi="仿宋" w:cs="宋体"/>
        </w:rPr>
      </w:pPr>
      <w:r w:rsidRPr="008542EF">
        <w:rPr>
          <w:rFonts w:ascii="仿宋" w:eastAsia="仿宋" w:hAnsi="仿宋" w:cs="宋体" w:hint="eastAsia"/>
        </w:rPr>
        <w:lastRenderedPageBreak/>
        <w:t>除本协议上下文另有规定外，“一方”或“各方”应为本协议的一方或各方，并包括其它各自的继任者和获准的受让人；甲方、乙方单独称为“一方”或“各方”，合称为“双方”。</w:t>
      </w:r>
    </w:p>
    <w:p w:rsidR="00A61C90" w:rsidRPr="008542EF" w:rsidRDefault="006178E0" w:rsidP="00CF7DB2">
      <w:pPr>
        <w:pStyle w:val="1"/>
        <w:spacing w:before="120" w:after="120"/>
        <w:ind w:left="0" w:firstLineChars="200" w:firstLine="480"/>
        <w:rPr>
          <w:rFonts w:ascii="仿宋" w:eastAsia="仿宋" w:hAnsi="仿宋" w:cs="宋体"/>
        </w:rPr>
      </w:pPr>
      <w:r w:rsidRPr="008542EF">
        <w:rPr>
          <w:rFonts w:ascii="仿宋" w:eastAsia="仿宋" w:hAnsi="仿宋" w:cs="宋体" w:hint="eastAsia"/>
        </w:rPr>
        <w:t>所指的日、月和年均指公历的日、月和年；</w:t>
      </w:r>
    </w:p>
    <w:p w:rsidR="00A61C90" w:rsidRPr="008542EF" w:rsidRDefault="006178E0" w:rsidP="00CF7DB2">
      <w:pPr>
        <w:pStyle w:val="1"/>
        <w:spacing w:before="120" w:after="120"/>
        <w:ind w:left="0" w:firstLineChars="200" w:firstLine="480"/>
        <w:rPr>
          <w:rFonts w:ascii="仿宋" w:eastAsia="仿宋" w:hAnsi="仿宋" w:cs="宋体"/>
        </w:rPr>
      </w:pPr>
      <w:r w:rsidRPr="008542EF">
        <w:rPr>
          <w:rFonts w:ascii="仿宋" w:eastAsia="仿宋" w:hAnsi="仿宋" w:cs="宋体" w:hint="eastAsia"/>
        </w:rPr>
        <w:t>“工作日”是指除中国法定节假日之外的日期；</w:t>
      </w:r>
    </w:p>
    <w:p w:rsidR="00A61C90" w:rsidRPr="008542EF" w:rsidRDefault="006178E0" w:rsidP="00CF7DB2">
      <w:pPr>
        <w:pStyle w:val="1"/>
        <w:spacing w:before="120" w:after="120"/>
        <w:ind w:left="0" w:firstLineChars="200" w:firstLine="480"/>
        <w:rPr>
          <w:rFonts w:ascii="仿宋" w:eastAsia="仿宋" w:hAnsi="仿宋" w:cs="宋体"/>
        </w:rPr>
      </w:pPr>
      <w:r w:rsidRPr="008542EF">
        <w:rPr>
          <w:rFonts w:ascii="仿宋" w:eastAsia="仿宋" w:hAnsi="仿宋" w:cs="宋体" w:hint="eastAsia"/>
        </w:rPr>
        <w:t>除上下文另有规定，“包括”一词在任何时候应被视为与“但不限于”连用；</w:t>
      </w:r>
    </w:p>
    <w:p w:rsidR="00A61C90" w:rsidRPr="008542EF" w:rsidRDefault="006178E0" w:rsidP="00CF7DB2">
      <w:pPr>
        <w:pStyle w:val="1"/>
        <w:spacing w:before="120" w:after="120"/>
        <w:ind w:left="0" w:firstLineChars="200" w:firstLine="480"/>
        <w:rPr>
          <w:rFonts w:ascii="仿宋" w:eastAsia="仿宋" w:hAnsi="仿宋" w:cs="宋体"/>
        </w:rPr>
      </w:pPr>
      <w:r w:rsidRPr="008542EF">
        <w:rPr>
          <w:rFonts w:ascii="仿宋" w:eastAsia="仿宋" w:hAnsi="仿宋" w:cs="宋体" w:hint="eastAsia"/>
        </w:rPr>
        <w:t>本协议是指双方共同签署的项目公司股东协议及其附件，以及日后可能签署的任何对本协议之补充</w:t>
      </w:r>
      <w:r w:rsidRPr="008542EF">
        <w:rPr>
          <w:rFonts w:ascii="仿宋" w:eastAsia="仿宋" w:hAnsi="仿宋" w:cs="宋体"/>
        </w:rPr>
        <w:t>/修改合同或附件。</w:t>
      </w:r>
      <w:bookmarkStart w:id="2" w:name="_Toc487887768"/>
      <w:r w:rsidRPr="008542EF">
        <w:rPr>
          <w:rFonts w:ascii="仿宋" w:eastAsia="仿宋" w:hAnsi="仿宋" w:cs="宋体"/>
        </w:rPr>
        <w:br w:type="page"/>
      </w:r>
    </w:p>
    <w:p w:rsidR="00A61C90" w:rsidRPr="008542EF" w:rsidRDefault="006178E0">
      <w:pPr>
        <w:pStyle w:val="5"/>
        <w:spacing w:before="480" w:after="120" w:line="360" w:lineRule="auto"/>
        <w:ind w:left="758" w:hanging="758"/>
        <w:rPr>
          <w:rFonts w:ascii="仿宋" w:eastAsia="仿宋" w:hAnsi="仿宋" w:cs="宋体"/>
        </w:rPr>
      </w:pPr>
      <w:r w:rsidRPr="008542EF">
        <w:rPr>
          <w:rFonts w:ascii="仿宋" w:eastAsia="仿宋" w:hAnsi="仿宋" w:cs="宋体" w:hint="eastAsia"/>
        </w:rPr>
        <w:lastRenderedPageBreak/>
        <w:t>承诺与保证</w:t>
      </w:r>
      <w:bookmarkEnd w:id="2"/>
    </w:p>
    <w:p w:rsidR="00A61C90" w:rsidRPr="008542EF" w:rsidRDefault="006178E0" w:rsidP="00CF7DB2">
      <w:pPr>
        <w:pStyle w:val="4"/>
        <w:spacing w:before="120" w:after="120" w:line="360" w:lineRule="auto"/>
        <w:rPr>
          <w:rFonts w:ascii="仿宋" w:eastAsia="仿宋" w:hAnsi="仿宋" w:cs="宋体"/>
        </w:rPr>
      </w:pPr>
      <w:r w:rsidRPr="008542EF">
        <w:rPr>
          <w:rFonts w:ascii="仿宋" w:eastAsia="仿宋" w:hAnsi="仿宋" w:cs="宋体" w:hint="eastAsia"/>
        </w:rPr>
        <w:t>双方的承诺和保证</w:t>
      </w:r>
    </w:p>
    <w:p w:rsidR="00A61C90" w:rsidRPr="008542EF" w:rsidRDefault="006178E0" w:rsidP="00CF7DB2">
      <w:pPr>
        <w:pStyle w:val="1"/>
        <w:numPr>
          <w:ilvl w:val="0"/>
          <w:numId w:val="3"/>
        </w:numPr>
        <w:spacing w:before="120" w:after="120"/>
        <w:ind w:left="1560" w:hanging="709"/>
        <w:rPr>
          <w:rFonts w:ascii="仿宋" w:eastAsia="仿宋" w:hAnsi="仿宋" w:cs="宋体"/>
        </w:rPr>
      </w:pPr>
      <w:r w:rsidRPr="008542EF">
        <w:rPr>
          <w:rFonts w:ascii="仿宋" w:eastAsia="仿宋" w:hAnsi="仿宋" w:cs="宋体" w:hint="eastAsia"/>
        </w:rPr>
        <w:t>双方承诺其系依据其所在地相关法律规定注册并合法存续的公司制企业法人，其公司章程不与本协议的内容相冲突。</w:t>
      </w:r>
    </w:p>
    <w:p w:rsidR="00A61C90" w:rsidRPr="008542EF" w:rsidRDefault="006178E0" w:rsidP="00CF7DB2">
      <w:pPr>
        <w:pStyle w:val="1"/>
        <w:spacing w:before="120" w:after="120"/>
        <w:ind w:left="1560" w:hanging="709"/>
        <w:rPr>
          <w:rFonts w:ascii="仿宋" w:eastAsia="仿宋" w:hAnsi="仿宋" w:cs="宋体"/>
        </w:rPr>
      </w:pPr>
      <w:r w:rsidRPr="008542EF">
        <w:rPr>
          <w:rFonts w:ascii="仿宋" w:eastAsia="仿宋" w:hAnsi="仿宋" w:cs="宋体" w:hint="eastAsia"/>
        </w:rPr>
        <w:t>双方为签署本协议已经依据适用法律及公司章程之规定完成所有必要的内部行动，其有权签署本协议并履行本协议项下的义务；</w:t>
      </w:r>
    </w:p>
    <w:p w:rsidR="00A61C90" w:rsidRPr="008542EF" w:rsidRDefault="006178E0" w:rsidP="00CF7DB2">
      <w:pPr>
        <w:pStyle w:val="1"/>
        <w:spacing w:before="120" w:after="120"/>
        <w:ind w:left="1560" w:hanging="709"/>
        <w:rPr>
          <w:rFonts w:ascii="仿宋" w:eastAsia="仿宋" w:hAnsi="仿宋" w:cs="宋体"/>
        </w:rPr>
      </w:pPr>
      <w:r w:rsidRPr="008542EF">
        <w:rPr>
          <w:rFonts w:ascii="仿宋" w:eastAsia="仿宋" w:hAnsi="仿宋" w:cs="宋体" w:hint="eastAsia"/>
        </w:rPr>
        <w:t>代表双方签署本协议的个人已经获得签署本协议所需的必要的权利或授权；</w:t>
      </w:r>
    </w:p>
    <w:p w:rsidR="00A61C90" w:rsidRPr="008542EF" w:rsidRDefault="006178E0" w:rsidP="00CF7DB2">
      <w:pPr>
        <w:pStyle w:val="1"/>
        <w:spacing w:before="120" w:after="120"/>
        <w:ind w:left="1560" w:hanging="709"/>
        <w:rPr>
          <w:rFonts w:ascii="仿宋" w:eastAsia="仿宋" w:hAnsi="仿宋" w:cs="宋体"/>
        </w:rPr>
      </w:pPr>
      <w:r w:rsidRPr="008542EF">
        <w:rPr>
          <w:rFonts w:ascii="仿宋" w:eastAsia="仿宋" w:hAnsi="仿宋" w:cs="宋体" w:hint="eastAsia"/>
        </w:rPr>
        <w:t>本协议的签署和履行将不违反适用法律的规定，亦不违反对其具有约束力的任何合同性文件的规定或对其有约束力的其它任何协议或安排；</w:t>
      </w:r>
    </w:p>
    <w:p w:rsidR="00A61C90" w:rsidRPr="008542EF" w:rsidRDefault="006178E0" w:rsidP="00CF7DB2">
      <w:pPr>
        <w:pStyle w:val="1"/>
        <w:spacing w:before="120" w:after="120"/>
        <w:ind w:left="1560" w:hanging="709"/>
        <w:rPr>
          <w:rFonts w:ascii="仿宋" w:eastAsia="仿宋" w:hAnsi="仿宋" w:cs="宋体"/>
        </w:rPr>
      </w:pPr>
      <w:r w:rsidRPr="008542EF">
        <w:rPr>
          <w:rFonts w:ascii="仿宋" w:eastAsia="仿宋" w:hAnsi="仿宋" w:cs="宋体" w:hint="eastAsia"/>
        </w:rPr>
        <w:t>任一方在签署本协议时，除已经向对方充分披露的信息以外，不存在任何对其签署本协议和实施本项目产生重大不利影响的诉讼、仲裁或其它争议（包括将要发生或可能发生的诉讼、仲裁或其它争议）。</w:t>
      </w:r>
    </w:p>
    <w:p w:rsidR="00A61C90" w:rsidRPr="008542EF" w:rsidRDefault="006178E0" w:rsidP="00CF7DB2">
      <w:pPr>
        <w:pStyle w:val="4"/>
        <w:spacing w:before="120" w:after="120" w:line="360" w:lineRule="auto"/>
        <w:rPr>
          <w:rFonts w:ascii="仿宋" w:eastAsia="仿宋" w:hAnsi="仿宋" w:cs="宋体"/>
        </w:rPr>
      </w:pPr>
      <w:r w:rsidRPr="008542EF">
        <w:rPr>
          <w:rFonts w:ascii="仿宋" w:eastAsia="仿宋" w:hAnsi="仿宋" w:cs="宋体" w:hint="eastAsia"/>
        </w:rPr>
        <w:t>承诺与保证不属实的后果</w:t>
      </w:r>
    </w:p>
    <w:p w:rsidR="00A61C90" w:rsidRPr="008542EF" w:rsidRDefault="006178E0" w:rsidP="00720BAD">
      <w:pPr>
        <w:adjustRightInd w:val="0"/>
        <w:snapToGrid w:val="0"/>
        <w:spacing w:beforeLines="50" w:afterLines="50" w:line="360" w:lineRule="auto"/>
        <w:ind w:firstLineChars="200" w:firstLine="480"/>
        <w:rPr>
          <w:rFonts w:ascii="仿宋" w:eastAsia="仿宋" w:hAnsi="仿宋" w:cs="宋体"/>
          <w:sz w:val="24"/>
          <w:szCs w:val="24"/>
        </w:rPr>
      </w:pPr>
      <w:r w:rsidRPr="008542EF">
        <w:rPr>
          <w:rFonts w:ascii="仿宋" w:eastAsia="仿宋" w:hAnsi="仿宋" w:cs="宋体" w:hint="eastAsia"/>
          <w:sz w:val="24"/>
          <w:szCs w:val="24"/>
        </w:rPr>
        <w:t>如果任何一方在此所作的承诺和保证被证实存在实质方面的不属实，并且该等不属实严重影响本协议项下权利和义务的履行，对方有权要求其采取补救措施，变更本协议相关条款的内容，追究违约责任直至终止本协议。</w:t>
      </w:r>
    </w:p>
    <w:p w:rsidR="00A61C90" w:rsidRPr="008542EF" w:rsidRDefault="006178E0" w:rsidP="00720BAD">
      <w:pPr>
        <w:spacing w:beforeLines="50" w:afterLines="50" w:line="360" w:lineRule="auto"/>
        <w:ind w:left="569" w:hanging="569"/>
        <w:rPr>
          <w:rFonts w:ascii="仿宋" w:eastAsia="仿宋" w:hAnsi="仿宋" w:cs="宋体"/>
          <w:b/>
          <w:bCs/>
          <w:sz w:val="24"/>
          <w:szCs w:val="24"/>
        </w:rPr>
      </w:pPr>
      <w:bookmarkStart w:id="3" w:name="_Toc487887769"/>
      <w:r w:rsidRPr="008542EF">
        <w:rPr>
          <w:rFonts w:ascii="仿宋" w:eastAsia="仿宋" w:hAnsi="仿宋" w:cs="宋体"/>
          <w:b/>
          <w:bCs/>
          <w:sz w:val="24"/>
          <w:szCs w:val="24"/>
        </w:rPr>
        <w:br w:type="page"/>
      </w:r>
    </w:p>
    <w:p w:rsidR="00A61C90" w:rsidRPr="008542EF" w:rsidRDefault="006178E0">
      <w:pPr>
        <w:pStyle w:val="5"/>
        <w:spacing w:before="480" w:after="120" w:line="360" w:lineRule="auto"/>
        <w:ind w:left="758" w:hanging="758"/>
        <w:rPr>
          <w:rFonts w:ascii="仿宋" w:eastAsia="仿宋" w:hAnsi="仿宋" w:cs="宋体"/>
        </w:rPr>
      </w:pPr>
      <w:r w:rsidRPr="008542EF">
        <w:rPr>
          <w:rFonts w:ascii="仿宋" w:eastAsia="仿宋" w:hAnsi="仿宋" w:cs="宋体" w:hint="eastAsia"/>
        </w:rPr>
        <w:lastRenderedPageBreak/>
        <w:t>项目公司设立</w:t>
      </w:r>
      <w:bookmarkEnd w:id="3"/>
    </w:p>
    <w:p w:rsidR="00A61C90" w:rsidRPr="00240DB2" w:rsidRDefault="006178E0" w:rsidP="00CF7DB2">
      <w:pPr>
        <w:pStyle w:val="4"/>
        <w:spacing w:before="120" w:after="120" w:line="360" w:lineRule="auto"/>
        <w:rPr>
          <w:rFonts w:ascii="仿宋" w:eastAsia="仿宋" w:hAnsi="仿宋" w:cs="宋体"/>
          <w:i/>
          <w:iCs/>
          <w:u w:val="single"/>
        </w:rPr>
      </w:pPr>
      <w:r w:rsidRPr="00240DB2">
        <w:rPr>
          <w:rFonts w:ascii="仿宋" w:eastAsia="仿宋" w:hAnsi="仿宋" w:cs="宋体" w:hint="eastAsia"/>
          <w:i/>
          <w:iCs/>
          <w:u w:val="single"/>
        </w:rPr>
        <w:t>项目公司的成立</w:t>
      </w:r>
    </w:p>
    <w:p w:rsidR="00A61C90" w:rsidRPr="00240DB2" w:rsidRDefault="006178E0" w:rsidP="00CF7DB2">
      <w:pPr>
        <w:pStyle w:val="111"/>
        <w:spacing w:before="120" w:after="120"/>
        <w:rPr>
          <w:rFonts w:ascii="仿宋" w:eastAsia="仿宋" w:hAnsi="仿宋" w:cs="宋体"/>
          <w:i/>
          <w:iCs/>
          <w:u w:val="single"/>
        </w:rPr>
      </w:pPr>
      <w:r w:rsidRPr="00240DB2">
        <w:rPr>
          <w:rFonts w:ascii="仿宋" w:eastAsia="仿宋" w:hAnsi="仿宋" w:cs="宋体" w:hint="eastAsia"/>
          <w:i/>
          <w:iCs/>
          <w:u w:val="single"/>
        </w:rPr>
        <w:t>双方应在本协议签署之日起三十（</w:t>
      </w:r>
      <w:r w:rsidRPr="00240DB2">
        <w:rPr>
          <w:rFonts w:ascii="仿宋" w:eastAsia="仿宋" w:hAnsi="仿宋" w:cs="宋体"/>
          <w:i/>
          <w:iCs/>
          <w:u w:val="single"/>
        </w:rPr>
        <w:t>30）日内，在</w:t>
      </w:r>
      <w:r w:rsidR="00C6412F" w:rsidRPr="00240DB2">
        <w:rPr>
          <w:rFonts w:ascii="仿宋" w:eastAsia="仿宋" w:hAnsi="仿宋" w:cs="宋体" w:hint="eastAsia"/>
          <w:i/>
          <w:iCs/>
          <w:u w:val="single"/>
        </w:rPr>
        <w:t>常熟</w:t>
      </w:r>
      <w:r w:rsidRPr="00240DB2">
        <w:rPr>
          <w:rFonts w:ascii="仿宋" w:eastAsia="仿宋" w:hAnsi="仿宋" w:cs="宋体" w:hint="eastAsia"/>
          <w:i/>
          <w:iCs/>
          <w:u w:val="single"/>
        </w:rPr>
        <w:t>市共同出资设立项目公司。登记管理机构向项目公司签发营业执照的日期即为项目公司成立之日。</w:t>
      </w:r>
    </w:p>
    <w:p w:rsidR="00A61C90" w:rsidRPr="00240DB2" w:rsidRDefault="006178E0" w:rsidP="00CF7DB2">
      <w:pPr>
        <w:pStyle w:val="111"/>
        <w:spacing w:before="120" w:after="120"/>
        <w:rPr>
          <w:rFonts w:ascii="仿宋" w:eastAsia="仿宋" w:hAnsi="仿宋" w:cs="宋体"/>
          <w:i/>
          <w:iCs/>
          <w:u w:val="single"/>
        </w:rPr>
      </w:pPr>
      <w:r w:rsidRPr="00240DB2">
        <w:rPr>
          <w:rFonts w:ascii="仿宋" w:eastAsia="仿宋" w:hAnsi="仿宋" w:cs="宋体" w:hint="eastAsia"/>
          <w:i/>
          <w:iCs/>
          <w:u w:val="single"/>
        </w:rPr>
        <w:t>项目公司是中国法人，其一切活动必须遵守中国适用法律的规定。</w:t>
      </w:r>
    </w:p>
    <w:p w:rsidR="00A61C90" w:rsidRPr="00240DB2" w:rsidRDefault="006178E0" w:rsidP="00CF7DB2">
      <w:pPr>
        <w:pStyle w:val="4"/>
        <w:spacing w:before="120" w:after="120" w:line="360" w:lineRule="auto"/>
        <w:rPr>
          <w:rFonts w:ascii="仿宋" w:eastAsia="仿宋" w:hAnsi="仿宋" w:cs="宋体"/>
          <w:i/>
          <w:iCs/>
          <w:u w:val="single"/>
        </w:rPr>
      </w:pPr>
      <w:r w:rsidRPr="00240DB2">
        <w:rPr>
          <w:rStyle w:val="4Char"/>
          <w:rFonts w:ascii="仿宋" w:eastAsia="仿宋" w:hAnsi="仿宋" w:cs="宋体" w:hint="eastAsia"/>
          <w:i/>
          <w:iCs/>
          <w:u w:val="single"/>
        </w:rPr>
        <w:t>项目公司的名称及法定地址</w:t>
      </w:r>
    </w:p>
    <w:p w:rsidR="00A61C90" w:rsidRPr="00240DB2" w:rsidRDefault="006178E0" w:rsidP="00CF7DB2">
      <w:pPr>
        <w:pStyle w:val="111"/>
        <w:spacing w:before="120" w:after="120"/>
        <w:rPr>
          <w:rFonts w:ascii="仿宋" w:eastAsia="仿宋" w:hAnsi="仿宋" w:cs="宋体"/>
          <w:i/>
          <w:iCs/>
          <w:u w:val="single"/>
        </w:rPr>
      </w:pPr>
      <w:r w:rsidRPr="00240DB2">
        <w:rPr>
          <w:rFonts w:ascii="仿宋" w:eastAsia="仿宋" w:hAnsi="仿宋" w:cs="宋体" w:hint="eastAsia"/>
          <w:i/>
          <w:iCs/>
          <w:u w:val="single"/>
        </w:rPr>
        <w:t>项目公司的名称为：【】（暂定名，最终以登记管理机构登记注册的为准）；</w:t>
      </w:r>
    </w:p>
    <w:p w:rsidR="00A61C90" w:rsidRPr="00240DB2" w:rsidRDefault="006178E0" w:rsidP="00CF7DB2">
      <w:pPr>
        <w:pStyle w:val="111"/>
        <w:spacing w:before="120" w:after="120"/>
        <w:rPr>
          <w:rFonts w:ascii="仿宋" w:eastAsia="仿宋" w:hAnsi="仿宋" w:cs="宋体"/>
          <w:i/>
          <w:iCs/>
          <w:u w:val="single"/>
        </w:rPr>
      </w:pPr>
      <w:r w:rsidRPr="00240DB2">
        <w:rPr>
          <w:rFonts w:ascii="仿宋" w:eastAsia="仿宋" w:hAnsi="仿宋" w:cs="宋体" w:hint="eastAsia"/>
          <w:i/>
          <w:iCs/>
          <w:u w:val="single"/>
        </w:rPr>
        <w:t>项目公司的法定地址为：</w:t>
      </w:r>
      <w:r w:rsidRPr="00240DB2">
        <w:rPr>
          <w:rFonts w:ascii="仿宋" w:eastAsia="仿宋" w:hAnsi="仿宋" w:cs="宋体" w:hint="eastAsia"/>
          <w:b/>
          <w:i/>
          <w:iCs/>
          <w:u w:val="single"/>
        </w:rPr>
        <w:t>【】</w:t>
      </w:r>
    </w:p>
    <w:p w:rsidR="00A61C90" w:rsidRPr="00240DB2" w:rsidRDefault="006178E0" w:rsidP="00CF7DB2">
      <w:pPr>
        <w:pStyle w:val="4"/>
        <w:spacing w:before="120" w:after="120" w:line="360" w:lineRule="auto"/>
        <w:rPr>
          <w:rFonts w:ascii="仿宋" w:eastAsia="仿宋" w:hAnsi="仿宋" w:cs="宋体"/>
          <w:i/>
          <w:iCs/>
          <w:u w:val="single"/>
        </w:rPr>
      </w:pPr>
      <w:r w:rsidRPr="00240DB2">
        <w:rPr>
          <w:rFonts w:ascii="仿宋" w:eastAsia="仿宋" w:hAnsi="仿宋" w:cs="宋体" w:hint="eastAsia"/>
          <w:i/>
          <w:iCs/>
          <w:u w:val="single"/>
        </w:rPr>
        <w:t>项目公司组织形式</w:t>
      </w:r>
    </w:p>
    <w:p w:rsidR="00A61C90" w:rsidRPr="00240DB2" w:rsidRDefault="006178E0" w:rsidP="00720BAD">
      <w:pPr>
        <w:adjustRightInd w:val="0"/>
        <w:snapToGrid w:val="0"/>
        <w:spacing w:beforeLines="50" w:afterLines="50" w:line="360" w:lineRule="auto"/>
        <w:ind w:firstLineChars="200" w:firstLine="480"/>
        <w:rPr>
          <w:rFonts w:ascii="仿宋" w:eastAsia="仿宋" w:hAnsi="仿宋" w:cs="宋体"/>
          <w:i/>
          <w:iCs/>
          <w:sz w:val="24"/>
          <w:szCs w:val="24"/>
          <w:u w:val="single"/>
        </w:rPr>
      </w:pPr>
      <w:r w:rsidRPr="00240DB2">
        <w:rPr>
          <w:rFonts w:ascii="仿宋" w:eastAsia="仿宋" w:hAnsi="仿宋" w:cs="宋体" w:hint="eastAsia"/>
          <w:i/>
          <w:iCs/>
          <w:sz w:val="24"/>
          <w:szCs w:val="24"/>
          <w:u w:val="single"/>
        </w:rPr>
        <w:t>项目公司的组织形式为有限责任公司。项目公司以自身的全部资产为限对项目公司的债务承担责任。自项目公司成立之日起，各方以各自认缴的注册资本为限对项目公司承担责任，以各自实缴出资比例参与利润分配。</w:t>
      </w:r>
    </w:p>
    <w:p w:rsidR="00A61C90" w:rsidRPr="00240DB2" w:rsidRDefault="006178E0" w:rsidP="00CF7DB2">
      <w:pPr>
        <w:pStyle w:val="4"/>
        <w:spacing w:before="120" w:after="120" w:line="360" w:lineRule="auto"/>
        <w:rPr>
          <w:rFonts w:ascii="仿宋" w:eastAsia="仿宋" w:hAnsi="仿宋" w:cs="宋体"/>
          <w:i/>
          <w:iCs/>
          <w:u w:val="single"/>
        </w:rPr>
      </w:pPr>
      <w:r w:rsidRPr="00240DB2">
        <w:rPr>
          <w:rFonts w:ascii="仿宋" w:eastAsia="仿宋" w:hAnsi="仿宋" w:cs="宋体" w:hint="eastAsia"/>
          <w:i/>
          <w:iCs/>
          <w:u w:val="single"/>
        </w:rPr>
        <w:t>项目公司经营范围</w:t>
      </w:r>
    </w:p>
    <w:p w:rsidR="00603003" w:rsidRPr="00240DB2" w:rsidRDefault="00603003" w:rsidP="00720BAD">
      <w:pPr>
        <w:adjustRightInd w:val="0"/>
        <w:snapToGrid w:val="0"/>
        <w:spacing w:beforeLines="50" w:afterLines="50" w:line="360" w:lineRule="auto"/>
        <w:ind w:firstLineChars="200" w:firstLine="480"/>
        <w:rPr>
          <w:rFonts w:ascii="仿宋" w:eastAsia="仿宋" w:hAnsi="仿宋" w:cs="宋体"/>
          <w:i/>
          <w:iCs/>
          <w:u w:val="single"/>
        </w:rPr>
      </w:pPr>
      <w:r w:rsidRPr="00240DB2">
        <w:rPr>
          <w:rFonts w:ascii="仿宋" w:eastAsia="仿宋" w:hAnsi="仿宋" w:cs="宋体" w:hint="eastAsia"/>
          <w:i/>
          <w:iCs/>
          <w:sz w:val="24"/>
          <w:szCs w:val="24"/>
          <w:u w:val="single"/>
        </w:rPr>
        <w:t>农村分散式污水处理（暂定，最终以登记管理机构等级注册的为准）。</w:t>
      </w:r>
    </w:p>
    <w:p w:rsidR="00603003" w:rsidRPr="00240DB2" w:rsidRDefault="00603003" w:rsidP="00720BAD">
      <w:pPr>
        <w:adjustRightInd w:val="0"/>
        <w:snapToGrid w:val="0"/>
        <w:spacing w:beforeLines="50" w:afterLines="50" w:line="360" w:lineRule="auto"/>
        <w:ind w:firstLineChars="200" w:firstLine="480"/>
        <w:rPr>
          <w:rFonts w:ascii="仿宋" w:eastAsia="仿宋" w:hAnsi="仿宋" w:cs="宋体"/>
          <w:i/>
          <w:iCs/>
          <w:u w:val="single"/>
        </w:rPr>
      </w:pPr>
      <w:r w:rsidRPr="00240DB2">
        <w:rPr>
          <w:rFonts w:ascii="仿宋" w:eastAsia="仿宋" w:hAnsi="仿宋" w:cs="宋体" w:hint="eastAsia"/>
          <w:i/>
          <w:iCs/>
          <w:sz w:val="24"/>
          <w:szCs w:val="24"/>
          <w:u w:val="single"/>
        </w:rPr>
        <w:t>公司经营范围中属于法律、行政法规或者国务院决定规定在登记前须经批准的目的应当在申请登记前报经国家有关部门批准（最终以登记机关注册为准）。</w:t>
      </w:r>
    </w:p>
    <w:p w:rsidR="00A61C90" w:rsidRPr="00240DB2" w:rsidRDefault="00603003" w:rsidP="00720BAD">
      <w:pPr>
        <w:adjustRightInd w:val="0"/>
        <w:snapToGrid w:val="0"/>
        <w:spacing w:beforeLines="50" w:afterLines="50" w:line="360" w:lineRule="auto"/>
        <w:ind w:firstLineChars="200" w:firstLine="480"/>
        <w:rPr>
          <w:rFonts w:ascii="仿宋" w:eastAsia="仿宋" w:hAnsi="仿宋" w:cs="宋体"/>
          <w:i/>
          <w:iCs/>
          <w:u w:val="single"/>
        </w:rPr>
      </w:pPr>
      <w:r w:rsidRPr="00240DB2">
        <w:rPr>
          <w:rFonts w:ascii="仿宋" w:eastAsia="仿宋" w:hAnsi="仿宋" w:cs="宋体" w:hint="eastAsia"/>
          <w:i/>
          <w:iCs/>
          <w:sz w:val="24"/>
          <w:szCs w:val="24"/>
          <w:u w:val="single"/>
        </w:rPr>
        <w:t>公司经营范围仅限于常熟市农村分散式生活污水治理四期</w:t>
      </w:r>
      <w:r w:rsidRPr="00240DB2">
        <w:rPr>
          <w:rFonts w:ascii="仿宋" w:eastAsia="仿宋" w:hAnsi="仿宋" w:cs="宋体"/>
          <w:i/>
          <w:iCs/>
          <w:sz w:val="24"/>
          <w:szCs w:val="24"/>
          <w:u w:val="single"/>
        </w:rPr>
        <w:t>PPP项目，开展项目以外的其他经营性业务的，必须经常熟市水</w:t>
      </w:r>
      <w:r w:rsidRPr="00240DB2">
        <w:rPr>
          <w:rFonts w:ascii="仿宋" w:eastAsia="仿宋" w:hAnsi="仿宋" w:cs="宋体" w:hint="eastAsia"/>
          <w:i/>
          <w:iCs/>
          <w:sz w:val="24"/>
          <w:szCs w:val="24"/>
          <w:u w:val="single"/>
        </w:rPr>
        <w:t>务局书面同意</w:t>
      </w:r>
      <w:r w:rsidR="006178E0" w:rsidRPr="00240DB2">
        <w:rPr>
          <w:rFonts w:ascii="仿宋" w:eastAsia="仿宋" w:hAnsi="仿宋" w:cs="宋体" w:hint="eastAsia"/>
          <w:i/>
          <w:iCs/>
          <w:sz w:val="24"/>
          <w:szCs w:val="24"/>
          <w:u w:val="single"/>
        </w:rPr>
        <w:t>。</w:t>
      </w:r>
    </w:p>
    <w:p w:rsidR="00A61C90" w:rsidRPr="00240DB2" w:rsidRDefault="006178E0" w:rsidP="00CF7DB2">
      <w:pPr>
        <w:pStyle w:val="4"/>
        <w:spacing w:before="120" w:after="120" w:line="360" w:lineRule="auto"/>
        <w:rPr>
          <w:rFonts w:ascii="仿宋" w:eastAsia="仿宋" w:hAnsi="仿宋" w:cs="宋体"/>
          <w:i/>
          <w:iCs/>
          <w:u w:val="single"/>
        </w:rPr>
      </w:pPr>
      <w:r w:rsidRPr="00240DB2">
        <w:rPr>
          <w:rFonts w:ascii="仿宋" w:eastAsia="仿宋" w:hAnsi="仿宋" w:cs="宋体" w:hint="eastAsia"/>
          <w:i/>
          <w:iCs/>
          <w:u w:val="single"/>
        </w:rPr>
        <w:t>营业期限</w:t>
      </w:r>
    </w:p>
    <w:p w:rsidR="00A61C90" w:rsidRPr="00240DB2" w:rsidRDefault="006178E0" w:rsidP="00720BAD">
      <w:pPr>
        <w:adjustRightInd w:val="0"/>
        <w:snapToGrid w:val="0"/>
        <w:spacing w:beforeLines="50" w:afterLines="50" w:line="360" w:lineRule="auto"/>
        <w:ind w:firstLineChars="200" w:firstLine="480"/>
        <w:rPr>
          <w:rFonts w:ascii="仿宋" w:eastAsia="仿宋" w:hAnsi="仿宋" w:cs="宋体"/>
          <w:i/>
          <w:iCs/>
          <w:sz w:val="24"/>
          <w:szCs w:val="24"/>
          <w:u w:val="single"/>
        </w:rPr>
      </w:pPr>
      <w:r w:rsidRPr="00240DB2">
        <w:rPr>
          <w:rFonts w:ascii="仿宋" w:eastAsia="仿宋" w:hAnsi="仿宋" w:cs="宋体" w:hint="eastAsia"/>
          <w:i/>
          <w:iCs/>
          <w:sz w:val="24"/>
          <w:szCs w:val="24"/>
          <w:u w:val="single"/>
        </w:rPr>
        <w:t>项目公司的经营期限为</w:t>
      </w:r>
      <w:r w:rsidR="00603003" w:rsidRPr="00240DB2">
        <w:rPr>
          <w:rFonts w:ascii="仿宋" w:eastAsia="仿宋" w:hAnsi="仿宋" w:cs="宋体"/>
          <w:i/>
          <w:iCs/>
          <w:sz w:val="24"/>
          <w:szCs w:val="24"/>
          <w:u w:val="single"/>
        </w:rPr>
        <w:t>27年</w:t>
      </w:r>
      <w:r w:rsidRPr="00240DB2">
        <w:rPr>
          <w:rFonts w:ascii="仿宋" w:eastAsia="仿宋" w:hAnsi="仿宋" w:cs="宋体" w:hint="eastAsia"/>
          <w:i/>
          <w:iCs/>
          <w:sz w:val="24"/>
          <w:szCs w:val="24"/>
          <w:u w:val="single"/>
        </w:rPr>
        <w:t>。</w:t>
      </w:r>
    </w:p>
    <w:p w:rsidR="00A61C90" w:rsidRPr="00240DB2" w:rsidRDefault="006178E0" w:rsidP="00720BAD">
      <w:pPr>
        <w:tabs>
          <w:tab w:val="center" w:pos="4153"/>
        </w:tabs>
        <w:spacing w:beforeLines="50" w:afterLines="50" w:line="360" w:lineRule="auto"/>
        <w:ind w:left="566" w:hanging="566"/>
        <w:rPr>
          <w:rFonts w:ascii="仿宋" w:eastAsia="仿宋" w:hAnsi="仿宋" w:cs="宋体"/>
          <w:i/>
          <w:iCs/>
          <w:sz w:val="24"/>
          <w:szCs w:val="24"/>
        </w:rPr>
      </w:pPr>
      <w:r w:rsidRPr="00240DB2">
        <w:rPr>
          <w:rFonts w:ascii="仿宋" w:eastAsia="仿宋" w:hAnsi="仿宋" w:cs="宋体"/>
          <w:i/>
          <w:iCs/>
          <w:sz w:val="24"/>
          <w:szCs w:val="24"/>
        </w:rPr>
        <w:br w:type="page"/>
      </w:r>
    </w:p>
    <w:p w:rsidR="00A61C90" w:rsidRPr="008542EF" w:rsidRDefault="006178E0">
      <w:pPr>
        <w:pStyle w:val="5"/>
        <w:spacing w:before="480" w:after="120" w:line="360" w:lineRule="auto"/>
        <w:ind w:left="758" w:hanging="758"/>
        <w:rPr>
          <w:rFonts w:ascii="仿宋" w:eastAsia="仿宋" w:hAnsi="仿宋" w:cs="宋体"/>
        </w:rPr>
      </w:pPr>
      <w:bookmarkStart w:id="4" w:name="_Toc487887770"/>
      <w:r w:rsidRPr="008542EF">
        <w:rPr>
          <w:rFonts w:ascii="仿宋" w:eastAsia="仿宋" w:hAnsi="仿宋" w:cs="宋体" w:hint="eastAsia"/>
        </w:rPr>
        <w:lastRenderedPageBreak/>
        <w:t>投资总额与注册资本</w:t>
      </w:r>
      <w:bookmarkEnd w:id="4"/>
    </w:p>
    <w:p w:rsidR="00A61C90" w:rsidRPr="00240DB2" w:rsidRDefault="006178E0" w:rsidP="00CF7DB2">
      <w:pPr>
        <w:pStyle w:val="4"/>
        <w:spacing w:before="120" w:after="120" w:line="360" w:lineRule="auto"/>
        <w:rPr>
          <w:rFonts w:ascii="仿宋" w:eastAsia="仿宋" w:hAnsi="仿宋" w:cs="宋体"/>
          <w:i/>
          <w:iCs/>
          <w:u w:val="single"/>
        </w:rPr>
      </w:pPr>
      <w:r w:rsidRPr="00240DB2">
        <w:rPr>
          <w:rFonts w:ascii="仿宋" w:eastAsia="仿宋" w:hAnsi="仿宋" w:cs="宋体" w:hint="eastAsia"/>
          <w:i/>
          <w:iCs/>
          <w:u w:val="single"/>
        </w:rPr>
        <w:t>注册资本和出资比例</w:t>
      </w:r>
    </w:p>
    <w:p w:rsidR="00A61C90" w:rsidRPr="00240DB2" w:rsidRDefault="006178E0" w:rsidP="00CF7DB2">
      <w:pPr>
        <w:pStyle w:val="111"/>
        <w:spacing w:before="120" w:after="120"/>
        <w:rPr>
          <w:rFonts w:ascii="仿宋" w:eastAsia="仿宋" w:hAnsi="仿宋" w:cs="宋体"/>
          <w:i/>
          <w:iCs/>
          <w:u w:val="single"/>
        </w:rPr>
      </w:pPr>
      <w:r w:rsidRPr="00240DB2">
        <w:rPr>
          <w:rFonts w:ascii="仿宋" w:eastAsia="仿宋" w:hAnsi="仿宋" w:cs="宋体" w:hint="eastAsia"/>
          <w:i/>
          <w:iCs/>
          <w:u w:val="single"/>
        </w:rPr>
        <w:t>甲方和乙方出资方式及比例分别如下：</w:t>
      </w:r>
    </w:p>
    <w:p w:rsidR="00A61C90" w:rsidRPr="00240DB2" w:rsidRDefault="006178E0" w:rsidP="00720BAD">
      <w:pPr>
        <w:adjustRightInd w:val="0"/>
        <w:snapToGrid w:val="0"/>
        <w:spacing w:beforeLines="50" w:afterLines="50" w:line="360" w:lineRule="auto"/>
        <w:ind w:leftChars="500" w:left="1410" w:hangingChars="150" w:hanging="360"/>
        <w:rPr>
          <w:rFonts w:ascii="仿宋" w:eastAsia="仿宋" w:hAnsi="仿宋" w:cs="宋体"/>
          <w:i/>
          <w:iCs/>
          <w:sz w:val="24"/>
          <w:szCs w:val="24"/>
          <w:u w:val="single"/>
        </w:rPr>
      </w:pPr>
      <w:r w:rsidRPr="00240DB2">
        <w:rPr>
          <w:rFonts w:ascii="仿宋" w:eastAsia="仿宋" w:hAnsi="仿宋" w:cs="宋体" w:hint="eastAsia"/>
          <w:i/>
          <w:iCs/>
          <w:sz w:val="24"/>
          <w:szCs w:val="24"/>
          <w:u w:val="single"/>
        </w:rPr>
        <w:t>（</w:t>
      </w:r>
      <w:r w:rsidRPr="00240DB2">
        <w:rPr>
          <w:rFonts w:ascii="仿宋" w:eastAsia="仿宋" w:hAnsi="仿宋" w:cs="宋体"/>
          <w:i/>
          <w:iCs/>
          <w:sz w:val="24"/>
          <w:szCs w:val="24"/>
          <w:u w:val="single"/>
        </w:rPr>
        <w:t>1）甲方以货币出资</w:t>
      </w:r>
      <w:r w:rsidR="00CC1C26" w:rsidRPr="008542EF">
        <w:rPr>
          <w:rFonts w:ascii="仿宋" w:eastAsia="仿宋" w:hAnsi="仿宋" w:cs="宋体" w:hint="eastAsia"/>
          <w:i/>
          <w:iCs/>
          <w:sz w:val="24"/>
          <w:szCs w:val="24"/>
          <w:u w:val="single"/>
        </w:rPr>
        <w:t>，</w:t>
      </w:r>
      <w:r w:rsidRPr="00240DB2">
        <w:rPr>
          <w:rFonts w:ascii="仿宋" w:eastAsia="仿宋" w:hAnsi="仿宋" w:cs="宋体" w:hint="eastAsia"/>
          <w:i/>
          <w:iCs/>
          <w:sz w:val="24"/>
          <w:szCs w:val="24"/>
          <w:u w:val="single"/>
        </w:rPr>
        <w:t>占项目公司注册资本总额的百分之</w:t>
      </w:r>
      <w:r w:rsidR="00B838B1" w:rsidRPr="00240DB2">
        <w:rPr>
          <w:rFonts w:ascii="仿宋" w:eastAsia="仿宋" w:hAnsi="仿宋" w:cs="宋体" w:hint="eastAsia"/>
          <w:i/>
          <w:iCs/>
          <w:sz w:val="24"/>
          <w:szCs w:val="24"/>
          <w:u w:val="single"/>
        </w:rPr>
        <w:t>三十五</w:t>
      </w:r>
      <w:r w:rsidRPr="00240DB2">
        <w:rPr>
          <w:rFonts w:ascii="仿宋" w:eastAsia="仿宋" w:hAnsi="仿宋" w:cs="宋体" w:hint="eastAsia"/>
          <w:i/>
          <w:iCs/>
          <w:sz w:val="24"/>
          <w:szCs w:val="24"/>
          <w:u w:val="single"/>
        </w:rPr>
        <w:t>（</w:t>
      </w:r>
      <w:r w:rsidR="00B838B1" w:rsidRPr="00240DB2">
        <w:rPr>
          <w:rFonts w:ascii="仿宋" w:eastAsia="仿宋" w:hAnsi="仿宋" w:cs="宋体"/>
          <w:i/>
          <w:iCs/>
          <w:sz w:val="24"/>
          <w:szCs w:val="24"/>
          <w:u w:val="single"/>
        </w:rPr>
        <w:t>35</w:t>
      </w:r>
      <w:r w:rsidRPr="00240DB2">
        <w:rPr>
          <w:rFonts w:ascii="仿宋" w:eastAsia="仿宋" w:hAnsi="仿宋" w:cs="宋体"/>
          <w:i/>
          <w:iCs/>
          <w:sz w:val="24"/>
          <w:szCs w:val="24"/>
          <w:u w:val="single"/>
        </w:rPr>
        <w:t>%）；</w:t>
      </w:r>
    </w:p>
    <w:p w:rsidR="00A61C90" w:rsidRPr="00240DB2" w:rsidRDefault="006178E0" w:rsidP="00720BAD">
      <w:pPr>
        <w:adjustRightInd w:val="0"/>
        <w:snapToGrid w:val="0"/>
        <w:spacing w:beforeLines="50" w:afterLines="50" w:line="360" w:lineRule="auto"/>
        <w:ind w:leftChars="500" w:left="1410" w:hangingChars="150" w:hanging="360"/>
        <w:rPr>
          <w:rFonts w:ascii="仿宋" w:eastAsia="仿宋" w:hAnsi="仿宋" w:cs="宋体"/>
          <w:i/>
          <w:iCs/>
          <w:sz w:val="24"/>
          <w:szCs w:val="24"/>
          <w:u w:val="single"/>
        </w:rPr>
      </w:pPr>
      <w:r w:rsidRPr="00240DB2">
        <w:rPr>
          <w:rFonts w:ascii="仿宋" w:eastAsia="仿宋" w:hAnsi="仿宋" w:cs="宋体" w:hint="eastAsia"/>
          <w:i/>
          <w:iCs/>
          <w:sz w:val="24"/>
          <w:szCs w:val="24"/>
          <w:u w:val="single"/>
        </w:rPr>
        <w:t>（</w:t>
      </w:r>
      <w:r w:rsidRPr="00240DB2">
        <w:rPr>
          <w:rFonts w:ascii="仿宋" w:eastAsia="仿宋" w:hAnsi="仿宋" w:cs="宋体"/>
          <w:i/>
          <w:iCs/>
          <w:sz w:val="24"/>
          <w:szCs w:val="24"/>
          <w:u w:val="single"/>
        </w:rPr>
        <w:t>2）乙方以货币出资</w:t>
      </w:r>
      <w:r w:rsidRPr="00240DB2">
        <w:rPr>
          <w:rFonts w:ascii="仿宋" w:eastAsia="仿宋" w:hAnsi="仿宋" w:cs="宋体" w:hint="eastAsia"/>
          <w:i/>
          <w:iCs/>
          <w:sz w:val="24"/>
          <w:szCs w:val="24"/>
          <w:u w:val="single"/>
        </w:rPr>
        <w:t>，占项目公司注册资本总额的百分之</w:t>
      </w:r>
      <w:r w:rsidR="00B838B1" w:rsidRPr="00240DB2">
        <w:rPr>
          <w:rFonts w:ascii="仿宋" w:eastAsia="仿宋" w:hAnsi="仿宋" w:cs="宋体" w:hint="eastAsia"/>
          <w:i/>
          <w:iCs/>
          <w:sz w:val="24"/>
          <w:szCs w:val="24"/>
          <w:u w:val="single"/>
        </w:rPr>
        <w:t>六十五</w:t>
      </w:r>
      <w:r w:rsidRPr="00240DB2">
        <w:rPr>
          <w:rFonts w:ascii="仿宋" w:eastAsia="仿宋" w:hAnsi="仿宋" w:cs="宋体" w:hint="eastAsia"/>
          <w:i/>
          <w:iCs/>
          <w:sz w:val="24"/>
          <w:szCs w:val="24"/>
          <w:u w:val="single"/>
        </w:rPr>
        <w:t>（</w:t>
      </w:r>
      <w:r w:rsidR="00B838B1" w:rsidRPr="00240DB2">
        <w:rPr>
          <w:rFonts w:ascii="仿宋" w:eastAsia="仿宋" w:hAnsi="仿宋" w:cs="宋体"/>
          <w:i/>
          <w:iCs/>
          <w:sz w:val="24"/>
          <w:szCs w:val="24"/>
          <w:u w:val="single"/>
        </w:rPr>
        <w:t>65</w:t>
      </w:r>
      <w:r w:rsidRPr="00240DB2">
        <w:rPr>
          <w:rFonts w:ascii="仿宋" w:eastAsia="仿宋" w:hAnsi="仿宋" w:cs="宋体"/>
          <w:i/>
          <w:iCs/>
          <w:sz w:val="24"/>
          <w:szCs w:val="24"/>
          <w:u w:val="single"/>
        </w:rPr>
        <w:t>%）。</w:t>
      </w:r>
    </w:p>
    <w:p w:rsidR="00A61C90" w:rsidRPr="00240DB2" w:rsidRDefault="00603003" w:rsidP="00CF7DB2">
      <w:pPr>
        <w:pStyle w:val="111"/>
        <w:spacing w:before="120" w:after="120"/>
        <w:rPr>
          <w:rFonts w:ascii="仿宋" w:eastAsia="仿宋" w:hAnsi="仿宋" w:cs="宋体"/>
          <w:i/>
          <w:iCs/>
          <w:u w:val="single"/>
        </w:rPr>
      </w:pPr>
      <w:r w:rsidRPr="00240DB2">
        <w:rPr>
          <w:rFonts w:ascii="仿宋" w:eastAsia="仿宋" w:hAnsi="仿宋" w:cs="宋体" w:hint="eastAsia"/>
          <w:i/>
          <w:iCs/>
          <w:u w:val="single"/>
        </w:rPr>
        <w:t>项目公司自</w:t>
      </w:r>
      <w:r w:rsidR="005F7347">
        <w:rPr>
          <w:rFonts w:ascii="仿宋" w:eastAsia="仿宋" w:hAnsi="仿宋" w:cs="宋体" w:hint="eastAsia"/>
          <w:i/>
          <w:iCs/>
          <w:u w:val="single"/>
        </w:rPr>
        <w:t>有</w:t>
      </w:r>
      <w:r w:rsidRPr="00240DB2">
        <w:rPr>
          <w:rFonts w:ascii="仿宋" w:eastAsia="仿宋" w:hAnsi="仿宋" w:cs="宋体" w:hint="eastAsia"/>
          <w:i/>
          <w:iCs/>
          <w:u w:val="single"/>
        </w:rPr>
        <w:t>资金率低于</w:t>
      </w:r>
      <w:r w:rsidRPr="00240DB2">
        <w:rPr>
          <w:rFonts w:ascii="仿宋" w:eastAsia="仿宋" w:hAnsi="仿宋" w:cs="宋体"/>
          <w:i/>
          <w:iCs/>
          <w:u w:val="single"/>
        </w:rPr>
        <w:t>30%的，须乙方补充资本金。</w:t>
      </w:r>
    </w:p>
    <w:p w:rsidR="00A61C90" w:rsidRPr="00240DB2" w:rsidRDefault="008E29C9" w:rsidP="00CF7DB2">
      <w:pPr>
        <w:pStyle w:val="111"/>
        <w:spacing w:before="120" w:after="120"/>
        <w:rPr>
          <w:rFonts w:ascii="仿宋" w:eastAsia="仿宋" w:hAnsi="仿宋" w:cs="宋体"/>
          <w:i/>
          <w:iCs/>
        </w:rPr>
      </w:pPr>
      <w:r w:rsidRPr="00240DB2">
        <w:rPr>
          <w:rFonts w:ascii="仿宋" w:eastAsia="仿宋" w:hAnsi="仿宋" w:cs="宋体" w:hint="eastAsia"/>
          <w:i/>
          <w:iCs/>
          <w:u w:val="single"/>
        </w:rPr>
        <w:t>双方应确保其资金来源合法合规不得存在以“名股实债”、股东借款、借贷资金等债务性资金和以公益性资产、储备土地等方式违规出资或出资不实的问题。</w:t>
      </w:r>
    </w:p>
    <w:p w:rsidR="00603003" w:rsidRPr="008542EF" w:rsidRDefault="006178E0" w:rsidP="00CF7DB2">
      <w:pPr>
        <w:pStyle w:val="4"/>
        <w:spacing w:before="120" w:after="120" w:line="360" w:lineRule="auto"/>
        <w:rPr>
          <w:rFonts w:ascii="仿宋" w:eastAsia="仿宋" w:hAnsi="仿宋" w:cs="宋体"/>
        </w:rPr>
      </w:pPr>
      <w:r w:rsidRPr="008542EF">
        <w:rPr>
          <w:rFonts w:ascii="仿宋" w:eastAsia="仿宋" w:hAnsi="仿宋" w:cs="宋体" w:hint="eastAsia"/>
        </w:rPr>
        <w:t>注册资本的增减</w:t>
      </w:r>
    </w:p>
    <w:p w:rsidR="00C97C9C" w:rsidRPr="00C97C9C" w:rsidRDefault="00C97C9C" w:rsidP="00CF7DB2">
      <w:pPr>
        <w:pStyle w:val="111"/>
        <w:spacing w:before="120" w:after="120"/>
        <w:rPr>
          <w:rFonts w:ascii="仿宋" w:eastAsia="仿宋" w:hAnsi="仿宋" w:cs="宋体"/>
        </w:rPr>
      </w:pPr>
      <w:r>
        <w:rPr>
          <w:rFonts w:ascii="仿宋" w:eastAsia="仿宋" w:hAnsi="仿宋" w:cs="宋体" w:hint="eastAsia"/>
        </w:rPr>
        <w:t>项目</w:t>
      </w:r>
      <w:r w:rsidRPr="00C97C9C">
        <w:rPr>
          <w:rFonts w:ascii="仿宋" w:eastAsia="仿宋" w:hAnsi="仿宋" w:cs="宋体" w:hint="eastAsia"/>
        </w:rPr>
        <w:t>公司增加或减少注册资本，必须由股东各方做出决议。公司减少注册资本，还应当自做出决议之日起十（10）日内通知债权人，并于三十（30）日内在报纸上公告。公司变更注册资本应依法向登记机关办理变更登记手续。</w:t>
      </w:r>
    </w:p>
    <w:p w:rsidR="00A61C90" w:rsidRPr="00240DB2" w:rsidRDefault="006178E0" w:rsidP="00CF7DB2">
      <w:pPr>
        <w:pStyle w:val="4"/>
        <w:spacing w:before="120" w:after="120" w:line="360" w:lineRule="auto"/>
        <w:rPr>
          <w:rFonts w:ascii="仿宋" w:eastAsia="仿宋" w:hAnsi="仿宋" w:cs="宋体"/>
          <w:i/>
          <w:iCs/>
          <w:u w:val="single"/>
        </w:rPr>
      </w:pPr>
      <w:r w:rsidRPr="00240DB2">
        <w:rPr>
          <w:rFonts w:ascii="仿宋" w:eastAsia="仿宋" w:hAnsi="仿宋" w:cs="宋体" w:hint="eastAsia"/>
          <w:i/>
          <w:iCs/>
          <w:u w:val="single"/>
        </w:rPr>
        <w:t>股权</w:t>
      </w:r>
      <w:bookmarkStart w:id="5" w:name="_Toc487887771"/>
      <w:r w:rsidRPr="00240DB2">
        <w:rPr>
          <w:rFonts w:ascii="仿宋" w:eastAsia="仿宋" w:hAnsi="仿宋" w:cs="宋体" w:hint="eastAsia"/>
          <w:i/>
          <w:iCs/>
          <w:u w:val="single"/>
        </w:rPr>
        <w:t>变更</w:t>
      </w:r>
    </w:p>
    <w:p w:rsidR="004C1697" w:rsidRPr="00720BAD" w:rsidRDefault="004C1697" w:rsidP="00CF7DB2">
      <w:pPr>
        <w:pStyle w:val="111"/>
        <w:spacing w:before="120" w:after="120"/>
        <w:rPr>
          <w:rFonts w:ascii="仿宋" w:eastAsia="仿宋" w:hAnsi="仿宋" w:cs="宋体"/>
          <w:i/>
          <w:iCs/>
          <w:u w:val="single"/>
        </w:rPr>
      </w:pPr>
      <w:r w:rsidRPr="00720BAD">
        <w:rPr>
          <w:rFonts w:ascii="仿宋" w:eastAsia="仿宋" w:hAnsi="仿宋" w:cs="宋体" w:hint="eastAsia"/>
          <w:i/>
          <w:iCs/>
          <w:u w:val="single"/>
        </w:rPr>
        <w:t>股权锁定期是指自项目公司成立之日起，至项目进入运营期五年内，未经常熟市水务局书面同意，乙方持有的项目公司股权不得发生转让等变更。</w:t>
      </w:r>
    </w:p>
    <w:p w:rsidR="0002327F" w:rsidRPr="00720BAD" w:rsidRDefault="006178E0" w:rsidP="00CF7DB2">
      <w:pPr>
        <w:pStyle w:val="111"/>
        <w:spacing w:before="120" w:after="120"/>
        <w:rPr>
          <w:rFonts w:ascii="仿宋" w:eastAsia="仿宋" w:hAnsi="仿宋" w:cs="宋体"/>
          <w:i/>
          <w:iCs/>
          <w:u w:val="single"/>
        </w:rPr>
      </w:pPr>
      <w:r w:rsidRPr="00720BAD">
        <w:rPr>
          <w:rFonts w:ascii="仿宋" w:eastAsia="仿宋" w:hAnsi="仿宋" w:cs="宋体" w:hint="eastAsia"/>
          <w:i/>
          <w:iCs/>
          <w:u w:val="single"/>
        </w:rPr>
        <w:t>为保证项目公司正常建设和运营，项目</w:t>
      </w:r>
      <w:r w:rsidR="008D4CAF" w:rsidRPr="00720BAD">
        <w:rPr>
          <w:rFonts w:ascii="仿宋" w:eastAsia="仿宋" w:hAnsi="仿宋" w:cs="宋体" w:hint="eastAsia"/>
          <w:i/>
          <w:iCs/>
          <w:u w:val="single"/>
        </w:rPr>
        <w:t>建设期内</w:t>
      </w:r>
      <w:r w:rsidRPr="00720BAD">
        <w:rPr>
          <w:rFonts w:ascii="仿宋" w:eastAsia="仿宋" w:hAnsi="仿宋" w:cs="宋体" w:hint="eastAsia"/>
          <w:i/>
          <w:iCs/>
          <w:u w:val="single"/>
        </w:rPr>
        <w:t>项目公司的股权结构不得发生变化，乙方不得转让其所持有的项目公司股份</w:t>
      </w:r>
      <w:r w:rsidRPr="00720BAD">
        <w:rPr>
          <w:rFonts w:ascii="仿宋" w:eastAsia="仿宋" w:hAnsi="仿宋" w:cs="宋体"/>
          <w:i/>
          <w:iCs/>
          <w:u w:val="single"/>
        </w:rPr>
        <w:t>(包括乙方对外转让和乙方股东内部转让)。</w:t>
      </w:r>
      <w:r w:rsidR="004C1697" w:rsidRPr="00720BAD">
        <w:rPr>
          <w:rFonts w:ascii="仿宋" w:eastAsia="仿宋" w:hAnsi="仿宋" w:cs="宋体" w:hint="eastAsia"/>
          <w:i/>
          <w:iCs/>
          <w:u w:val="single"/>
        </w:rPr>
        <w:t>股权锁定期</w:t>
      </w:r>
      <w:r w:rsidR="00732EAD" w:rsidRPr="00720BAD">
        <w:rPr>
          <w:rFonts w:ascii="仿宋" w:eastAsia="仿宋" w:hAnsi="仿宋" w:cs="宋体" w:hint="eastAsia"/>
          <w:i/>
          <w:iCs/>
          <w:u w:val="single"/>
        </w:rPr>
        <w:t>期满</w:t>
      </w:r>
      <w:r w:rsidR="00D61B6A" w:rsidRPr="00720BAD">
        <w:rPr>
          <w:rFonts w:ascii="仿宋" w:eastAsia="仿宋" w:hAnsi="仿宋" w:cs="宋体" w:hint="eastAsia"/>
          <w:i/>
          <w:iCs/>
          <w:u w:val="single"/>
        </w:rPr>
        <w:t>后</w:t>
      </w:r>
      <w:r w:rsidRPr="00720BAD">
        <w:rPr>
          <w:rFonts w:ascii="仿宋" w:eastAsia="仿宋" w:hAnsi="仿宋" w:cs="宋体" w:hint="eastAsia"/>
          <w:i/>
          <w:iCs/>
          <w:u w:val="single"/>
        </w:rPr>
        <w:t>，</w:t>
      </w:r>
      <w:r w:rsidR="005D3EC8" w:rsidRPr="00720BAD">
        <w:rPr>
          <w:rFonts w:ascii="仿宋" w:eastAsia="仿宋" w:hAnsi="仿宋" w:cs="宋体" w:hint="eastAsia"/>
          <w:i/>
          <w:iCs/>
          <w:u w:val="single"/>
        </w:rPr>
        <w:t>经常熟市水务局书面同意，乙方</w:t>
      </w:r>
      <w:r w:rsidR="00331E7B" w:rsidRPr="00720BAD">
        <w:rPr>
          <w:rFonts w:ascii="仿宋" w:eastAsia="仿宋" w:hAnsi="仿宋" w:cs="宋体" w:hint="eastAsia"/>
          <w:i/>
          <w:iCs/>
          <w:u w:val="single"/>
        </w:rPr>
        <w:t>可以</w:t>
      </w:r>
      <w:r w:rsidR="00DA3D97" w:rsidRPr="00720BAD">
        <w:rPr>
          <w:rFonts w:ascii="仿宋" w:eastAsia="仿宋" w:hAnsi="仿宋" w:cs="宋体" w:hint="eastAsia"/>
          <w:i/>
          <w:iCs/>
          <w:u w:val="single"/>
        </w:rPr>
        <w:t>将</w:t>
      </w:r>
      <w:r w:rsidR="00331E7B" w:rsidRPr="00720BAD">
        <w:rPr>
          <w:rFonts w:ascii="仿宋" w:eastAsia="仿宋" w:hAnsi="仿宋" w:cs="宋体" w:hint="eastAsia"/>
          <w:i/>
          <w:iCs/>
          <w:u w:val="single"/>
        </w:rPr>
        <w:t>其</w:t>
      </w:r>
      <w:r w:rsidR="00DA3D97" w:rsidRPr="00720BAD">
        <w:rPr>
          <w:rFonts w:ascii="仿宋" w:eastAsia="仿宋" w:hAnsi="仿宋" w:cs="宋体" w:hint="eastAsia"/>
          <w:i/>
          <w:iCs/>
          <w:u w:val="single"/>
        </w:rPr>
        <w:t>所持项目公司股权转让予其</w:t>
      </w:r>
      <w:r w:rsidR="00331E7B" w:rsidRPr="00720BAD">
        <w:rPr>
          <w:rFonts w:ascii="仿宋" w:eastAsia="仿宋" w:hAnsi="仿宋" w:cs="宋体" w:hint="eastAsia"/>
          <w:i/>
          <w:iCs/>
          <w:u w:val="single"/>
        </w:rPr>
        <w:t>全资子公司</w:t>
      </w:r>
      <w:r w:rsidR="0002327F" w:rsidRPr="00720BAD">
        <w:rPr>
          <w:rFonts w:ascii="仿宋" w:eastAsia="仿宋" w:hAnsi="仿宋" w:cs="宋体" w:hint="eastAsia"/>
          <w:i/>
          <w:iCs/>
          <w:u w:val="single"/>
        </w:rPr>
        <w:t>，</w:t>
      </w:r>
      <w:r w:rsidR="00732EAD" w:rsidRPr="00720BAD">
        <w:rPr>
          <w:rFonts w:ascii="仿宋" w:eastAsia="仿宋" w:hAnsi="仿宋" w:cs="宋体" w:hint="eastAsia"/>
          <w:i/>
          <w:iCs/>
          <w:u w:val="single"/>
        </w:rPr>
        <w:t>受让方在股权转让时点的经营业绩不低于招标采购时招标文件中的经营业绩要求；受让方应在资信水平、管理水平等方面具有在国内同行中的领先水平且不低于乙方，并能证明其有能力承担或履行本合同项下的责任和义务；</w:t>
      </w:r>
      <w:r w:rsidR="00732EAD" w:rsidRPr="00720BAD">
        <w:rPr>
          <w:rFonts w:ascii="仿宋" w:eastAsia="仿宋" w:hAnsi="仿宋" w:cs="宋体" w:hint="eastAsia"/>
          <w:i/>
          <w:iCs/>
          <w:u w:val="single"/>
        </w:rPr>
        <w:lastRenderedPageBreak/>
        <w:t>同时受让方需要以书面形式明确承继乙方在</w:t>
      </w:r>
      <w:r w:rsidR="00732EAD" w:rsidRPr="00720BAD">
        <w:rPr>
          <w:rFonts w:ascii="仿宋" w:eastAsia="仿宋" w:hAnsi="仿宋" w:cs="宋体"/>
          <w:i/>
          <w:iCs/>
          <w:u w:val="single"/>
        </w:rPr>
        <w:t>PPP项目合同项下的权利及义务；且受让方不得再转让该项目公司股份</w:t>
      </w:r>
      <w:r w:rsidR="0002327F" w:rsidRPr="00720BAD">
        <w:rPr>
          <w:rFonts w:ascii="仿宋" w:eastAsia="仿宋" w:hAnsi="仿宋" w:cs="宋体" w:hint="eastAsia"/>
          <w:i/>
          <w:iCs/>
          <w:u w:val="single"/>
        </w:rPr>
        <w:t>。</w:t>
      </w:r>
    </w:p>
    <w:p w:rsidR="00A61C90" w:rsidRPr="00240DB2" w:rsidRDefault="006178E0" w:rsidP="00CF7DB2">
      <w:pPr>
        <w:pStyle w:val="111"/>
        <w:spacing w:before="120" w:after="120"/>
        <w:rPr>
          <w:rFonts w:ascii="仿宋" w:eastAsia="仿宋" w:hAnsi="仿宋" w:cs="宋体"/>
          <w:i/>
          <w:iCs/>
          <w:u w:val="single"/>
        </w:rPr>
      </w:pPr>
      <w:r w:rsidRPr="00240DB2">
        <w:rPr>
          <w:rFonts w:ascii="仿宋" w:eastAsia="仿宋" w:hAnsi="仿宋" w:cs="宋体" w:hint="eastAsia"/>
          <w:i/>
          <w:iCs/>
          <w:u w:val="single"/>
        </w:rPr>
        <w:t>在合作期限内，除项目公司为履行《</w:t>
      </w:r>
      <w:r w:rsidR="00A50875" w:rsidRPr="00240DB2">
        <w:rPr>
          <w:rFonts w:ascii="仿宋" w:eastAsia="仿宋" w:hAnsi="仿宋" w:cs="宋体"/>
          <w:i/>
          <w:iCs/>
          <w:u w:val="single"/>
        </w:rPr>
        <w:t>PPP项目合同</w:t>
      </w:r>
      <w:r w:rsidRPr="00240DB2">
        <w:rPr>
          <w:rFonts w:ascii="仿宋" w:eastAsia="仿宋" w:hAnsi="仿宋" w:cs="宋体" w:hint="eastAsia"/>
          <w:i/>
          <w:iCs/>
          <w:u w:val="single"/>
        </w:rPr>
        <w:t>》项下的担保且被人民法院或仲裁机构强制执行或为中国法律所要求外，乙方应取得甲方和</w:t>
      </w:r>
      <w:r w:rsidR="00C6412F" w:rsidRPr="00240DB2">
        <w:rPr>
          <w:rFonts w:ascii="仿宋" w:eastAsia="仿宋" w:hAnsi="仿宋" w:cs="宋体" w:hint="eastAsia"/>
          <w:i/>
          <w:iCs/>
          <w:u w:val="single"/>
        </w:rPr>
        <w:t>常熟市水务局</w:t>
      </w:r>
      <w:r w:rsidRPr="00240DB2">
        <w:rPr>
          <w:rFonts w:ascii="仿宋" w:eastAsia="仿宋" w:hAnsi="仿宋" w:cs="宋体" w:hint="eastAsia"/>
          <w:i/>
          <w:iCs/>
          <w:u w:val="single"/>
        </w:rPr>
        <w:t>的书面同意后方可办理股权变更手续</w:t>
      </w:r>
      <w:r w:rsidR="00331E7B" w:rsidRPr="008542EF">
        <w:rPr>
          <w:rFonts w:ascii="仿宋" w:eastAsia="仿宋" w:hAnsi="仿宋" w:cs="宋体" w:hint="eastAsia"/>
          <w:i/>
          <w:iCs/>
          <w:u w:val="single"/>
        </w:rPr>
        <w:t>；项目公司为履行《</w:t>
      </w:r>
      <w:r w:rsidR="00331E7B" w:rsidRPr="008542EF">
        <w:rPr>
          <w:rFonts w:ascii="仿宋" w:eastAsia="仿宋" w:hAnsi="仿宋" w:cs="宋体"/>
          <w:i/>
          <w:iCs/>
          <w:u w:val="single"/>
        </w:rPr>
        <w:t>PPP项目合同》项下的担保且被人民法院或仲裁机构强制执行或因中国法律要求被强制执行而导致乙方持有的项目公司股权被转让而造成甲方相关利益受损的由乙方赔偿</w:t>
      </w:r>
      <w:r w:rsidR="00757193">
        <w:rPr>
          <w:rFonts w:ascii="仿宋" w:eastAsia="仿宋" w:hAnsi="仿宋" w:cs="宋体" w:hint="eastAsia"/>
          <w:i/>
          <w:iCs/>
          <w:u w:val="single"/>
        </w:rPr>
        <w:t>；</w:t>
      </w:r>
      <w:r w:rsidR="00757193" w:rsidRPr="008542EF">
        <w:rPr>
          <w:rFonts w:ascii="仿宋" w:eastAsia="仿宋" w:hAnsi="仿宋" w:cs="宋体" w:hint="eastAsia"/>
          <w:i/>
          <w:iCs/>
          <w:u w:val="single"/>
        </w:rPr>
        <w:t>项目公司为履行《</w:t>
      </w:r>
      <w:r w:rsidR="00757193" w:rsidRPr="008542EF">
        <w:rPr>
          <w:rFonts w:ascii="仿宋" w:eastAsia="仿宋" w:hAnsi="仿宋" w:cs="宋体"/>
          <w:i/>
          <w:iCs/>
          <w:u w:val="single"/>
        </w:rPr>
        <w:t>PPP项目合同》项下的担保且被人民法院或仲裁机构强制执行或因中国法律要求被强制执行而导致</w:t>
      </w:r>
      <w:r w:rsidR="00757193">
        <w:rPr>
          <w:rFonts w:ascii="仿宋" w:eastAsia="仿宋" w:hAnsi="仿宋" w:cs="宋体" w:hint="eastAsia"/>
          <w:i/>
          <w:iCs/>
          <w:u w:val="single"/>
        </w:rPr>
        <w:t>甲</w:t>
      </w:r>
      <w:r w:rsidR="00757193" w:rsidRPr="008542EF">
        <w:rPr>
          <w:rFonts w:ascii="仿宋" w:eastAsia="仿宋" w:hAnsi="仿宋" w:cs="宋体"/>
          <w:i/>
          <w:iCs/>
          <w:u w:val="single"/>
        </w:rPr>
        <w:t>方持有的项目公司股权被转让而造成</w:t>
      </w:r>
      <w:r w:rsidR="00757193">
        <w:rPr>
          <w:rFonts w:ascii="仿宋" w:eastAsia="仿宋" w:hAnsi="仿宋" w:cs="宋体" w:hint="eastAsia"/>
          <w:i/>
          <w:iCs/>
          <w:u w:val="single"/>
        </w:rPr>
        <w:t>乙</w:t>
      </w:r>
      <w:r w:rsidR="00757193" w:rsidRPr="008542EF">
        <w:rPr>
          <w:rFonts w:ascii="仿宋" w:eastAsia="仿宋" w:hAnsi="仿宋" w:cs="宋体"/>
          <w:i/>
          <w:iCs/>
          <w:u w:val="single"/>
        </w:rPr>
        <w:t>方相关利益受损的由</w:t>
      </w:r>
      <w:r w:rsidR="00757193">
        <w:rPr>
          <w:rFonts w:ascii="仿宋" w:eastAsia="仿宋" w:hAnsi="仿宋" w:cs="宋体" w:hint="eastAsia"/>
          <w:i/>
          <w:iCs/>
          <w:u w:val="single"/>
        </w:rPr>
        <w:t>甲</w:t>
      </w:r>
      <w:r w:rsidR="00757193" w:rsidRPr="008542EF">
        <w:rPr>
          <w:rFonts w:ascii="仿宋" w:eastAsia="仿宋" w:hAnsi="仿宋" w:cs="宋体"/>
          <w:i/>
          <w:iCs/>
          <w:u w:val="single"/>
        </w:rPr>
        <w:t>方赔偿</w:t>
      </w:r>
      <w:r w:rsidR="00757193">
        <w:rPr>
          <w:rFonts w:ascii="仿宋" w:eastAsia="仿宋" w:hAnsi="仿宋" w:cs="宋体" w:hint="eastAsia"/>
          <w:i/>
          <w:iCs/>
          <w:u w:val="single"/>
        </w:rPr>
        <w:t>。</w:t>
      </w:r>
    </w:p>
    <w:p w:rsidR="00A61C90" w:rsidRPr="00240DB2" w:rsidRDefault="006178E0" w:rsidP="00CF7DB2">
      <w:pPr>
        <w:pStyle w:val="111"/>
        <w:spacing w:before="120" w:after="120"/>
        <w:rPr>
          <w:rFonts w:ascii="仿宋" w:eastAsia="仿宋" w:hAnsi="仿宋" w:cs="宋体"/>
          <w:i/>
          <w:iCs/>
        </w:rPr>
      </w:pPr>
      <w:r w:rsidRPr="00240DB2">
        <w:rPr>
          <w:rFonts w:ascii="仿宋" w:eastAsia="仿宋" w:hAnsi="仿宋" w:cs="宋体" w:hint="eastAsia"/>
          <w:i/>
          <w:iCs/>
          <w:u w:val="single"/>
        </w:rPr>
        <w:t>甲方转让其在项目公司股权的，不受上述股权变更限制。</w:t>
      </w:r>
    </w:p>
    <w:p w:rsidR="00A61C90" w:rsidRPr="008542EF" w:rsidRDefault="00A61C90" w:rsidP="00720BAD">
      <w:pPr>
        <w:adjustRightInd w:val="0"/>
        <w:snapToGrid w:val="0"/>
        <w:spacing w:beforeLines="50" w:afterLines="50" w:line="360" w:lineRule="auto"/>
        <w:ind w:leftChars="200" w:left="1020" w:hangingChars="250" w:hanging="600"/>
        <w:rPr>
          <w:rFonts w:ascii="仿宋" w:eastAsia="仿宋" w:hAnsi="仿宋" w:cs="宋体"/>
          <w:sz w:val="24"/>
          <w:szCs w:val="24"/>
        </w:rPr>
      </w:pPr>
    </w:p>
    <w:p w:rsidR="00A61C90" w:rsidRPr="008542EF" w:rsidRDefault="006178E0" w:rsidP="00720BAD">
      <w:pPr>
        <w:spacing w:beforeLines="50" w:afterLines="50" w:line="360" w:lineRule="auto"/>
        <w:ind w:left="569" w:hanging="569"/>
        <w:rPr>
          <w:rFonts w:ascii="仿宋" w:eastAsia="仿宋" w:hAnsi="仿宋" w:cs="宋体"/>
          <w:b/>
          <w:bCs/>
          <w:sz w:val="24"/>
          <w:szCs w:val="24"/>
        </w:rPr>
      </w:pPr>
      <w:r w:rsidRPr="008542EF">
        <w:rPr>
          <w:rFonts w:ascii="仿宋" w:eastAsia="仿宋" w:hAnsi="仿宋" w:cs="宋体"/>
          <w:b/>
          <w:bCs/>
          <w:sz w:val="24"/>
          <w:szCs w:val="24"/>
        </w:rPr>
        <w:br w:type="page"/>
      </w:r>
    </w:p>
    <w:p w:rsidR="00A61C90" w:rsidRPr="008542EF" w:rsidRDefault="006178E0">
      <w:pPr>
        <w:pStyle w:val="5"/>
        <w:spacing w:before="480" w:after="120" w:line="360" w:lineRule="auto"/>
        <w:ind w:left="758" w:hanging="758"/>
        <w:rPr>
          <w:rFonts w:ascii="仿宋" w:eastAsia="仿宋" w:hAnsi="仿宋" w:cs="宋体"/>
        </w:rPr>
      </w:pPr>
      <w:r w:rsidRPr="008542EF">
        <w:rPr>
          <w:rFonts w:ascii="仿宋" w:eastAsia="仿宋" w:hAnsi="仿宋" w:cs="宋体" w:hint="eastAsia"/>
        </w:rPr>
        <w:lastRenderedPageBreak/>
        <w:t>股东会</w:t>
      </w:r>
      <w:bookmarkEnd w:id="5"/>
    </w:p>
    <w:p w:rsidR="00A61C90" w:rsidRPr="008542EF" w:rsidRDefault="006178E0" w:rsidP="00CF7DB2">
      <w:pPr>
        <w:pStyle w:val="4"/>
        <w:spacing w:before="120" w:after="120" w:line="360" w:lineRule="auto"/>
        <w:rPr>
          <w:rFonts w:ascii="仿宋" w:eastAsia="仿宋" w:hAnsi="仿宋" w:cs="宋体"/>
        </w:rPr>
      </w:pPr>
      <w:r w:rsidRPr="008542EF">
        <w:rPr>
          <w:rFonts w:ascii="仿宋" w:eastAsia="仿宋" w:hAnsi="仿宋" w:cs="宋体" w:hint="eastAsia"/>
        </w:rPr>
        <w:t>股东会的组成</w:t>
      </w:r>
    </w:p>
    <w:p w:rsidR="00A61C90" w:rsidRPr="008542EF" w:rsidRDefault="006178E0" w:rsidP="00720BAD">
      <w:pPr>
        <w:adjustRightInd w:val="0"/>
        <w:snapToGrid w:val="0"/>
        <w:spacing w:beforeLines="50" w:afterLines="50" w:line="360" w:lineRule="auto"/>
        <w:ind w:firstLineChars="200" w:firstLine="480"/>
        <w:rPr>
          <w:rFonts w:ascii="仿宋" w:eastAsia="仿宋" w:hAnsi="仿宋" w:cs="宋体"/>
          <w:sz w:val="24"/>
          <w:szCs w:val="24"/>
        </w:rPr>
      </w:pPr>
      <w:r w:rsidRPr="008542EF">
        <w:rPr>
          <w:rFonts w:ascii="仿宋" w:eastAsia="仿宋" w:hAnsi="仿宋" w:cs="宋体" w:hint="eastAsia"/>
          <w:sz w:val="24"/>
          <w:szCs w:val="24"/>
        </w:rPr>
        <w:t>项目公司设股东会，股东会由全体股东组成，股东会是公司的最高权力机构。</w:t>
      </w:r>
    </w:p>
    <w:p w:rsidR="00A61C90" w:rsidRPr="00240DB2" w:rsidRDefault="006178E0" w:rsidP="00CF7DB2">
      <w:pPr>
        <w:pStyle w:val="4"/>
        <w:spacing w:before="120" w:after="120" w:line="360" w:lineRule="auto"/>
        <w:rPr>
          <w:rFonts w:ascii="仿宋" w:eastAsia="仿宋" w:hAnsi="仿宋" w:cs="宋体"/>
          <w:i/>
          <w:iCs/>
        </w:rPr>
      </w:pPr>
      <w:r w:rsidRPr="00240DB2">
        <w:rPr>
          <w:rFonts w:ascii="仿宋" w:eastAsia="仿宋" w:hAnsi="仿宋" w:cs="宋体" w:hint="eastAsia"/>
          <w:i/>
          <w:iCs/>
        </w:rPr>
        <w:t>股东会的职权</w:t>
      </w:r>
    </w:p>
    <w:p w:rsidR="00A61C90" w:rsidRPr="008542EF" w:rsidRDefault="006178E0" w:rsidP="00720BAD">
      <w:pPr>
        <w:adjustRightInd w:val="0"/>
        <w:snapToGrid w:val="0"/>
        <w:spacing w:beforeLines="50" w:afterLines="50" w:line="360" w:lineRule="auto"/>
        <w:ind w:firstLineChars="200" w:firstLine="480"/>
        <w:rPr>
          <w:rFonts w:ascii="仿宋" w:eastAsia="仿宋" w:hAnsi="仿宋" w:cs="宋体"/>
          <w:sz w:val="24"/>
          <w:szCs w:val="24"/>
        </w:rPr>
      </w:pPr>
      <w:r w:rsidRPr="008542EF">
        <w:rPr>
          <w:rFonts w:ascii="仿宋" w:eastAsia="仿宋" w:hAnsi="仿宋" w:cs="宋体" w:hint="eastAsia"/>
          <w:sz w:val="24"/>
          <w:szCs w:val="24"/>
        </w:rPr>
        <w:t>股东会行使下列职权：</w:t>
      </w:r>
    </w:p>
    <w:p w:rsidR="005D3EC8" w:rsidRPr="008542EF" w:rsidRDefault="005D3EC8" w:rsidP="00720BAD">
      <w:pPr>
        <w:adjustRightInd w:val="0"/>
        <w:snapToGrid w:val="0"/>
        <w:spacing w:beforeLines="50" w:afterLines="50" w:line="360" w:lineRule="auto"/>
        <w:ind w:firstLineChars="200" w:firstLine="480"/>
        <w:rPr>
          <w:rFonts w:ascii="仿宋" w:eastAsia="仿宋" w:hAnsi="仿宋" w:cs="宋体"/>
          <w:sz w:val="24"/>
          <w:szCs w:val="24"/>
        </w:rPr>
      </w:pPr>
      <w:r w:rsidRPr="008542EF">
        <w:rPr>
          <w:rFonts w:ascii="仿宋" w:eastAsia="仿宋" w:hAnsi="仿宋" w:cs="宋体" w:hint="eastAsia"/>
          <w:sz w:val="24"/>
          <w:szCs w:val="24"/>
        </w:rPr>
        <w:t>（</w:t>
      </w:r>
      <w:r w:rsidR="00344D2E">
        <w:rPr>
          <w:rFonts w:ascii="仿宋" w:eastAsia="仿宋" w:hAnsi="仿宋" w:cs="宋体" w:hint="eastAsia"/>
          <w:sz w:val="24"/>
          <w:szCs w:val="24"/>
        </w:rPr>
        <w:t>1</w:t>
      </w:r>
      <w:r w:rsidRPr="008542EF">
        <w:rPr>
          <w:rFonts w:ascii="仿宋" w:eastAsia="仿宋" w:hAnsi="仿宋" w:cs="宋体" w:hint="eastAsia"/>
          <w:sz w:val="24"/>
          <w:szCs w:val="24"/>
        </w:rPr>
        <w:t>）决定公司的经营方针和投资计划；</w:t>
      </w:r>
    </w:p>
    <w:p w:rsidR="005D3EC8" w:rsidRPr="008542EF" w:rsidRDefault="005D3EC8" w:rsidP="00720BAD">
      <w:pPr>
        <w:adjustRightInd w:val="0"/>
        <w:snapToGrid w:val="0"/>
        <w:spacing w:beforeLines="50" w:afterLines="50" w:line="360" w:lineRule="auto"/>
        <w:ind w:firstLineChars="200" w:firstLine="480"/>
        <w:rPr>
          <w:rFonts w:ascii="仿宋" w:eastAsia="仿宋" w:hAnsi="仿宋" w:cs="宋体"/>
          <w:sz w:val="24"/>
          <w:szCs w:val="24"/>
        </w:rPr>
      </w:pPr>
      <w:r w:rsidRPr="008542EF">
        <w:rPr>
          <w:rFonts w:ascii="仿宋" w:eastAsia="仿宋" w:hAnsi="仿宋" w:cs="宋体" w:hint="eastAsia"/>
          <w:sz w:val="24"/>
          <w:szCs w:val="24"/>
        </w:rPr>
        <w:t>（</w:t>
      </w:r>
      <w:r w:rsidR="00344D2E">
        <w:rPr>
          <w:rFonts w:ascii="仿宋" w:eastAsia="仿宋" w:hAnsi="仿宋" w:cs="宋体" w:hint="eastAsia"/>
          <w:sz w:val="24"/>
          <w:szCs w:val="24"/>
        </w:rPr>
        <w:t>2</w:t>
      </w:r>
      <w:r w:rsidRPr="008542EF">
        <w:rPr>
          <w:rFonts w:ascii="仿宋" w:eastAsia="仿宋" w:hAnsi="仿宋" w:cs="宋体" w:hint="eastAsia"/>
          <w:sz w:val="24"/>
          <w:szCs w:val="24"/>
        </w:rPr>
        <w:t>）选举和更换非由职工代表担任的董事、监事，决定有关董事、监事的薪酬、履职待遇和业务支出事项；</w:t>
      </w:r>
    </w:p>
    <w:p w:rsidR="005D3EC8" w:rsidRPr="008542EF" w:rsidRDefault="005D3EC8" w:rsidP="00720BAD">
      <w:pPr>
        <w:adjustRightInd w:val="0"/>
        <w:snapToGrid w:val="0"/>
        <w:spacing w:beforeLines="50" w:afterLines="50" w:line="360" w:lineRule="auto"/>
        <w:ind w:firstLineChars="200" w:firstLine="480"/>
        <w:rPr>
          <w:rFonts w:ascii="仿宋" w:eastAsia="仿宋" w:hAnsi="仿宋" w:cs="宋体"/>
          <w:sz w:val="24"/>
          <w:szCs w:val="24"/>
        </w:rPr>
      </w:pPr>
      <w:r w:rsidRPr="008542EF">
        <w:rPr>
          <w:rFonts w:ascii="仿宋" w:eastAsia="仿宋" w:hAnsi="仿宋" w:cs="宋体" w:hint="eastAsia"/>
          <w:sz w:val="24"/>
          <w:szCs w:val="24"/>
        </w:rPr>
        <w:t>（</w:t>
      </w:r>
      <w:r w:rsidR="00344D2E">
        <w:rPr>
          <w:rFonts w:ascii="仿宋" w:eastAsia="仿宋" w:hAnsi="仿宋" w:cs="宋体" w:hint="eastAsia"/>
          <w:sz w:val="24"/>
          <w:szCs w:val="24"/>
        </w:rPr>
        <w:t>3</w:t>
      </w:r>
      <w:r w:rsidRPr="008542EF">
        <w:rPr>
          <w:rFonts w:ascii="仿宋" w:eastAsia="仿宋" w:hAnsi="仿宋" w:cs="宋体" w:hint="eastAsia"/>
          <w:sz w:val="24"/>
          <w:szCs w:val="24"/>
        </w:rPr>
        <w:t>）审议批准董事会的报告；</w:t>
      </w:r>
    </w:p>
    <w:p w:rsidR="005D3EC8" w:rsidRPr="008542EF" w:rsidRDefault="005D3EC8" w:rsidP="00720BAD">
      <w:pPr>
        <w:adjustRightInd w:val="0"/>
        <w:snapToGrid w:val="0"/>
        <w:spacing w:beforeLines="50" w:afterLines="50" w:line="360" w:lineRule="auto"/>
        <w:ind w:firstLineChars="200" w:firstLine="480"/>
        <w:rPr>
          <w:rFonts w:ascii="仿宋" w:eastAsia="仿宋" w:hAnsi="仿宋" w:cs="宋体"/>
          <w:sz w:val="24"/>
          <w:szCs w:val="24"/>
        </w:rPr>
      </w:pPr>
      <w:r w:rsidRPr="008542EF">
        <w:rPr>
          <w:rFonts w:ascii="仿宋" w:eastAsia="仿宋" w:hAnsi="仿宋" w:cs="宋体" w:hint="eastAsia"/>
          <w:sz w:val="24"/>
          <w:szCs w:val="24"/>
        </w:rPr>
        <w:t>（</w:t>
      </w:r>
      <w:r w:rsidR="00344D2E">
        <w:rPr>
          <w:rFonts w:ascii="仿宋" w:eastAsia="仿宋" w:hAnsi="仿宋" w:cs="宋体" w:hint="eastAsia"/>
          <w:sz w:val="24"/>
          <w:szCs w:val="24"/>
        </w:rPr>
        <w:t>4</w:t>
      </w:r>
      <w:r w:rsidRPr="008542EF">
        <w:rPr>
          <w:rFonts w:ascii="仿宋" w:eastAsia="仿宋" w:hAnsi="仿宋" w:cs="宋体" w:hint="eastAsia"/>
          <w:sz w:val="24"/>
          <w:szCs w:val="24"/>
        </w:rPr>
        <w:t>）审议批准监事的报告；</w:t>
      </w:r>
    </w:p>
    <w:p w:rsidR="005D3EC8" w:rsidRPr="008542EF" w:rsidRDefault="005D3EC8" w:rsidP="00720BAD">
      <w:pPr>
        <w:adjustRightInd w:val="0"/>
        <w:snapToGrid w:val="0"/>
        <w:spacing w:beforeLines="50" w:afterLines="50" w:line="360" w:lineRule="auto"/>
        <w:ind w:firstLineChars="200" w:firstLine="480"/>
        <w:rPr>
          <w:rFonts w:ascii="仿宋" w:eastAsia="仿宋" w:hAnsi="仿宋" w:cs="宋体"/>
          <w:sz w:val="24"/>
          <w:szCs w:val="24"/>
        </w:rPr>
      </w:pPr>
      <w:r w:rsidRPr="008542EF">
        <w:rPr>
          <w:rFonts w:ascii="仿宋" w:eastAsia="仿宋" w:hAnsi="仿宋" w:cs="宋体" w:hint="eastAsia"/>
          <w:sz w:val="24"/>
          <w:szCs w:val="24"/>
        </w:rPr>
        <w:t>（</w:t>
      </w:r>
      <w:r w:rsidR="00344D2E">
        <w:rPr>
          <w:rFonts w:ascii="仿宋" w:eastAsia="仿宋" w:hAnsi="仿宋" w:cs="宋体" w:hint="eastAsia"/>
          <w:sz w:val="24"/>
          <w:szCs w:val="24"/>
        </w:rPr>
        <w:t>5</w:t>
      </w:r>
      <w:r w:rsidRPr="008542EF">
        <w:rPr>
          <w:rFonts w:ascii="仿宋" w:eastAsia="仿宋" w:hAnsi="仿宋" w:cs="宋体" w:hint="eastAsia"/>
          <w:sz w:val="24"/>
          <w:szCs w:val="24"/>
        </w:rPr>
        <w:t>）审议批准公司的年度财务预算方案、决算方案、职工工资总额预算方案；</w:t>
      </w:r>
    </w:p>
    <w:p w:rsidR="005D3EC8" w:rsidRPr="008542EF" w:rsidRDefault="005D3EC8" w:rsidP="00720BAD">
      <w:pPr>
        <w:adjustRightInd w:val="0"/>
        <w:snapToGrid w:val="0"/>
        <w:spacing w:beforeLines="50" w:afterLines="50" w:line="360" w:lineRule="auto"/>
        <w:ind w:firstLineChars="200" w:firstLine="480"/>
        <w:rPr>
          <w:rFonts w:ascii="仿宋" w:eastAsia="仿宋" w:hAnsi="仿宋" w:cs="宋体"/>
          <w:sz w:val="24"/>
          <w:szCs w:val="24"/>
        </w:rPr>
      </w:pPr>
      <w:r w:rsidRPr="008542EF">
        <w:rPr>
          <w:rFonts w:ascii="仿宋" w:eastAsia="仿宋" w:hAnsi="仿宋" w:cs="宋体" w:hint="eastAsia"/>
          <w:sz w:val="24"/>
          <w:szCs w:val="24"/>
        </w:rPr>
        <w:t>（</w:t>
      </w:r>
      <w:r w:rsidR="00344D2E">
        <w:rPr>
          <w:rFonts w:ascii="仿宋" w:eastAsia="仿宋" w:hAnsi="仿宋" w:cs="宋体" w:hint="eastAsia"/>
          <w:sz w:val="24"/>
          <w:szCs w:val="24"/>
        </w:rPr>
        <w:t>6</w:t>
      </w:r>
      <w:r w:rsidRPr="008542EF">
        <w:rPr>
          <w:rFonts w:ascii="仿宋" w:eastAsia="仿宋" w:hAnsi="仿宋" w:cs="宋体" w:hint="eastAsia"/>
          <w:sz w:val="24"/>
          <w:szCs w:val="24"/>
        </w:rPr>
        <w:t>）审议批准公司的利润分配方案和弥补亏损方案；</w:t>
      </w:r>
    </w:p>
    <w:p w:rsidR="005D3EC8" w:rsidRPr="008542EF" w:rsidRDefault="005D3EC8" w:rsidP="00720BAD">
      <w:pPr>
        <w:adjustRightInd w:val="0"/>
        <w:snapToGrid w:val="0"/>
        <w:spacing w:beforeLines="50" w:afterLines="50" w:line="360" w:lineRule="auto"/>
        <w:ind w:firstLineChars="200" w:firstLine="480"/>
        <w:rPr>
          <w:rFonts w:ascii="仿宋" w:eastAsia="仿宋" w:hAnsi="仿宋" w:cs="宋体"/>
          <w:sz w:val="24"/>
          <w:szCs w:val="24"/>
        </w:rPr>
      </w:pPr>
      <w:r w:rsidRPr="008542EF">
        <w:rPr>
          <w:rFonts w:ascii="仿宋" w:eastAsia="仿宋" w:hAnsi="仿宋" w:cs="宋体" w:hint="eastAsia"/>
          <w:sz w:val="24"/>
          <w:szCs w:val="24"/>
        </w:rPr>
        <w:t>（</w:t>
      </w:r>
      <w:r w:rsidR="00344D2E">
        <w:rPr>
          <w:rFonts w:ascii="仿宋" w:eastAsia="仿宋" w:hAnsi="仿宋" w:cs="宋体" w:hint="eastAsia"/>
          <w:sz w:val="24"/>
          <w:szCs w:val="24"/>
        </w:rPr>
        <w:t>7</w:t>
      </w:r>
      <w:r w:rsidRPr="008542EF">
        <w:rPr>
          <w:rFonts w:ascii="仿宋" w:eastAsia="仿宋" w:hAnsi="仿宋" w:cs="宋体" w:hint="eastAsia"/>
          <w:sz w:val="24"/>
          <w:szCs w:val="24"/>
        </w:rPr>
        <w:t>）对公司增加或者减少注册资本作出决议；</w:t>
      </w:r>
    </w:p>
    <w:p w:rsidR="005D3EC8" w:rsidRPr="008542EF" w:rsidRDefault="005D3EC8" w:rsidP="00720BAD">
      <w:pPr>
        <w:adjustRightInd w:val="0"/>
        <w:snapToGrid w:val="0"/>
        <w:spacing w:beforeLines="50" w:afterLines="50" w:line="360" w:lineRule="auto"/>
        <w:ind w:firstLineChars="200" w:firstLine="480"/>
        <w:rPr>
          <w:rFonts w:ascii="仿宋" w:eastAsia="仿宋" w:hAnsi="仿宋" w:cs="宋体"/>
          <w:sz w:val="24"/>
          <w:szCs w:val="24"/>
        </w:rPr>
      </w:pPr>
      <w:r w:rsidRPr="008542EF">
        <w:rPr>
          <w:rFonts w:ascii="仿宋" w:eastAsia="仿宋" w:hAnsi="仿宋" w:cs="宋体" w:hint="eastAsia"/>
          <w:sz w:val="24"/>
          <w:szCs w:val="24"/>
        </w:rPr>
        <w:t>（</w:t>
      </w:r>
      <w:r w:rsidR="00344D2E">
        <w:rPr>
          <w:rFonts w:ascii="仿宋" w:eastAsia="仿宋" w:hAnsi="仿宋" w:cs="宋体" w:hint="eastAsia"/>
          <w:sz w:val="24"/>
          <w:szCs w:val="24"/>
        </w:rPr>
        <w:t>8</w:t>
      </w:r>
      <w:r w:rsidRPr="008542EF">
        <w:rPr>
          <w:rFonts w:ascii="仿宋" w:eastAsia="仿宋" w:hAnsi="仿宋" w:cs="宋体" w:hint="eastAsia"/>
          <w:sz w:val="24"/>
          <w:szCs w:val="24"/>
        </w:rPr>
        <w:t>）对发行公司债券或其他具有债券性质的证券方式融资作出决议；</w:t>
      </w:r>
    </w:p>
    <w:p w:rsidR="005D3EC8" w:rsidRPr="008542EF" w:rsidRDefault="005D3EC8" w:rsidP="00720BAD">
      <w:pPr>
        <w:adjustRightInd w:val="0"/>
        <w:snapToGrid w:val="0"/>
        <w:spacing w:beforeLines="50" w:afterLines="50" w:line="360" w:lineRule="auto"/>
        <w:ind w:firstLineChars="200" w:firstLine="480"/>
        <w:rPr>
          <w:rFonts w:ascii="仿宋" w:eastAsia="仿宋" w:hAnsi="仿宋" w:cs="宋体"/>
          <w:sz w:val="24"/>
          <w:szCs w:val="24"/>
        </w:rPr>
      </w:pPr>
      <w:r w:rsidRPr="008542EF">
        <w:rPr>
          <w:rFonts w:ascii="仿宋" w:eastAsia="仿宋" w:hAnsi="仿宋" w:cs="宋体" w:hint="eastAsia"/>
          <w:sz w:val="24"/>
          <w:szCs w:val="24"/>
        </w:rPr>
        <w:t>（</w:t>
      </w:r>
      <w:r w:rsidR="00344D2E">
        <w:rPr>
          <w:rFonts w:ascii="仿宋" w:eastAsia="仿宋" w:hAnsi="仿宋" w:cs="宋体" w:hint="eastAsia"/>
          <w:sz w:val="24"/>
          <w:szCs w:val="24"/>
        </w:rPr>
        <w:t>9</w:t>
      </w:r>
      <w:r w:rsidRPr="008542EF">
        <w:rPr>
          <w:rFonts w:ascii="仿宋" w:eastAsia="仿宋" w:hAnsi="仿宋" w:cs="宋体" w:hint="eastAsia"/>
          <w:sz w:val="24"/>
          <w:szCs w:val="24"/>
        </w:rPr>
        <w:t>）对公司合并、分立、解散、清算或者变更公司形式作出决议；</w:t>
      </w:r>
    </w:p>
    <w:p w:rsidR="005D3EC8" w:rsidRPr="008542EF" w:rsidRDefault="005D3EC8" w:rsidP="00720BAD">
      <w:pPr>
        <w:adjustRightInd w:val="0"/>
        <w:snapToGrid w:val="0"/>
        <w:spacing w:beforeLines="50" w:afterLines="50" w:line="360" w:lineRule="auto"/>
        <w:ind w:firstLineChars="200" w:firstLine="480"/>
        <w:rPr>
          <w:rFonts w:ascii="仿宋" w:eastAsia="仿宋" w:hAnsi="仿宋" w:cs="宋体"/>
          <w:sz w:val="24"/>
          <w:szCs w:val="24"/>
        </w:rPr>
      </w:pPr>
      <w:r w:rsidRPr="008542EF">
        <w:rPr>
          <w:rFonts w:ascii="仿宋" w:eastAsia="仿宋" w:hAnsi="仿宋" w:cs="宋体" w:hint="eastAsia"/>
          <w:sz w:val="24"/>
          <w:szCs w:val="24"/>
        </w:rPr>
        <w:t>（</w:t>
      </w:r>
      <w:r w:rsidR="00344D2E">
        <w:rPr>
          <w:rFonts w:ascii="仿宋" w:eastAsia="仿宋" w:hAnsi="仿宋" w:cs="宋体" w:hint="eastAsia"/>
          <w:sz w:val="24"/>
          <w:szCs w:val="24"/>
        </w:rPr>
        <w:t>10</w:t>
      </w:r>
      <w:r w:rsidRPr="008542EF">
        <w:rPr>
          <w:rFonts w:ascii="仿宋" w:eastAsia="仿宋" w:hAnsi="仿宋" w:cs="宋体" w:hint="eastAsia"/>
          <w:sz w:val="24"/>
          <w:szCs w:val="24"/>
        </w:rPr>
        <w:t>）决定公司超过公司自身净资产</w:t>
      </w:r>
      <w:r w:rsidRPr="008542EF">
        <w:rPr>
          <w:rFonts w:ascii="仿宋" w:eastAsia="仿宋" w:hAnsi="仿宋" w:cs="宋体"/>
          <w:sz w:val="24"/>
          <w:szCs w:val="24"/>
        </w:rPr>
        <w:t>10%以上或者单笔金额超过100万元以上的对外投资；决定公司处置房产和土地以及一次性处置单位价格在100万元以上的重大资产；决定公司对外担保事项；决定公司主业以外的投资项目；</w:t>
      </w:r>
    </w:p>
    <w:p w:rsidR="005D3EC8" w:rsidRPr="008542EF" w:rsidRDefault="005D3EC8" w:rsidP="00720BAD">
      <w:pPr>
        <w:adjustRightInd w:val="0"/>
        <w:snapToGrid w:val="0"/>
        <w:spacing w:beforeLines="50" w:afterLines="50" w:line="360" w:lineRule="auto"/>
        <w:ind w:firstLineChars="200" w:firstLine="480"/>
        <w:rPr>
          <w:rFonts w:ascii="仿宋" w:eastAsia="仿宋" w:hAnsi="仿宋" w:cs="宋体"/>
          <w:sz w:val="24"/>
          <w:szCs w:val="24"/>
        </w:rPr>
      </w:pPr>
      <w:r w:rsidRPr="008542EF">
        <w:rPr>
          <w:rFonts w:ascii="仿宋" w:eastAsia="仿宋" w:hAnsi="仿宋" w:cs="宋体" w:hint="eastAsia"/>
          <w:sz w:val="24"/>
          <w:szCs w:val="24"/>
        </w:rPr>
        <w:t>（</w:t>
      </w:r>
      <w:r w:rsidR="00344D2E">
        <w:rPr>
          <w:rFonts w:ascii="仿宋" w:eastAsia="仿宋" w:hAnsi="仿宋" w:cs="宋体" w:hint="eastAsia"/>
          <w:sz w:val="24"/>
          <w:szCs w:val="24"/>
        </w:rPr>
        <w:t>11</w:t>
      </w:r>
      <w:r w:rsidRPr="008542EF">
        <w:rPr>
          <w:rFonts w:ascii="仿宋" w:eastAsia="仿宋" w:hAnsi="仿宋" w:cs="宋体" w:hint="eastAsia"/>
          <w:sz w:val="24"/>
          <w:szCs w:val="24"/>
        </w:rPr>
        <w:t>）修改公司章程；</w:t>
      </w:r>
    </w:p>
    <w:p w:rsidR="005D3EC8" w:rsidRPr="008542EF" w:rsidRDefault="005D3EC8" w:rsidP="00720BAD">
      <w:pPr>
        <w:adjustRightInd w:val="0"/>
        <w:snapToGrid w:val="0"/>
        <w:spacing w:beforeLines="50" w:afterLines="50" w:line="360" w:lineRule="auto"/>
        <w:ind w:firstLineChars="200" w:firstLine="480"/>
        <w:rPr>
          <w:rFonts w:ascii="仿宋" w:eastAsia="仿宋" w:hAnsi="仿宋" w:cs="宋体"/>
          <w:sz w:val="24"/>
          <w:szCs w:val="24"/>
        </w:rPr>
      </w:pPr>
      <w:r w:rsidRPr="008542EF">
        <w:rPr>
          <w:rFonts w:ascii="仿宋" w:eastAsia="仿宋" w:hAnsi="仿宋" w:cs="宋体" w:hint="eastAsia"/>
          <w:sz w:val="24"/>
          <w:szCs w:val="24"/>
        </w:rPr>
        <w:t>（</w:t>
      </w:r>
      <w:r w:rsidR="00344D2E">
        <w:rPr>
          <w:rFonts w:ascii="仿宋" w:eastAsia="仿宋" w:hAnsi="仿宋" w:cs="宋体" w:hint="eastAsia"/>
          <w:sz w:val="24"/>
          <w:szCs w:val="24"/>
        </w:rPr>
        <w:t>12</w:t>
      </w:r>
      <w:r w:rsidRPr="008542EF">
        <w:rPr>
          <w:rFonts w:ascii="仿宋" w:eastAsia="仿宋" w:hAnsi="仿宋" w:cs="宋体" w:hint="eastAsia"/>
          <w:sz w:val="24"/>
          <w:szCs w:val="24"/>
        </w:rPr>
        <w:t>）当公司法定公积金累计额达到注册资本的百分之五十以上时，对是否继续提取作出决议；</w:t>
      </w:r>
    </w:p>
    <w:p w:rsidR="005D3EC8" w:rsidRPr="008542EF" w:rsidRDefault="005D3EC8" w:rsidP="00720BAD">
      <w:pPr>
        <w:adjustRightInd w:val="0"/>
        <w:snapToGrid w:val="0"/>
        <w:spacing w:beforeLines="50" w:afterLines="50" w:line="360" w:lineRule="auto"/>
        <w:ind w:firstLineChars="200" w:firstLine="480"/>
        <w:rPr>
          <w:rFonts w:ascii="仿宋" w:eastAsia="仿宋" w:hAnsi="仿宋" w:cs="宋体"/>
          <w:sz w:val="24"/>
          <w:szCs w:val="24"/>
        </w:rPr>
      </w:pPr>
      <w:r w:rsidRPr="008542EF">
        <w:rPr>
          <w:rFonts w:ascii="仿宋" w:eastAsia="仿宋" w:hAnsi="仿宋" w:cs="宋体" w:hint="eastAsia"/>
          <w:sz w:val="24"/>
          <w:szCs w:val="24"/>
        </w:rPr>
        <w:t>（</w:t>
      </w:r>
      <w:r w:rsidR="00344D2E">
        <w:rPr>
          <w:rFonts w:ascii="仿宋" w:eastAsia="仿宋" w:hAnsi="仿宋" w:cs="宋体" w:hint="eastAsia"/>
          <w:sz w:val="24"/>
          <w:szCs w:val="24"/>
        </w:rPr>
        <w:t>13</w:t>
      </w:r>
      <w:r w:rsidRPr="008542EF">
        <w:rPr>
          <w:rFonts w:ascii="仿宋" w:eastAsia="仿宋" w:hAnsi="仿宋" w:cs="宋体" w:hint="eastAsia"/>
          <w:sz w:val="24"/>
          <w:szCs w:val="24"/>
        </w:rPr>
        <w:t>）对提取任意公积金作出决议；</w:t>
      </w:r>
    </w:p>
    <w:p w:rsidR="005D3EC8" w:rsidRPr="008542EF" w:rsidRDefault="005D3EC8" w:rsidP="00720BAD">
      <w:pPr>
        <w:adjustRightInd w:val="0"/>
        <w:snapToGrid w:val="0"/>
        <w:spacing w:beforeLines="50" w:afterLines="50" w:line="360" w:lineRule="auto"/>
        <w:ind w:firstLineChars="200" w:firstLine="480"/>
        <w:rPr>
          <w:rFonts w:ascii="仿宋" w:eastAsia="仿宋" w:hAnsi="仿宋" w:cs="宋体"/>
          <w:sz w:val="24"/>
          <w:szCs w:val="24"/>
        </w:rPr>
      </w:pPr>
      <w:r w:rsidRPr="008542EF">
        <w:rPr>
          <w:rFonts w:ascii="仿宋" w:eastAsia="仿宋" w:hAnsi="仿宋" w:cs="宋体" w:hint="eastAsia"/>
          <w:sz w:val="24"/>
          <w:szCs w:val="24"/>
        </w:rPr>
        <w:t>（</w:t>
      </w:r>
      <w:r w:rsidR="00344D2E">
        <w:rPr>
          <w:rFonts w:ascii="仿宋" w:eastAsia="仿宋" w:hAnsi="仿宋" w:cs="宋体" w:hint="eastAsia"/>
          <w:sz w:val="24"/>
          <w:szCs w:val="24"/>
        </w:rPr>
        <w:t>14</w:t>
      </w:r>
      <w:r w:rsidRPr="008542EF">
        <w:rPr>
          <w:rFonts w:ascii="仿宋" w:eastAsia="仿宋" w:hAnsi="仿宋" w:cs="宋体" w:hint="eastAsia"/>
          <w:sz w:val="24"/>
          <w:szCs w:val="24"/>
        </w:rPr>
        <w:t>）对公司向其他企业投资或为他人提供担保作岀决议；</w:t>
      </w:r>
    </w:p>
    <w:p w:rsidR="005D3EC8" w:rsidRPr="008542EF" w:rsidRDefault="005D3EC8" w:rsidP="00720BAD">
      <w:pPr>
        <w:adjustRightInd w:val="0"/>
        <w:snapToGrid w:val="0"/>
        <w:spacing w:beforeLines="50" w:afterLines="50" w:line="360" w:lineRule="auto"/>
        <w:ind w:firstLineChars="200" w:firstLine="480"/>
        <w:rPr>
          <w:rFonts w:ascii="仿宋" w:eastAsia="仿宋" w:hAnsi="仿宋" w:cs="宋体"/>
          <w:sz w:val="24"/>
          <w:szCs w:val="24"/>
        </w:rPr>
      </w:pPr>
      <w:r w:rsidRPr="008542EF">
        <w:rPr>
          <w:rFonts w:ascii="仿宋" w:eastAsia="仿宋" w:hAnsi="仿宋" w:cs="宋体" w:hint="eastAsia"/>
          <w:sz w:val="24"/>
          <w:szCs w:val="24"/>
        </w:rPr>
        <w:t>（</w:t>
      </w:r>
      <w:r w:rsidR="00344D2E">
        <w:rPr>
          <w:rFonts w:ascii="仿宋" w:eastAsia="仿宋" w:hAnsi="仿宋" w:cs="宋体" w:hint="eastAsia"/>
          <w:sz w:val="24"/>
          <w:szCs w:val="24"/>
        </w:rPr>
        <w:t>15</w:t>
      </w:r>
      <w:r w:rsidRPr="008542EF">
        <w:rPr>
          <w:rFonts w:ascii="仿宋" w:eastAsia="仿宋" w:hAnsi="仿宋" w:cs="宋体" w:hint="eastAsia"/>
          <w:sz w:val="24"/>
          <w:szCs w:val="24"/>
        </w:rPr>
        <w:t>）对公司为公司股东或实际控制人提供担保作出决议；</w:t>
      </w:r>
    </w:p>
    <w:p w:rsidR="00A61C90" w:rsidRPr="008542EF" w:rsidRDefault="005D3EC8" w:rsidP="00720BAD">
      <w:pPr>
        <w:adjustRightInd w:val="0"/>
        <w:snapToGrid w:val="0"/>
        <w:spacing w:beforeLines="50" w:afterLines="50" w:line="360" w:lineRule="auto"/>
        <w:rPr>
          <w:rFonts w:ascii="仿宋" w:eastAsia="仿宋" w:hAnsi="仿宋" w:cs="宋体"/>
          <w:sz w:val="24"/>
          <w:szCs w:val="24"/>
        </w:rPr>
      </w:pPr>
      <w:r w:rsidRPr="008542EF">
        <w:rPr>
          <w:rFonts w:ascii="仿宋" w:eastAsia="仿宋" w:hAnsi="仿宋" w:cs="宋体" w:hint="eastAsia"/>
          <w:sz w:val="24"/>
          <w:szCs w:val="24"/>
        </w:rPr>
        <w:lastRenderedPageBreak/>
        <w:t>（</w:t>
      </w:r>
      <w:r w:rsidR="00344D2E">
        <w:rPr>
          <w:rFonts w:ascii="仿宋" w:eastAsia="仿宋" w:hAnsi="仿宋" w:cs="宋体" w:hint="eastAsia"/>
          <w:sz w:val="24"/>
          <w:szCs w:val="24"/>
        </w:rPr>
        <w:t>16</w:t>
      </w:r>
      <w:r w:rsidRPr="008542EF">
        <w:rPr>
          <w:rFonts w:ascii="仿宋" w:eastAsia="仿宋" w:hAnsi="仿宋" w:cs="宋体" w:hint="eastAsia"/>
          <w:sz w:val="24"/>
          <w:szCs w:val="24"/>
        </w:rPr>
        <w:t>）对需由股东会会议表决的其他事项作出决议。</w:t>
      </w:r>
    </w:p>
    <w:p w:rsidR="00A61C90" w:rsidRPr="008542EF" w:rsidRDefault="005D3EC8" w:rsidP="00720BAD">
      <w:pPr>
        <w:adjustRightInd w:val="0"/>
        <w:snapToGrid w:val="0"/>
        <w:spacing w:beforeLines="50" w:afterLines="50" w:line="360" w:lineRule="auto"/>
        <w:ind w:left="566" w:firstLine="1"/>
        <w:rPr>
          <w:rFonts w:ascii="仿宋" w:eastAsia="仿宋" w:hAnsi="仿宋" w:cs="宋体"/>
          <w:sz w:val="24"/>
          <w:szCs w:val="24"/>
        </w:rPr>
      </w:pPr>
      <w:r w:rsidRPr="008542EF">
        <w:rPr>
          <w:rFonts w:ascii="仿宋" w:eastAsia="仿宋" w:hAnsi="仿宋" w:cs="宋体" w:hint="eastAsia"/>
          <w:sz w:val="24"/>
          <w:szCs w:val="24"/>
        </w:rPr>
        <w:t>上述第</w:t>
      </w:r>
      <w:r w:rsidR="00D90DF0" w:rsidRPr="008542EF">
        <w:rPr>
          <w:rFonts w:ascii="仿宋" w:eastAsia="仿宋" w:hAnsi="仿宋" w:cs="宋体" w:hint="eastAsia"/>
          <w:sz w:val="24"/>
          <w:szCs w:val="24"/>
        </w:rPr>
        <w:t>（</w:t>
      </w:r>
      <w:r w:rsidR="0096608F">
        <w:rPr>
          <w:rFonts w:ascii="仿宋" w:eastAsia="仿宋" w:hAnsi="仿宋" w:cs="宋体" w:hint="eastAsia"/>
          <w:sz w:val="24"/>
          <w:szCs w:val="24"/>
        </w:rPr>
        <w:t>5</w:t>
      </w:r>
      <w:r w:rsidR="00D90DF0" w:rsidRPr="008542EF">
        <w:rPr>
          <w:rFonts w:ascii="仿宋" w:eastAsia="仿宋" w:hAnsi="仿宋" w:cs="宋体" w:hint="eastAsia"/>
          <w:sz w:val="24"/>
          <w:szCs w:val="24"/>
        </w:rPr>
        <w:t>）（</w:t>
      </w:r>
      <w:r w:rsidR="0096608F">
        <w:rPr>
          <w:rFonts w:ascii="仿宋" w:eastAsia="仿宋" w:hAnsi="仿宋" w:cs="宋体" w:hint="eastAsia"/>
          <w:sz w:val="24"/>
          <w:szCs w:val="24"/>
        </w:rPr>
        <w:t>6</w:t>
      </w:r>
      <w:r w:rsidR="00D90DF0" w:rsidRPr="008542EF">
        <w:rPr>
          <w:rFonts w:ascii="仿宋" w:eastAsia="仿宋" w:hAnsi="仿宋" w:cs="宋体" w:hint="eastAsia"/>
          <w:sz w:val="24"/>
          <w:szCs w:val="24"/>
        </w:rPr>
        <w:t>）</w:t>
      </w:r>
      <w:r w:rsidRPr="008542EF">
        <w:rPr>
          <w:rFonts w:ascii="仿宋" w:eastAsia="仿宋" w:hAnsi="仿宋" w:cs="宋体" w:hint="eastAsia"/>
          <w:sz w:val="24"/>
          <w:szCs w:val="24"/>
        </w:rPr>
        <w:t>（</w:t>
      </w:r>
      <w:r w:rsidR="0096608F">
        <w:rPr>
          <w:rFonts w:ascii="仿宋" w:eastAsia="仿宋" w:hAnsi="仿宋" w:cs="宋体" w:hint="eastAsia"/>
          <w:sz w:val="24"/>
          <w:szCs w:val="24"/>
        </w:rPr>
        <w:t>7</w:t>
      </w:r>
      <w:r w:rsidRPr="008542EF">
        <w:rPr>
          <w:rFonts w:ascii="仿宋" w:eastAsia="仿宋" w:hAnsi="仿宋" w:cs="宋体" w:hint="eastAsia"/>
          <w:sz w:val="24"/>
          <w:szCs w:val="24"/>
        </w:rPr>
        <w:t>）（</w:t>
      </w:r>
      <w:r w:rsidR="0096608F">
        <w:rPr>
          <w:rFonts w:ascii="仿宋" w:eastAsia="仿宋" w:hAnsi="仿宋" w:cs="宋体" w:hint="eastAsia"/>
          <w:sz w:val="24"/>
          <w:szCs w:val="24"/>
        </w:rPr>
        <w:t>8</w:t>
      </w:r>
      <w:r w:rsidRPr="008542EF">
        <w:rPr>
          <w:rFonts w:ascii="仿宋" w:eastAsia="仿宋" w:hAnsi="仿宋" w:cs="宋体" w:hint="eastAsia"/>
          <w:sz w:val="24"/>
          <w:szCs w:val="24"/>
        </w:rPr>
        <w:t>）（</w:t>
      </w:r>
      <w:r w:rsidR="0096608F">
        <w:rPr>
          <w:rFonts w:ascii="仿宋" w:eastAsia="仿宋" w:hAnsi="仿宋" w:cs="宋体" w:hint="eastAsia"/>
          <w:sz w:val="24"/>
          <w:szCs w:val="24"/>
        </w:rPr>
        <w:t>9</w:t>
      </w:r>
      <w:r w:rsidRPr="008542EF">
        <w:rPr>
          <w:rFonts w:ascii="仿宋" w:eastAsia="仿宋" w:hAnsi="仿宋" w:cs="宋体" w:hint="eastAsia"/>
          <w:sz w:val="24"/>
          <w:szCs w:val="24"/>
        </w:rPr>
        <w:t>）（</w:t>
      </w:r>
      <w:r w:rsidR="0096608F">
        <w:rPr>
          <w:rFonts w:ascii="仿宋" w:eastAsia="仿宋" w:hAnsi="仿宋" w:cs="宋体" w:hint="eastAsia"/>
          <w:sz w:val="24"/>
          <w:szCs w:val="24"/>
        </w:rPr>
        <w:t>1</w:t>
      </w:r>
      <w:r w:rsidR="0096608F">
        <w:rPr>
          <w:rFonts w:ascii="仿宋" w:eastAsia="仿宋" w:hAnsi="仿宋" w:cs="宋体"/>
          <w:sz w:val="24"/>
          <w:szCs w:val="24"/>
        </w:rPr>
        <w:t>0</w:t>
      </w:r>
      <w:r w:rsidRPr="008542EF">
        <w:rPr>
          <w:rFonts w:ascii="仿宋" w:eastAsia="仿宋" w:hAnsi="仿宋" w:cs="宋体" w:hint="eastAsia"/>
          <w:sz w:val="24"/>
          <w:szCs w:val="24"/>
        </w:rPr>
        <w:t>）（</w:t>
      </w:r>
      <w:r w:rsidR="0096608F">
        <w:rPr>
          <w:rFonts w:ascii="仿宋" w:eastAsia="仿宋" w:hAnsi="仿宋" w:cs="宋体" w:hint="eastAsia"/>
          <w:sz w:val="24"/>
          <w:szCs w:val="24"/>
        </w:rPr>
        <w:t>1</w:t>
      </w:r>
      <w:r w:rsidR="0096608F">
        <w:rPr>
          <w:rFonts w:ascii="仿宋" w:eastAsia="仿宋" w:hAnsi="仿宋" w:cs="宋体"/>
          <w:sz w:val="24"/>
          <w:szCs w:val="24"/>
        </w:rPr>
        <w:t>1</w:t>
      </w:r>
      <w:r w:rsidRPr="008542EF">
        <w:rPr>
          <w:rFonts w:ascii="仿宋" w:eastAsia="仿宋" w:hAnsi="仿宋" w:cs="宋体" w:hint="eastAsia"/>
          <w:sz w:val="24"/>
          <w:szCs w:val="24"/>
        </w:rPr>
        <w:t>）（</w:t>
      </w:r>
      <w:r w:rsidR="0096608F">
        <w:rPr>
          <w:rFonts w:ascii="仿宋" w:eastAsia="仿宋" w:hAnsi="仿宋" w:cs="宋体" w:hint="eastAsia"/>
          <w:sz w:val="24"/>
          <w:szCs w:val="24"/>
        </w:rPr>
        <w:t>1</w:t>
      </w:r>
      <w:r w:rsidR="0096608F">
        <w:rPr>
          <w:rFonts w:ascii="仿宋" w:eastAsia="仿宋" w:hAnsi="仿宋" w:cs="宋体"/>
          <w:sz w:val="24"/>
          <w:szCs w:val="24"/>
        </w:rPr>
        <w:t>4</w:t>
      </w:r>
      <w:r w:rsidRPr="008542EF">
        <w:rPr>
          <w:rFonts w:ascii="仿宋" w:eastAsia="仿宋" w:hAnsi="仿宋" w:cs="宋体" w:hint="eastAsia"/>
          <w:sz w:val="24"/>
          <w:szCs w:val="24"/>
        </w:rPr>
        <w:t>）（</w:t>
      </w:r>
      <w:r w:rsidR="0096608F">
        <w:rPr>
          <w:rFonts w:ascii="仿宋" w:eastAsia="仿宋" w:hAnsi="仿宋" w:cs="宋体" w:hint="eastAsia"/>
          <w:sz w:val="24"/>
          <w:szCs w:val="24"/>
        </w:rPr>
        <w:t>1</w:t>
      </w:r>
      <w:r w:rsidR="0096608F">
        <w:rPr>
          <w:rFonts w:ascii="仿宋" w:eastAsia="仿宋" w:hAnsi="仿宋" w:cs="宋体"/>
          <w:sz w:val="24"/>
          <w:szCs w:val="24"/>
        </w:rPr>
        <w:t>5</w:t>
      </w:r>
      <w:r w:rsidRPr="008542EF">
        <w:rPr>
          <w:rFonts w:ascii="仿宋" w:eastAsia="仿宋" w:hAnsi="仿宋" w:cs="宋体" w:hint="eastAsia"/>
          <w:sz w:val="24"/>
          <w:szCs w:val="24"/>
        </w:rPr>
        <w:t>）所列事项，应由代表三分之二以上表决权的股东通过方可形成有效的股东会决议。上述所列其他事项</w:t>
      </w:r>
      <w:r w:rsidRPr="008542EF">
        <w:rPr>
          <w:rFonts w:ascii="仿宋" w:eastAsia="仿宋" w:hAnsi="仿宋" w:cs="宋体"/>
          <w:sz w:val="24"/>
          <w:szCs w:val="24"/>
        </w:rPr>
        <w:t>,经代表二分之一以上表决权的股东通过方可形成有效的股东会决议</w:t>
      </w:r>
      <w:r w:rsidR="008D4CAF" w:rsidRPr="008542EF">
        <w:rPr>
          <w:rFonts w:ascii="仿宋" w:eastAsia="仿宋" w:hAnsi="仿宋" w:cs="宋体" w:hint="eastAsia"/>
          <w:sz w:val="24"/>
          <w:szCs w:val="24"/>
        </w:rPr>
        <w:t>。</w:t>
      </w:r>
    </w:p>
    <w:p w:rsidR="00A61C90" w:rsidRPr="008542EF" w:rsidRDefault="006178E0" w:rsidP="00CF7DB2">
      <w:pPr>
        <w:pStyle w:val="4"/>
        <w:spacing w:before="120" w:after="120" w:line="360" w:lineRule="auto"/>
        <w:rPr>
          <w:rFonts w:ascii="仿宋" w:eastAsia="仿宋" w:hAnsi="仿宋" w:cs="宋体"/>
        </w:rPr>
      </w:pPr>
      <w:r w:rsidRPr="008542EF">
        <w:rPr>
          <w:rFonts w:ascii="仿宋" w:eastAsia="仿宋" w:hAnsi="仿宋" w:cs="宋体" w:hint="eastAsia"/>
        </w:rPr>
        <w:t>股东会会议</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股东会会议分为定期会议和临时会议。定期会议每年至少召开一（</w:t>
      </w:r>
      <w:r w:rsidRPr="008542EF">
        <w:rPr>
          <w:rFonts w:ascii="仿宋" w:eastAsia="仿宋" w:hAnsi="仿宋" w:cs="宋体"/>
        </w:rPr>
        <w:t>1）次。</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股东会会议由董事会召集，董事长主持，董事长不能履行或不履行职务时，由半数（</w:t>
      </w:r>
      <w:r w:rsidRPr="008542EF">
        <w:rPr>
          <w:rFonts w:ascii="仿宋" w:eastAsia="仿宋" w:hAnsi="仿宋" w:cs="宋体"/>
        </w:rPr>
        <w:t>1/2）以上的董事共同推举</w:t>
      </w:r>
      <w:r w:rsidRPr="008542EF">
        <w:rPr>
          <w:rFonts w:ascii="仿宋" w:eastAsia="仿宋" w:hAnsi="仿宋" w:cs="宋体" w:hint="eastAsia"/>
        </w:rPr>
        <w:t>一（</w:t>
      </w:r>
      <w:r w:rsidRPr="008542EF">
        <w:rPr>
          <w:rFonts w:ascii="仿宋" w:eastAsia="仿宋" w:hAnsi="仿宋" w:cs="宋体"/>
        </w:rPr>
        <w:t>1）名董事主持。</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董事会不能履行或不履行召集股东会会议职责的，由监事召集和主持，监事不能召集和主持的，代表十分之一（</w:t>
      </w:r>
      <w:r w:rsidRPr="008542EF">
        <w:rPr>
          <w:rFonts w:ascii="仿宋" w:eastAsia="仿宋" w:hAnsi="仿宋" w:cs="宋体"/>
        </w:rPr>
        <w:t>1/10）以上有表决权的股东可以自行召集和主持。</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代表十分之一（</w:t>
      </w:r>
      <w:r w:rsidRPr="008542EF">
        <w:rPr>
          <w:rFonts w:ascii="仿宋" w:eastAsia="仿宋" w:hAnsi="仿宋" w:cs="宋体"/>
        </w:rPr>
        <w:t>1/10）以上有表决权的股东或三分之一（1/3）以上董事或监事提议召开临时会议的，应召开临时会议。</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公司首次股东会由乙方召集和主持。</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公司召开股东会会议，应当于会议召开十五（</w:t>
      </w:r>
      <w:r w:rsidRPr="008542EF">
        <w:rPr>
          <w:rFonts w:ascii="仿宋" w:eastAsia="仿宋" w:hAnsi="仿宋" w:cs="宋体"/>
        </w:rPr>
        <w:t>15）日前通知全体股东。</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股东以书面形式一致表示同意的，可以不召开股东会会议，直接作出决定，并经有表决权的股东在决定文件上签名、盖章。</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股东会可以以电话会议、视频会议等通讯的方式召开并作出决议。股东通过上述方式参与会议应视为亲自出席该会议。</w:t>
      </w:r>
    </w:p>
    <w:p w:rsidR="00A61C90" w:rsidRPr="008542EF" w:rsidRDefault="006178E0" w:rsidP="00CF7DB2">
      <w:pPr>
        <w:pStyle w:val="4"/>
        <w:spacing w:before="120" w:after="120" w:line="360" w:lineRule="auto"/>
        <w:rPr>
          <w:rFonts w:ascii="仿宋" w:eastAsia="仿宋" w:hAnsi="仿宋" w:cs="宋体"/>
        </w:rPr>
      </w:pPr>
      <w:r w:rsidRPr="008542EF">
        <w:rPr>
          <w:rFonts w:ascii="仿宋" w:eastAsia="仿宋" w:hAnsi="仿宋" w:cs="宋体" w:hint="eastAsia"/>
        </w:rPr>
        <w:t>股东会会议记录</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股东会应当对所议事项的决定形成会议记录，出席会议的股东应当在会议记录上签名。</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在电话会议、视频会议或以类似通信设备召开股东会会议的形式下，出席会议的股东应在事后合理的时间内及时签署书面的股东会会议记录</w:t>
      </w:r>
      <w:r w:rsidRPr="008542EF">
        <w:rPr>
          <w:rFonts w:ascii="仿宋" w:eastAsia="仿宋" w:hAnsi="仿宋" w:cs="宋体" w:hint="eastAsia"/>
        </w:rPr>
        <w:lastRenderedPageBreak/>
        <w:t>及股东会决议，否则，该等股东会会议应视为未召开，任何在该等股东会会议上通过的决议为无效决议。</w:t>
      </w:r>
    </w:p>
    <w:p w:rsidR="00A61C90" w:rsidRPr="008542EF" w:rsidRDefault="006178E0" w:rsidP="00720BAD">
      <w:pPr>
        <w:spacing w:before="120" w:afterLines="50" w:line="360" w:lineRule="auto"/>
        <w:ind w:left="566" w:hanging="566"/>
        <w:rPr>
          <w:rFonts w:ascii="仿宋" w:eastAsia="仿宋" w:hAnsi="仿宋" w:cs="宋体"/>
          <w:sz w:val="24"/>
          <w:szCs w:val="24"/>
        </w:rPr>
      </w:pPr>
      <w:r w:rsidRPr="008542EF">
        <w:rPr>
          <w:rFonts w:ascii="仿宋" w:eastAsia="仿宋" w:hAnsi="仿宋" w:cs="宋体"/>
          <w:sz w:val="24"/>
          <w:szCs w:val="24"/>
        </w:rPr>
        <w:br w:type="page"/>
      </w:r>
    </w:p>
    <w:p w:rsidR="00A61C90" w:rsidRPr="008542EF" w:rsidRDefault="006178E0">
      <w:pPr>
        <w:pStyle w:val="5"/>
        <w:spacing w:before="480" w:after="120" w:line="360" w:lineRule="auto"/>
        <w:ind w:left="758" w:hanging="758"/>
        <w:rPr>
          <w:rFonts w:ascii="仿宋" w:eastAsia="仿宋" w:hAnsi="仿宋" w:cs="宋体"/>
        </w:rPr>
      </w:pPr>
      <w:bookmarkStart w:id="6" w:name="_Toc487887772"/>
      <w:r w:rsidRPr="008542EF">
        <w:rPr>
          <w:rFonts w:ascii="仿宋" w:eastAsia="仿宋" w:hAnsi="仿宋" w:cs="宋体" w:hint="eastAsia"/>
        </w:rPr>
        <w:lastRenderedPageBreak/>
        <w:t>董事会</w:t>
      </w:r>
      <w:bookmarkEnd w:id="6"/>
    </w:p>
    <w:p w:rsidR="00A61C90" w:rsidRPr="00240DB2" w:rsidRDefault="006178E0" w:rsidP="00CF7DB2">
      <w:pPr>
        <w:pStyle w:val="4"/>
        <w:spacing w:before="120" w:after="120" w:line="360" w:lineRule="auto"/>
        <w:rPr>
          <w:rFonts w:ascii="仿宋" w:eastAsia="仿宋" w:hAnsi="仿宋" w:cs="宋体"/>
          <w:i/>
          <w:iCs/>
        </w:rPr>
      </w:pPr>
      <w:r w:rsidRPr="00240DB2">
        <w:rPr>
          <w:rFonts w:ascii="仿宋" w:eastAsia="仿宋" w:hAnsi="仿宋" w:cs="宋体" w:hint="eastAsia"/>
          <w:i/>
          <w:iCs/>
        </w:rPr>
        <w:t>董事会的组成</w:t>
      </w:r>
    </w:p>
    <w:p w:rsidR="00A61C90" w:rsidRPr="008542EF" w:rsidRDefault="00B4193A" w:rsidP="00CF7DB2">
      <w:pPr>
        <w:pStyle w:val="111"/>
        <w:spacing w:before="120" w:after="120"/>
        <w:rPr>
          <w:rFonts w:ascii="仿宋" w:eastAsia="仿宋" w:hAnsi="仿宋" w:cs="宋体"/>
        </w:rPr>
      </w:pPr>
      <w:r w:rsidRPr="008542EF">
        <w:rPr>
          <w:rFonts w:ascii="仿宋" w:eastAsia="仿宋" w:hAnsi="仿宋" w:cs="宋体" w:hint="eastAsia"/>
        </w:rPr>
        <w:t>董事会为公司经营决策机构，</w:t>
      </w:r>
      <w:r w:rsidR="00757193" w:rsidRPr="00757193">
        <w:rPr>
          <w:rFonts w:ascii="仿宋" w:eastAsia="仿宋" w:hAnsi="仿宋" w:cs="宋体" w:hint="eastAsia"/>
        </w:rPr>
        <w:t>董事会由5名董事组成。其中，乙方委派三名，甲方委派二名</w:t>
      </w:r>
      <w:r w:rsidR="00684F7D" w:rsidRPr="008542EF">
        <w:rPr>
          <w:rFonts w:ascii="仿宋" w:eastAsia="仿宋" w:hAnsi="仿宋" w:cs="宋体"/>
        </w:rPr>
        <w:t>，董事任期三年，任期届满，连选可以连任。</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董事会</w:t>
      </w:r>
      <w:r w:rsidR="00B4193A" w:rsidRPr="008542EF">
        <w:rPr>
          <w:rFonts w:ascii="仿宋" w:eastAsia="仿宋" w:hAnsi="仿宋" w:cs="宋体" w:hint="eastAsia"/>
        </w:rPr>
        <w:t>成员中</w:t>
      </w:r>
      <w:r w:rsidRPr="008542EF">
        <w:rPr>
          <w:rFonts w:ascii="仿宋" w:eastAsia="仿宋" w:hAnsi="仿宋" w:cs="宋体" w:hint="eastAsia"/>
        </w:rPr>
        <w:t>设董事长一（</w:t>
      </w:r>
      <w:r w:rsidRPr="008542EF">
        <w:rPr>
          <w:rFonts w:ascii="仿宋" w:eastAsia="仿宋" w:hAnsi="仿宋" w:cs="宋体"/>
        </w:rPr>
        <w:t>1）名，由乙方</w:t>
      </w:r>
      <w:r w:rsidR="00B4193A" w:rsidRPr="008542EF">
        <w:rPr>
          <w:rFonts w:ascii="仿宋" w:eastAsia="仿宋" w:hAnsi="仿宋" w:cs="宋体" w:hint="eastAsia"/>
        </w:rPr>
        <w:t>委派</w:t>
      </w:r>
      <w:r w:rsidRPr="008542EF">
        <w:rPr>
          <w:rFonts w:ascii="仿宋" w:eastAsia="仿宋" w:hAnsi="仿宋" w:cs="宋体" w:hint="eastAsia"/>
        </w:rPr>
        <w:t>，经董事会</w:t>
      </w:r>
      <w:r w:rsidR="005D3EC8" w:rsidRPr="008542EF">
        <w:rPr>
          <w:rFonts w:ascii="仿宋" w:eastAsia="仿宋" w:hAnsi="仿宋" w:cs="宋体" w:hint="eastAsia"/>
        </w:rPr>
        <w:t>董事过半数</w:t>
      </w:r>
      <w:r w:rsidRPr="008542EF">
        <w:rPr>
          <w:rFonts w:ascii="仿宋" w:eastAsia="仿宋" w:hAnsi="仿宋" w:cs="宋体" w:hint="eastAsia"/>
        </w:rPr>
        <w:t>选举</w:t>
      </w:r>
      <w:r w:rsidR="005D3EC8" w:rsidRPr="008542EF">
        <w:rPr>
          <w:rFonts w:ascii="仿宋" w:eastAsia="仿宋" w:hAnsi="仿宋" w:cs="宋体" w:hint="eastAsia"/>
        </w:rPr>
        <w:t>通过</w:t>
      </w:r>
      <w:r w:rsidRPr="008542EF">
        <w:rPr>
          <w:rFonts w:ascii="仿宋" w:eastAsia="仿宋" w:hAnsi="仿宋" w:cs="宋体" w:hint="eastAsia"/>
        </w:rPr>
        <w:t>产生。</w:t>
      </w:r>
    </w:p>
    <w:p w:rsidR="00A61C90" w:rsidRPr="00240DB2" w:rsidRDefault="006178E0" w:rsidP="00CF7DB2">
      <w:pPr>
        <w:pStyle w:val="4"/>
        <w:spacing w:before="120" w:after="120" w:line="360" w:lineRule="auto"/>
        <w:rPr>
          <w:rFonts w:ascii="仿宋" w:eastAsia="仿宋" w:hAnsi="仿宋" w:cs="宋体"/>
          <w:i/>
          <w:iCs/>
        </w:rPr>
      </w:pPr>
      <w:r w:rsidRPr="00240DB2">
        <w:rPr>
          <w:rFonts w:ascii="仿宋" w:eastAsia="仿宋" w:hAnsi="仿宋" w:cs="宋体" w:hint="eastAsia"/>
          <w:i/>
          <w:iCs/>
        </w:rPr>
        <w:t>董事会的职权</w:t>
      </w:r>
    </w:p>
    <w:p w:rsidR="005D3EC8" w:rsidRPr="00240DB2" w:rsidRDefault="006178E0" w:rsidP="00CF7DB2">
      <w:pPr>
        <w:pStyle w:val="111"/>
        <w:spacing w:before="120" w:after="120"/>
        <w:rPr>
          <w:rFonts w:ascii="仿宋" w:eastAsia="仿宋" w:hAnsi="仿宋" w:cs="宋体"/>
        </w:rPr>
      </w:pPr>
      <w:r w:rsidRPr="008542EF">
        <w:rPr>
          <w:rFonts w:ascii="仿宋" w:eastAsia="仿宋" w:hAnsi="仿宋" w:cs="宋体" w:hint="eastAsia"/>
        </w:rPr>
        <w:t>董事会对股东会负责，依法行使下列职权：</w:t>
      </w:r>
    </w:p>
    <w:p w:rsidR="005F7347" w:rsidRPr="005F7347" w:rsidRDefault="005F7347" w:rsidP="00720BAD">
      <w:pPr>
        <w:numPr>
          <w:ilvl w:val="0"/>
          <w:numId w:val="5"/>
        </w:numPr>
        <w:adjustRightInd w:val="0"/>
        <w:snapToGrid w:val="0"/>
        <w:spacing w:beforeLines="50" w:afterLines="50" w:line="360" w:lineRule="auto"/>
        <w:rPr>
          <w:rFonts w:ascii="仿宋" w:eastAsia="仿宋" w:hAnsi="仿宋" w:cs="宋体"/>
          <w:sz w:val="24"/>
          <w:szCs w:val="24"/>
        </w:rPr>
      </w:pPr>
      <w:r w:rsidRPr="005F7347">
        <w:rPr>
          <w:rFonts w:ascii="仿宋" w:eastAsia="仿宋" w:hAnsi="仿宋" w:cs="宋体" w:hint="eastAsia"/>
          <w:sz w:val="24"/>
          <w:szCs w:val="24"/>
        </w:rPr>
        <w:t>召集股东会会议，并向股东会报告工作；</w:t>
      </w:r>
    </w:p>
    <w:p w:rsidR="005F7347" w:rsidRPr="005F7347" w:rsidRDefault="005F7347" w:rsidP="00720BAD">
      <w:pPr>
        <w:numPr>
          <w:ilvl w:val="0"/>
          <w:numId w:val="5"/>
        </w:numPr>
        <w:adjustRightInd w:val="0"/>
        <w:snapToGrid w:val="0"/>
        <w:spacing w:beforeLines="50" w:afterLines="50" w:line="360" w:lineRule="auto"/>
        <w:rPr>
          <w:rFonts w:ascii="仿宋" w:eastAsia="仿宋" w:hAnsi="仿宋" w:cs="宋体"/>
          <w:sz w:val="24"/>
          <w:szCs w:val="24"/>
        </w:rPr>
      </w:pPr>
      <w:r w:rsidRPr="005F7347">
        <w:rPr>
          <w:rFonts w:ascii="仿宋" w:eastAsia="仿宋" w:hAnsi="仿宋" w:cs="宋体" w:hint="eastAsia"/>
          <w:sz w:val="24"/>
          <w:szCs w:val="24"/>
        </w:rPr>
        <w:t>执行股东会的决议；</w:t>
      </w:r>
    </w:p>
    <w:p w:rsidR="005F7347" w:rsidRPr="005F7347" w:rsidRDefault="005F7347" w:rsidP="00720BAD">
      <w:pPr>
        <w:numPr>
          <w:ilvl w:val="0"/>
          <w:numId w:val="5"/>
        </w:numPr>
        <w:adjustRightInd w:val="0"/>
        <w:snapToGrid w:val="0"/>
        <w:spacing w:beforeLines="50" w:afterLines="50" w:line="360" w:lineRule="auto"/>
        <w:rPr>
          <w:rFonts w:ascii="仿宋" w:eastAsia="仿宋" w:hAnsi="仿宋" w:cs="宋体"/>
          <w:sz w:val="24"/>
          <w:szCs w:val="24"/>
        </w:rPr>
      </w:pPr>
      <w:r w:rsidRPr="005F7347">
        <w:rPr>
          <w:rFonts w:ascii="仿宋" w:eastAsia="仿宋" w:hAnsi="仿宋" w:cs="宋体" w:hint="eastAsia"/>
          <w:sz w:val="24"/>
          <w:szCs w:val="24"/>
        </w:rPr>
        <w:t>决定公司的经营计划和投资方案；</w:t>
      </w:r>
    </w:p>
    <w:p w:rsidR="005F7347" w:rsidRPr="005F7347" w:rsidRDefault="005F7347" w:rsidP="00720BAD">
      <w:pPr>
        <w:numPr>
          <w:ilvl w:val="0"/>
          <w:numId w:val="5"/>
        </w:numPr>
        <w:adjustRightInd w:val="0"/>
        <w:snapToGrid w:val="0"/>
        <w:spacing w:beforeLines="50" w:afterLines="50" w:line="360" w:lineRule="auto"/>
        <w:rPr>
          <w:rFonts w:ascii="仿宋" w:eastAsia="仿宋" w:hAnsi="仿宋" w:cs="宋体"/>
          <w:sz w:val="24"/>
          <w:szCs w:val="24"/>
        </w:rPr>
      </w:pPr>
      <w:r w:rsidRPr="005F7347">
        <w:rPr>
          <w:rFonts w:ascii="仿宋" w:eastAsia="仿宋" w:hAnsi="仿宋" w:cs="宋体" w:hint="eastAsia"/>
          <w:sz w:val="24"/>
          <w:szCs w:val="24"/>
        </w:rPr>
        <w:t>制订公司的年度财务预算方案、决算方案；</w:t>
      </w:r>
    </w:p>
    <w:p w:rsidR="005F7347" w:rsidRPr="005F7347" w:rsidRDefault="005F7347" w:rsidP="00720BAD">
      <w:pPr>
        <w:numPr>
          <w:ilvl w:val="0"/>
          <w:numId w:val="5"/>
        </w:numPr>
        <w:adjustRightInd w:val="0"/>
        <w:snapToGrid w:val="0"/>
        <w:spacing w:beforeLines="50" w:afterLines="50" w:line="360" w:lineRule="auto"/>
        <w:rPr>
          <w:rFonts w:ascii="仿宋" w:eastAsia="仿宋" w:hAnsi="仿宋" w:cs="宋体"/>
          <w:sz w:val="24"/>
          <w:szCs w:val="24"/>
        </w:rPr>
      </w:pPr>
      <w:r w:rsidRPr="005F7347">
        <w:rPr>
          <w:rFonts w:ascii="仿宋" w:eastAsia="仿宋" w:hAnsi="仿宋" w:cs="宋体" w:hint="eastAsia"/>
          <w:sz w:val="24"/>
          <w:szCs w:val="24"/>
        </w:rPr>
        <w:t>制订公司的利润分配方案和弥补亏损方案；</w:t>
      </w:r>
    </w:p>
    <w:p w:rsidR="005F7347" w:rsidRPr="005F7347" w:rsidRDefault="005F7347" w:rsidP="00720BAD">
      <w:pPr>
        <w:numPr>
          <w:ilvl w:val="0"/>
          <w:numId w:val="5"/>
        </w:numPr>
        <w:adjustRightInd w:val="0"/>
        <w:snapToGrid w:val="0"/>
        <w:spacing w:beforeLines="50" w:afterLines="50" w:line="360" w:lineRule="auto"/>
        <w:rPr>
          <w:rFonts w:ascii="仿宋" w:eastAsia="仿宋" w:hAnsi="仿宋" w:cs="宋体"/>
          <w:sz w:val="24"/>
          <w:szCs w:val="24"/>
        </w:rPr>
      </w:pPr>
      <w:r w:rsidRPr="005F7347">
        <w:rPr>
          <w:rFonts w:ascii="仿宋" w:eastAsia="仿宋" w:hAnsi="仿宋" w:cs="宋体" w:hint="eastAsia"/>
          <w:sz w:val="24"/>
          <w:szCs w:val="24"/>
        </w:rPr>
        <w:t>决定公司的重大合同签订（重大合同是指工程施工、监理合同、设备设施及主要耗材采购合同、运维委托合同以及2名以上董事认定为重要合同的）；</w:t>
      </w:r>
    </w:p>
    <w:p w:rsidR="005F7347" w:rsidRPr="005F7347" w:rsidRDefault="005F7347" w:rsidP="00720BAD">
      <w:pPr>
        <w:numPr>
          <w:ilvl w:val="0"/>
          <w:numId w:val="5"/>
        </w:numPr>
        <w:adjustRightInd w:val="0"/>
        <w:snapToGrid w:val="0"/>
        <w:spacing w:beforeLines="50" w:afterLines="50" w:line="360" w:lineRule="auto"/>
        <w:rPr>
          <w:rFonts w:ascii="仿宋" w:eastAsia="仿宋" w:hAnsi="仿宋" w:cs="宋体"/>
          <w:sz w:val="24"/>
          <w:szCs w:val="24"/>
        </w:rPr>
      </w:pPr>
      <w:r w:rsidRPr="005F7347">
        <w:rPr>
          <w:rFonts w:ascii="仿宋" w:eastAsia="仿宋" w:hAnsi="仿宋" w:cs="宋体" w:hint="eastAsia"/>
          <w:sz w:val="24"/>
          <w:szCs w:val="24"/>
        </w:rPr>
        <w:t>制订公司增加或者减少注册资本的方案；</w:t>
      </w:r>
    </w:p>
    <w:p w:rsidR="005F7347" w:rsidRPr="005F7347" w:rsidRDefault="005F7347" w:rsidP="00720BAD">
      <w:pPr>
        <w:numPr>
          <w:ilvl w:val="0"/>
          <w:numId w:val="5"/>
        </w:numPr>
        <w:adjustRightInd w:val="0"/>
        <w:snapToGrid w:val="0"/>
        <w:spacing w:beforeLines="50" w:afterLines="50" w:line="360" w:lineRule="auto"/>
        <w:rPr>
          <w:rFonts w:ascii="仿宋" w:eastAsia="仿宋" w:hAnsi="仿宋" w:cs="宋体"/>
          <w:sz w:val="24"/>
          <w:szCs w:val="24"/>
        </w:rPr>
      </w:pPr>
      <w:r w:rsidRPr="005F7347">
        <w:rPr>
          <w:rFonts w:ascii="仿宋" w:eastAsia="仿宋" w:hAnsi="仿宋" w:cs="宋体" w:hint="eastAsia"/>
          <w:sz w:val="24"/>
          <w:szCs w:val="24"/>
        </w:rPr>
        <w:t>制订公司发行债券的方案；</w:t>
      </w:r>
    </w:p>
    <w:p w:rsidR="005F7347" w:rsidRPr="005F7347" w:rsidRDefault="005F7347" w:rsidP="00720BAD">
      <w:pPr>
        <w:numPr>
          <w:ilvl w:val="0"/>
          <w:numId w:val="5"/>
        </w:numPr>
        <w:adjustRightInd w:val="0"/>
        <w:snapToGrid w:val="0"/>
        <w:spacing w:beforeLines="50" w:afterLines="50" w:line="360" w:lineRule="auto"/>
        <w:rPr>
          <w:rFonts w:ascii="仿宋" w:eastAsia="仿宋" w:hAnsi="仿宋" w:cs="宋体"/>
          <w:sz w:val="24"/>
          <w:szCs w:val="24"/>
        </w:rPr>
      </w:pPr>
      <w:r w:rsidRPr="005F7347">
        <w:rPr>
          <w:rFonts w:ascii="仿宋" w:eastAsia="仿宋" w:hAnsi="仿宋" w:cs="宋体" w:hint="eastAsia"/>
          <w:sz w:val="24"/>
          <w:szCs w:val="24"/>
        </w:rPr>
        <w:t>制订公司合并、分立、解散或者变更公司形式的方案；</w:t>
      </w:r>
    </w:p>
    <w:p w:rsidR="005F7347" w:rsidRPr="005F7347" w:rsidRDefault="005F7347" w:rsidP="00720BAD">
      <w:pPr>
        <w:numPr>
          <w:ilvl w:val="0"/>
          <w:numId w:val="5"/>
        </w:numPr>
        <w:adjustRightInd w:val="0"/>
        <w:snapToGrid w:val="0"/>
        <w:spacing w:beforeLines="50" w:afterLines="50" w:line="360" w:lineRule="auto"/>
        <w:rPr>
          <w:rFonts w:ascii="仿宋" w:eastAsia="仿宋" w:hAnsi="仿宋" w:cs="宋体"/>
          <w:sz w:val="24"/>
          <w:szCs w:val="24"/>
        </w:rPr>
      </w:pPr>
      <w:r w:rsidRPr="005F7347">
        <w:rPr>
          <w:rFonts w:ascii="仿宋" w:eastAsia="仿宋" w:hAnsi="仿宋" w:cs="宋体" w:hint="eastAsia"/>
          <w:sz w:val="24"/>
          <w:szCs w:val="24"/>
        </w:rPr>
        <w:t>决定公司内部管理机构的设置；</w:t>
      </w:r>
    </w:p>
    <w:p w:rsidR="005F7347" w:rsidRPr="005F7347" w:rsidRDefault="005F7347" w:rsidP="00720BAD">
      <w:pPr>
        <w:numPr>
          <w:ilvl w:val="0"/>
          <w:numId w:val="5"/>
        </w:numPr>
        <w:adjustRightInd w:val="0"/>
        <w:snapToGrid w:val="0"/>
        <w:spacing w:beforeLines="50" w:afterLines="50" w:line="360" w:lineRule="auto"/>
        <w:rPr>
          <w:rFonts w:ascii="仿宋" w:eastAsia="仿宋" w:hAnsi="仿宋" w:cs="宋体"/>
          <w:sz w:val="24"/>
          <w:szCs w:val="24"/>
        </w:rPr>
      </w:pPr>
      <w:r w:rsidRPr="005F7347">
        <w:rPr>
          <w:rFonts w:ascii="仿宋" w:eastAsia="仿宋" w:hAnsi="仿宋" w:cs="宋体" w:hint="eastAsia"/>
          <w:sz w:val="24"/>
          <w:szCs w:val="24"/>
        </w:rPr>
        <w:t>决定聘任或者解聘公司总经理及其报酬事项，并根据总经理或常熟市水务投资发展有限公司的提名决定聘任或者解聘公司副总经理、财务负责人及其报酬事项；</w:t>
      </w:r>
    </w:p>
    <w:p w:rsidR="005F7347" w:rsidRPr="005F7347" w:rsidRDefault="005F7347" w:rsidP="00720BAD">
      <w:pPr>
        <w:numPr>
          <w:ilvl w:val="0"/>
          <w:numId w:val="5"/>
        </w:numPr>
        <w:adjustRightInd w:val="0"/>
        <w:snapToGrid w:val="0"/>
        <w:spacing w:beforeLines="50" w:afterLines="50" w:line="360" w:lineRule="auto"/>
        <w:rPr>
          <w:rFonts w:ascii="仿宋" w:eastAsia="仿宋" w:hAnsi="仿宋" w:cs="宋体"/>
          <w:sz w:val="24"/>
          <w:szCs w:val="24"/>
        </w:rPr>
      </w:pPr>
      <w:r w:rsidRPr="005F7347">
        <w:rPr>
          <w:rFonts w:ascii="仿宋" w:eastAsia="仿宋" w:hAnsi="仿宋" w:cs="宋体" w:hint="eastAsia"/>
          <w:sz w:val="24"/>
          <w:szCs w:val="24"/>
        </w:rPr>
        <w:t>制定公司的基本管理制度，包括但不限于总经理工作细则；</w:t>
      </w:r>
    </w:p>
    <w:p w:rsidR="005F7347" w:rsidRPr="005F7347" w:rsidRDefault="005F7347" w:rsidP="00720BAD">
      <w:pPr>
        <w:numPr>
          <w:ilvl w:val="0"/>
          <w:numId w:val="5"/>
        </w:numPr>
        <w:adjustRightInd w:val="0"/>
        <w:snapToGrid w:val="0"/>
        <w:spacing w:beforeLines="50" w:afterLines="50" w:line="360" w:lineRule="auto"/>
        <w:rPr>
          <w:rFonts w:ascii="仿宋" w:eastAsia="仿宋" w:hAnsi="仿宋" w:cs="宋体"/>
          <w:sz w:val="24"/>
          <w:szCs w:val="24"/>
        </w:rPr>
      </w:pPr>
      <w:r w:rsidRPr="005F7347">
        <w:rPr>
          <w:rFonts w:ascii="仿宋" w:eastAsia="仿宋" w:hAnsi="仿宋" w:cs="宋体" w:hint="eastAsia"/>
          <w:sz w:val="24"/>
          <w:szCs w:val="24"/>
        </w:rPr>
        <w:lastRenderedPageBreak/>
        <w:t>董事会决定公司重大问题，应当事先听取公司党组织的意见。选聘高级经营管理人员时，党组织对提名人选提出意见和建议；</w:t>
      </w:r>
    </w:p>
    <w:p w:rsidR="00A61C90" w:rsidRPr="008542EF" w:rsidRDefault="005F7347" w:rsidP="00720BAD">
      <w:pPr>
        <w:numPr>
          <w:ilvl w:val="0"/>
          <w:numId w:val="5"/>
        </w:numPr>
        <w:adjustRightInd w:val="0"/>
        <w:snapToGrid w:val="0"/>
        <w:spacing w:beforeLines="50" w:afterLines="50" w:line="360" w:lineRule="auto"/>
        <w:rPr>
          <w:rFonts w:ascii="仿宋" w:eastAsia="仿宋" w:hAnsi="仿宋" w:cs="宋体"/>
          <w:sz w:val="24"/>
          <w:szCs w:val="24"/>
        </w:rPr>
      </w:pPr>
      <w:r w:rsidRPr="005F7347">
        <w:rPr>
          <w:rFonts w:ascii="仿宋" w:eastAsia="仿宋" w:hAnsi="仿宋" w:cs="宋体" w:hint="eastAsia"/>
          <w:sz w:val="24"/>
          <w:szCs w:val="24"/>
        </w:rPr>
        <w:t>股东会授予的其他职权</w:t>
      </w:r>
      <w:r w:rsidR="00F955E7" w:rsidRPr="008542EF">
        <w:rPr>
          <w:rFonts w:ascii="仿宋" w:eastAsia="仿宋" w:hAnsi="仿宋" w:cs="宋体" w:hint="eastAsia"/>
          <w:sz w:val="24"/>
          <w:szCs w:val="24"/>
        </w:rPr>
        <w:t>。</w:t>
      </w:r>
    </w:p>
    <w:p w:rsidR="00315268" w:rsidRPr="008542EF" w:rsidRDefault="00315268" w:rsidP="00CF7DB2">
      <w:pPr>
        <w:pStyle w:val="111"/>
        <w:numPr>
          <w:ilvl w:val="0"/>
          <w:numId w:val="0"/>
        </w:numPr>
        <w:spacing w:before="120" w:after="120"/>
        <w:ind w:left="1701" w:hanging="737"/>
        <w:rPr>
          <w:rFonts w:ascii="仿宋" w:eastAsia="仿宋" w:hAnsi="仿宋" w:cs="宋体"/>
        </w:rPr>
      </w:pPr>
      <w:r w:rsidRPr="008542EF">
        <w:rPr>
          <w:rFonts w:ascii="仿宋" w:eastAsia="仿宋" w:hAnsi="仿宋" w:cs="宋体" w:hint="eastAsia"/>
        </w:rPr>
        <w:t>董事会决议的表决。实行一人一票；董事会会议决议必须经全体董事五分之</w:t>
      </w:r>
      <w:r w:rsidR="005D0BCB" w:rsidRPr="008542EF">
        <w:rPr>
          <w:rFonts w:ascii="仿宋" w:eastAsia="仿宋" w:hAnsi="仿宋" w:cs="宋体" w:hint="eastAsia"/>
        </w:rPr>
        <w:t>二</w:t>
      </w:r>
      <w:r w:rsidRPr="008542EF">
        <w:rPr>
          <w:rFonts w:ascii="仿宋" w:eastAsia="仿宋" w:hAnsi="仿宋" w:cs="宋体" w:hint="eastAsia"/>
        </w:rPr>
        <w:t>以上的董事同意方能通过；董事不能出席或不出席且未委托其他董事代为出席的，则视为弃权。若董事两次弃权或两次被视为弃权，则董事会会议由除该董事以外的其他董事的过半数出席即可举行。</w:t>
      </w:r>
    </w:p>
    <w:p w:rsidR="00315268" w:rsidRPr="008542EF" w:rsidRDefault="00315268" w:rsidP="00CF7DB2">
      <w:pPr>
        <w:pStyle w:val="111"/>
        <w:numPr>
          <w:ilvl w:val="0"/>
          <w:numId w:val="0"/>
        </w:numPr>
        <w:spacing w:before="120" w:after="120"/>
        <w:ind w:left="1701" w:hanging="737"/>
        <w:rPr>
          <w:rFonts w:ascii="仿宋" w:eastAsia="仿宋" w:hAnsi="仿宋" w:cs="宋体"/>
        </w:rPr>
      </w:pPr>
      <w:r w:rsidRPr="008542EF">
        <w:rPr>
          <w:rFonts w:ascii="仿宋" w:eastAsia="仿宋" w:hAnsi="仿宋" w:cs="宋体" w:hint="eastAsia"/>
        </w:rPr>
        <w:t>董事会对上述第（</w:t>
      </w:r>
      <w:r w:rsidR="0096608F">
        <w:rPr>
          <w:rFonts w:ascii="仿宋" w:eastAsia="仿宋" w:hAnsi="仿宋" w:cs="宋体" w:hint="eastAsia"/>
        </w:rPr>
        <w:t>3</w:t>
      </w:r>
      <w:r w:rsidRPr="008542EF">
        <w:rPr>
          <w:rFonts w:ascii="仿宋" w:eastAsia="仿宋" w:hAnsi="仿宋" w:cs="宋体" w:hint="eastAsia"/>
        </w:rPr>
        <w:t>）</w:t>
      </w:r>
      <w:r w:rsidR="00C9615F" w:rsidRPr="008542EF">
        <w:rPr>
          <w:rFonts w:ascii="仿宋" w:eastAsia="仿宋" w:hAnsi="仿宋" w:cs="宋体" w:hint="eastAsia"/>
        </w:rPr>
        <w:t>（</w:t>
      </w:r>
      <w:r w:rsidR="0096608F">
        <w:rPr>
          <w:rFonts w:ascii="仿宋" w:eastAsia="仿宋" w:hAnsi="仿宋" w:cs="宋体" w:hint="eastAsia"/>
        </w:rPr>
        <w:t>5</w:t>
      </w:r>
      <w:r w:rsidR="00C9615F" w:rsidRPr="008542EF">
        <w:rPr>
          <w:rFonts w:ascii="仿宋" w:eastAsia="仿宋" w:hAnsi="仿宋" w:cs="宋体" w:hint="eastAsia"/>
        </w:rPr>
        <w:t>）（</w:t>
      </w:r>
      <w:r w:rsidR="0096608F">
        <w:rPr>
          <w:rFonts w:ascii="仿宋" w:eastAsia="仿宋" w:hAnsi="仿宋" w:cs="宋体" w:hint="eastAsia"/>
        </w:rPr>
        <w:t>6</w:t>
      </w:r>
      <w:r w:rsidR="00C9615F" w:rsidRPr="008542EF">
        <w:rPr>
          <w:rFonts w:ascii="仿宋" w:eastAsia="仿宋" w:hAnsi="仿宋" w:cs="宋体" w:hint="eastAsia"/>
        </w:rPr>
        <w:t>）</w:t>
      </w:r>
      <w:r w:rsidRPr="008542EF">
        <w:rPr>
          <w:rFonts w:ascii="仿宋" w:eastAsia="仿宋" w:hAnsi="仿宋" w:cs="宋体" w:hint="eastAsia"/>
        </w:rPr>
        <w:t>（</w:t>
      </w:r>
      <w:r w:rsidR="0096608F">
        <w:rPr>
          <w:rFonts w:ascii="仿宋" w:eastAsia="仿宋" w:hAnsi="仿宋" w:cs="宋体" w:hint="eastAsia"/>
        </w:rPr>
        <w:t>7</w:t>
      </w:r>
      <w:r w:rsidRPr="008542EF">
        <w:rPr>
          <w:rFonts w:ascii="仿宋" w:eastAsia="仿宋" w:hAnsi="仿宋" w:cs="宋体" w:hint="eastAsia"/>
        </w:rPr>
        <w:t>）（</w:t>
      </w:r>
      <w:r w:rsidR="0096608F">
        <w:rPr>
          <w:rFonts w:ascii="仿宋" w:eastAsia="仿宋" w:hAnsi="仿宋" w:cs="宋体" w:hint="eastAsia"/>
        </w:rPr>
        <w:t>8</w:t>
      </w:r>
      <w:r w:rsidRPr="008542EF">
        <w:rPr>
          <w:rFonts w:ascii="仿宋" w:eastAsia="仿宋" w:hAnsi="仿宋" w:cs="宋体" w:hint="eastAsia"/>
        </w:rPr>
        <w:t>）</w:t>
      </w:r>
      <w:r w:rsidR="00C9615F" w:rsidRPr="008542EF">
        <w:rPr>
          <w:rFonts w:ascii="仿宋" w:eastAsia="仿宋" w:hAnsi="仿宋" w:cs="宋体" w:hint="eastAsia"/>
        </w:rPr>
        <w:t>（</w:t>
      </w:r>
      <w:r w:rsidR="0096608F">
        <w:rPr>
          <w:rFonts w:ascii="仿宋" w:eastAsia="仿宋" w:hAnsi="仿宋" w:cs="宋体" w:hint="eastAsia"/>
        </w:rPr>
        <w:t>9</w:t>
      </w:r>
      <w:r w:rsidR="00C9615F" w:rsidRPr="008542EF">
        <w:rPr>
          <w:rFonts w:ascii="仿宋" w:eastAsia="仿宋" w:hAnsi="仿宋" w:cs="宋体" w:hint="eastAsia"/>
        </w:rPr>
        <w:t>）</w:t>
      </w:r>
      <w:bookmarkStart w:id="7" w:name="_GoBack"/>
      <w:bookmarkEnd w:id="7"/>
      <w:r w:rsidR="00C9615F" w:rsidRPr="008542EF">
        <w:rPr>
          <w:rFonts w:ascii="仿宋" w:eastAsia="仿宋" w:hAnsi="仿宋" w:cs="宋体" w:hint="eastAsia"/>
        </w:rPr>
        <w:t>（</w:t>
      </w:r>
      <w:r w:rsidR="0096608F">
        <w:rPr>
          <w:rFonts w:ascii="仿宋" w:eastAsia="仿宋" w:hAnsi="仿宋" w:cs="宋体" w:hint="eastAsia"/>
        </w:rPr>
        <w:t>1</w:t>
      </w:r>
      <w:r w:rsidR="0096608F">
        <w:rPr>
          <w:rFonts w:ascii="仿宋" w:eastAsia="仿宋" w:hAnsi="仿宋" w:cs="宋体"/>
        </w:rPr>
        <w:t>1</w:t>
      </w:r>
      <w:r w:rsidR="00C9615F" w:rsidRPr="008542EF">
        <w:rPr>
          <w:rFonts w:ascii="仿宋" w:eastAsia="仿宋" w:hAnsi="仿宋" w:cs="宋体" w:hint="eastAsia"/>
        </w:rPr>
        <w:t>）</w:t>
      </w:r>
      <w:r w:rsidRPr="008542EF">
        <w:rPr>
          <w:rFonts w:ascii="仿宋" w:eastAsia="仿宋" w:hAnsi="仿宋" w:cs="宋体" w:hint="eastAsia"/>
        </w:rPr>
        <w:t>项所列事项</w:t>
      </w:r>
      <w:r w:rsidR="005D0BCB" w:rsidRPr="008542EF">
        <w:rPr>
          <w:rFonts w:ascii="仿宋" w:eastAsia="仿宋" w:hAnsi="仿宋" w:cs="宋体" w:hint="eastAsia"/>
        </w:rPr>
        <w:t>的决议</w:t>
      </w:r>
      <w:r w:rsidRPr="008542EF">
        <w:rPr>
          <w:rFonts w:ascii="仿宋" w:eastAsia="仿宋" w:hAnsi="仿宋" w:cs="宋体" w:hint="eastAsia"/>
        </w:rPr>
        <w:t>须经</w:t>
      </w:r>
      <w:r w:rsidR="0002327F">
        <w:rPr>
          <w:rFonts w:ascii="仿宋" w:eastAsia="仿宋" w:hAnsi="仿宋" w:cs="宋体" w:hint="eastAsia"/>
        </w:rPr>
        <w:t>出席全体董事（含受托董事）一致</w:t>
      </w:r>
      <w:r w:rsidR="00684F7D" w:rsidRPr="008542EF">
        <w:rPr>
          <w:rFonts w:ascii="仿宋" w:eastAsia="仿宋" w:hAnsi="仿宋" w:cs="宋体" w:hint="eastAsia"/>
        </w:rPr>
        <w:t>同意</w:t>
      </w:r>
      <w:r w:rsidR="005D0BCB" w:rsidRPr="008542EF">
        <w:rPr>
          <w:rFonts w:ascii="仿宋" w:eastAsia="仿宋" w:hAnsi="仿宋" w:cs="宋体" w:hint="eastAsia"/>
        </w:rPr>
        <w:t>方能生效</w:t>
      </w:r>
      <w:r w:rsidRPr="008542EF">
        <w:rPr>
          <w:rFonts w:ascii="仿宋" w:eastAsia="仿宋" w:hAnsi="仿宋" w:cs="宋体" w:hint="eastAsia"/>
        </w:rPr>
        <w:t>；董事会对上述所列其他事项的决议，须经五分之</w:t>
      </w:r>
      <w:r w:rsidR="0002327F">
        <w:rPr>
          <w:rFonts w:ascii="仿宋" w:eastAsia="仿宋" w:hAnsi="仿宋" w:cs="宋体" w:hint="eastAsia"/>
        </w:rPr>
        <w:t>四</w:t>
      </w:r>
      <w:r w:rsidRPr="008542EF">
        <w:rPr>
          <w:rFonts w:ascii="仿宋" w:eastAsia="仿宋" w:hAnsi="仿宋" w:cs="宋体" w:hint="eastAsia"/>
        </w:rPr>
        <w:t>以上的董事（含受托董事）同意方能</w:t>
      </w:r>
      <w:r w:rsidR="005D0BCB" w:rsidRPr="008542EF">
        <w:rPr>
          <w:rFonts w:ascii="仿宋" w:eastAsia="仿宋" w:hAnsi="仿宋" w:cs="宋体" w:hint="eastAsia"/>
        </w:rPr>
        <w:t>生效</w:t>
      </w:r>
      <w:r w:rsidRPr="008542EF">
        <w:rPr>
          <w:rFonts w:ascii="仿宋" w:eastAsia="仿宋" w:hAnsi="仿宋" w:cs="宋体" w:hint="eastAsia"/>
        </w:rPr>
        <w:t>。</w:t>
      </w:r>
    </w:p>
    <w:p w:rsidR="00253F0E" w:rsidRPr="00240DB2" w:rsidRDefault="00F65F9F" w:rsidP="00CF7DB2">
      <w:pPr>
        <w:pStyle w:val="111"/>
        <w:numPr>
          <w:ilvl w:val="0"/>
          <w:numId w:val="0"/>
        </w:numPr>
        <w:spacing w:before="120" w:after="120"/>
        <w:ind w:left="1701" w:hanging="737"/>
        <w:rPr>
          <w:rFonts w:ascii="仿宋" w:eastAsia="仿宋" w:hAnsi="仿宋" w:cs="宋体"/>
        </w:rPr>
      </w:pPr>
      <w:r w:rsidRPr="00240DB2">
        <w:rPr>
          <w:rFonts w:ascii="仿宋" w:eastAsia="仿宋" w:hAnsi="仿宋" w:cs="宋体" w:hint="eastAsia"/>
        </w:rPr>
        <w:t>同时甲方委派的董事对</w:t>
      </w:r>
      <w:r w:rsidR="0060232E">
        <w:rPr>
          <w:rFonts w:ascii="仿宋" w:eastAsia="仿宋" w:hAnsi="仿宋" w:cs="宋体" w:hint="eastAsia"/>
        </w:rPr>
        <w:t>董事会作出的关于</w:t>
      </w:r>
      <w:r w:rsidRPr="00240DB2">
        <w:rPr>
          <w:rFonts w:ascii="仿宋" w:eastAsia="仿宋" w:hAnsi="仿宋" w:cs="宋体" w:hint="eastAsia"/>
        </w:rPr>
        <w:t>影响生态安全、环境污染、设施稳定运行等类似公共利益或公共安全的重大生产经营活动等事项</w:t>
      </w:r>
      <w:r w:rsidR="0060232E">
        <w:rPr>
          <w:rFonts w:ascii="仿宋" w:eastAsia="仿宋" w:hAnsi="仿宋" w:cs="宋体" w:hint="eastAsia"/>
        </w:rPr>
        <w:t>的决议</w:t>
      </w:r>
      <w:r w:rsidRPr="00240DB2">
        <w:rPr>
          <w:rFonts w:ascii="仿宋" w:eastAsia="仿宋" w:hAnsi="仿宋" w:cs="宋体" w:hint="eastAsia"/>
        </w:rPr>
        <w:t>具有一票否决权</w:t>
      </w:r>
      <w:r w:rsidR="00757193">
        <w:rPr>
          <w:rFonts w:ascii="仿宋" w:eastAsia="仿宋" w:hAnsi="仿宋" w:cs="宋体" w:hint="eastAsia"/>
        </w:rPr>
        <w:t>。</w:t>
      </w:r>
    </w:p>
    <w:p w:rsidR="00A61C90" w:rsidRPr="00240DB2" w:rsidRDefault="006178E0" w:rsidP="00CF7DB2">
      <w:pPr>
        <w:pStyle w:val="4"/>
        <w:spacing w:before="120" w:after="120" w:line="360" w:lineRule="auto"/>
        <w:rPr>
          <w:rFonts w:ascii="仿宋" w:eastAsia="仿宋" w:hAnsi="仿宋" w:cs="宋体"/>
          <w:i/>
          <w:iCs/>
        </w:rPr>
      </w:pPr>
      <w:r w:rsidRPr="00240DB2">
        <w:rPr>
          <w:rFonts w:ascii="仿宋" w:eastAsia="仿宋" w:hAnsi="仿宋" w:cs="宋体" w:hint="eastAsia"/>
          <w:i/>
          <w:iCs/>
        </w:rPr>
        <w:t>董事会会议</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项目公司董事会会议至少每半年召开一次，由董事长负责召集并主持会议。董事长不能召集时，</w:t>
      </w:r>
      <w:r w:rsidR="00C97C9C" w:rsidRPr="00C97C9C">
        <w:rPr>
          <w:rFonts w:ascii="仿宋" w:eastAsia="仿宋" w:hAnsi="仿宋" w:cs="宋体" w:hint="eastAsia"/>
        </w:rPr>
        <w:t>由半数以上董事共同推举一名董事召集和主持</w:t>
      </w:r>
      <w:r w:rsidRPr="008542EF">
        <w:rPr>
          <w:rFonts w:ascii="仿宋" w:eastAsia="仿宋" w:hAnsi="仿宋" w:cs="宋体"/>
        </w:rPr>
        <w:t>。</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召开项目公司董事会会议的通知应包括会议时间和地点、议事日程等，且应当在会议召开的十（</w:t>
      </w:r>
      <w:r w:rsidR="00C97C9C">
        <w:rPr>
          <w:rFonts w:ascii="仿宋" w:eastAsia="仿宋" w:hAnsi="仿宋" w:cs="宋体" w:hint="eastAsia"/>
        </w:rPr>
        <w:t>10</w:t>
      </w:r>
      <w:r w:rsidRPr="008542EF">
        <w:rPr>
          <w:rFonts w:ascii="仿宋" w:eastAsia="仿宋" w:hAnsi="仿宋" w:cs="宋体"/>
        </w:rPr>
        <w:t>）日前以书面形式发给全体董事和监事。</w:t>
      </w:r>
    </w:p>
    <w:p w:rsidR="00A61C90" w:rsidRPr="008542EF" w:rsidRDefault="009F3ACA" w:rsidP="00CF7DB2">
      <w:pPr>
        <w:pStyle w:val="111"/>
        <w:spacing w:before="120" w:after="120"/>
        <w:rPr>
          <w:rFonts w:ascii="仿宋" w:eastAsia="仿宋" w:hAnsi="仿宋" w:cs="宋体"/>
        </w:rPr>
      </w:pPr>
      <w:r w:rsidRPr="008542EF">
        <w:rPr>
          <w:rFonts w:ascii="仿宋" w:eastAsia="仿宋" w:hAnsi="仿宋" w:cs="宋体" w:hint="eastAsia"/>
        </w:rPr>
        <w:t>董事会会议应当有甲方董事出席方可举行（甲方董事无正当理由不得缺席董事会，如无正当理由缺席董事会的，则董事会会议可以在甲方董事不出席的情况下举行）</w:t>
      </w:r>
      <w:r w:rsidR="006178E0" w:rsidRPr="008542EF">
        <w:rPr>
          <w:rFonts w:ascii="仿宋" w:eastAsia="仿宋" w:hAnsi="仿宋" w:cs="宋体" w:hint="eastAsia"/>
        </w:rPr>
        <w:t>。</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董事会决议的表决，实行一人一票，如果该名董事同时受其他董事委托作为授权代表的，则该名董事同时享有作为授权代表的相应的投票表决权。</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在董事会会议过程中，经任何一（</w:t>
      </w:r>
      <w:r w:rsidRPr="008542EF">
        <w:rPr>
          <w:rFonts w:ascii="仿宋" w:eastAsia="仿宋" w:hAnsi="仿宋" w:cs="宋体"/>
        </w:rPr>
        <w:t>1）名董事提出要求，总经理或</w:t>
      </w:r>
      <w:r w:rsidR="008C1F50" w:rsidRPr="008542EF">
        <w:rPr>
          <w:rFonts w:ascii="仿宋" w:eastAsia="仿宋" w:hAnsi="仿宋" w:cs="宋体" w:hint="eastAsia"/>
        </w:rPr>
        <w:t>财务负责人</w:t>
      </w:r>
      <w:r w:rsidRPr="008542EF">
        <w:rPr>
          <w:rFonts w:ascii="仿宋" w:eastAsia="仿宋" w:hAnsi="仿宋" w:cs="宋体" w:hint="eastAsia"/>
        </w:rPr>
        <w:t>应当对其所作出的任何决定或行为向董事会作出解释并解答任何董事就此提出的问题。</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lastRenderedPageBreak/>
        <w:t>召开项目公司董事会会议有关的全部合理费用由项目公司承担。</w:t>
      </w:r>
    </w:p>
    <w:p w:rsidR="00A61C90" w:rsidRPr="00240DB2" w:rsidRDefault="006178E0" w:rsidP="00CF7DB2">
      <w:pPr>
        <w:pStyle w:val="4"/>
        <w:spacing w:before="120" w:after="120" w:line="360" w:lineRule="auto"/>
        <w:rPr>
          <w:rFonts w:ascii="仿宋" w:eastAsia="仿宋" w:hAnsi="仿宋" w:cs="宋体"/>
          <w:i/>
          <w:iCs/>
        </w:rPr>
      </w:pPr>
      <w:r w:rsidRPr="00240DB2">
        <w:rPr>
          <w:rFonts w:ascii="仿宋" w:eastAsia="仿宋" w:hAnsi="仿宋" w:cs="宋体" w:hint="eastAsia"/>
          <w:i/>
          <w:iCs/>
        </w:rPr>
        <w:t>授权代表</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各方有义务确保其推荐的董事出席项目公司董事会会议。如董事在接到正式通知后不能出席董事会会议且有正当理由的，则可授权委托一名董事或其他第三人（授权代表不必是公司董事）代为出席并投票表决，授权代表不具有转委托的权利。授权书应以书面形式作出并应由作出授权的董事签字，该等授权书的原件应以挂号邮件寄给或由专人递送或由该等授权代表面交项目公司。</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该等授权代表在该次董事会会议中的投票在所有情形下均将被视为作出该等授权的董事的投票。授权书可以适用于一次特定的董事会会议，也可以适用于不超过十二（</w:t>
      </w:r>
      <w:r w:rsidRPr="008542EF">
        <w:rPr>
          <w:rFonts w:ascii="仿宋" w:eastAsia="仿宋" w:hAnsi="仿宋" w:cs="宋体"/>
        </w:rPr>
        <w:t>12）</w:t>
      </w:r>
      <w:r w:rsidRPr="008542EF">
        <w:rPr>
          <w:rFonts w:ascii="仿宋" w:eastAsia="仿宋" w:hAnsi="仿宋" w:cs="宋体" w:hint="eastAsia"/>
        </w:rPr>
        <w:t>个月的一段特定期间内举行的所有董事会会议。委托董事撤销授权代表需事先书面通知项目公司。</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委托董事辞去或丧失董事资格时，其所委托的授权代表亦同时终止和解除作为授权代表的身份和职责。</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如果一方所推荐的董事无正当理由不出席项目公司董事会会议也不委派授权代表出席会议，致使项目公司董事会无法有效召开的，项目公司将延迟召开该次董事会并书面催告该董事，经项目公司催告后仍未出席的，则视为该董事已出席本次董事会会议，且对本次董事会所表决事项投弃权票。</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一方所推荐的某位董事在一年内两（</w:t>
      </w:r>
      <w:r w:rsidRPr="008542EF">
        <w:rPr>
          <w:rFonts w:ascii="仿宋" w:eastAsia="仿宋" w:hAnsi="仿宋" w:cs="宋体"/>
        </w:rPr>
        <w:t>2）次不参加董事会会议（包括董事会临时会议），也不委托授权代表出席会议的，则另一方有权要求该方更换该董事，推荐方应在合理期限内予以更换，并推荐新任董事。</w:t>
      </w:r>
    </w:p>
    <w:p w:rsidR="00A61C90" w:rsidRPr="00240DB2" w:rsidRDefault="006178E0" w:rsidP="00CF7DB2">
      <w:pPr>
        <w:pStyle w:val="4"/>
        <w:spacing w:before="120" w:after="120" w:line="360" w:lineRule="auto"/>
        <w:rPr>
          <w:rFonts w:ascii="仿宋" w:eastAsia="仿宋" w:hAnsi="仿宋" w:cs="宋体"/>
          <w:i/>
          <w:iCs/>
        </w:rPr>
      </w:pPr>
      <w:r w:rsidRPr="00240DB2">
        <w:rPr>
          <w:rFonts w:ascii="仿宋" w:eastAsia="仿宋" w:hAnsi="仿宋" w:cs="宋体" w:hint="eastAsia"/>
          <w:i/>
          <w:iCs/>
        </w:rPr>
        <w:t>董事会决议</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董事会决议应以中文简体写就，并由出席会议的董事签字确认（若为董事会书面决议案，则只需提交经全体董事签署后的书面决议案）。</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董事会决议（包括董事会书面决议案）一式四（</w:t>
      </w:r>
      <w:r w:rsidRPr="008542EF">
        <w:rPr>
          <w:rFonts w:ascii="仿宋" w:eastAsia="仿宋" w:hAnsi="仿宋" w:cs="宋体"/>
        </w:rPr>
        <w:t>4）份，其中二（2）份交由项目公司归档保存，其余每一份分发给本协议的双方。</w:t>
      </w:r>
    </w:p>
    <w:p w:rsidR="00A61C90" w:rsidRPr="00240DB2" w:rsidRDefault="006178E0" w:rsidP="00CF7DB2">
      <w:pPr>
        <w:pStyle w:val="4"/>
        <w:spacing w:before="120" w:after="120" w:line="360" w:lineRule="auto"/>
        <w:rPr>
          <w:rFonts w:ascii="仿宋" w:eastAsia="仿宋" w:hAnsi="仿宋" w:cs="宋体"/>
          <w:i/>
          <w:iCs/>
        </w:rPr>
      </w:pPr>
      <w:r w:rsidRPr="00240DB2">
        <w:rPr>
          <w:rFonts w:ascii="仿宋" w:eastAsia="仿宋" w:hAnsi="仿宋" w:cs="宋体" w:hint="eastAsia"/>
          <w:i/>
          <w:iCs/>
        </w:rPr>
        <w:lastRenderedPageBreak/>
        <w:t>董事会书面决议</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除非本协议和公司章程另有规定，经全体董事会成员（不包括其授权代表）事先一致书面同意，董事会可以不召开会议而采取董事会书面决议方式决定事项。</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董事会书面决议应由全体董事（不包括其授权代表）各自在就该项决议事项的书面决议案（包括在该书面决议案的多个副本或影印本）上签署并：</w:t>
      </w:r>
    </w:p>
    <w:p w:rsidR="00A61C90" w:rsidRPr="008542EF" w:rsidRDefault="006178E0" w:rsidP="00720BAD">
      <w:pPr>
        <w:adjustRightInd w:val="0"/>
        <w:snapToGrid w:val="0"/>
        <w:spacing w:beforeLines="50" w:afterLines="50" w:line="360" w:lineRule="auto"/>
        <w:ind w:leftChars="405" w:left="850" w:firstLineChars="200" w:firstLine="480"/>
        <w:rPr>
          <w:rFonts w:ascii="仿宋" w:eastAsia="仿宋" w:hAnsi="仿宋" w:cs="宋体"/>
          <w:sz w:val="24"/>
          <w:szCs w:val="24"/>
        </w:rPr>
      </w:pPr>
      <w:r w:rsidRPr="008542EF">
        <w:rPr>
          <w:rFonts w:ascii="仿宋" w:eastAsia="仿宋" w:hAnsi="仿宋" w:cs="宋体" w:hint="eastAsia"/>
          <w:sz w:val="24"/>
          <w:szCs w:val="24"/>
        </w:rPr>
        <w:t>（</w:t>
      </w:r>
      <w:r w:rsidRPr="008542EF">
        <w:rPr>
          <w:rFonts w:ascii="仿宋" w:eastAsia="仿宋" w:hAnsi="仿宋" w:cs="宋体"/>
          <w:sz w:val="24"/>
          <w:szCs w:val="24"/>
        </w:rPr>
        <w:t>1）写明对每一项决议案是投赞成票、反对票或弃权票；及</w:t>
      </w:r>
    </w:p>
    <w:p w:rsidR="00A61C90" w:rsidRPr="008542EF" w:rsidRDefault="006178E0" w:rsidP="00720BAD">
      <w:pPr>
        <w:adjustRightInd w:val="0"/>
        <w:snapToGrid w:val="0"/>
        <w:spacing w:beforeLines="50" w:afterLines="50" w:line="360" w:lineRule="auto"/>
        <w:ind w:leftChars="405" w:left="850" w:firstLineChars="200" w:firstLine="480"/>
        <w:rPr>
          <w:rFonts w:ascii="仿宋" w:eastAsia="仿宋" w:hAnsi="仿宋" w:cs="宋体"/>
          <w:sz w:val="24"/>
          <w:szCs w:val="24"/>
        </w:rPr>
      </w:pPr>
      <w:r w:rsidRPr="008542EF">
        <w:rPr>
          <w:rFonts w:ascii="仿宋" w:eastAsia="仿宋" w:hAnsi="仿宋" w:cs="宋体" w:hint="eastAsia"/>
          <w:sz w:val="24"/>
          <w:szCs w:val="24"/>
        </w:rPr>
        <w:t>（</w:t>
      </w:r>
      <w:r w:rsidRPr="008542EF">
        <w:rPr>
          <w:rFonts w:ascii="仿宋" w:eastAsia="仿宋" w:hAnsi="仿宋" w:cs="宋体"/>
          <w:sz w:val="24"/>
          <w:szCs w:val="24"/>
        </w:rPr>
        <w:t>2）写明其签署日期，最后一名董事的签署日期即</w:t>
      </w:r>
      <w:r w:rsidRPr="008542EF">
        <w:rPr>
          <w:rFonts w:ascii="仿宋" w:eastAsia="仿宋" w:hAnsi="仿宋" w:cs="宋体" w:hint="eastAsia"/>
          <w:sz w:val="24"/>
          <w:szCs w:val="24"/>
        </w:rPr>
        <w:t>为决议生效日期。</w:t>
      </w:r>
    </w:p>
    <w:p w:rsidR="00A61C90" w:rsidRPr="00240DB2" w:rsidRDefault="006178E0" w:rsidP="00CF7DB2">
      <w:pPr>
        <w:pStyle w:val="4"/>
        <w:spacing w:before="120" w:after="120" w:line="360" w:lineRule="auto"/>
        <w:rPr>
          <w:rFonts w:ascii="仿宋" w:eastAsia="仿宋" w:hAnsi="仿宋" w:cs="宋体"/>
          <w:i/>
          <w:iCs/>
        </w:rPr>
      </w:pPr>
      <w:r w:rsidRPr="00240DB2">
        <w:rPr>
          <w:rFonts w:ascii="仿宋" w:eastAsia="仿宋" w:hAnsi="仿宋" w:cs="宋体" w:hint="eastAsia"/>
          <w:i/>
          <w:iCs/>
        </w:rPr>
        <w:t>董事会会议记录</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董事会应当对所议事项的决定形成会议记录，出席会议的董事应当在会议记录上签名。出席会议的董事有权要求在记录上对其在会议上的发言做出说明性记载。董事应当在董事会决议上签字并按照适用法律对董事会的决议承担责任。</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在电话会议、视频会议或以类似通信设备召开董事会会议的形式下，出席会议的董事应在事后合理的时间内及时签署书面的董事会会议记录及董事会决议，否则，该等董事会会议应视为未召开，任何在该等董事会会议上通过的决议为无效决议。</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董事会应指定相关人员以中文完整和准确地记录所有董事会会议上所作出的决定、决议以及所处理的事项。出席会议的任何董事（或授权代表）若对会议记录有任何异议，应立即将该等异议提交董事长，董事长经与其他出席会议的董事磋商后，决定是否对该等会议记录作必要修订。出席会议的全体董事（或授权代表）应在收到无异议的董事会会议记录后的十（</w:t>
      </w:r>
      <w:r w:rsidRPr="008542EF">
        <w:rPr>
          <w:rFonts w:ascii="仿宋" w:eastAsia="仿宋" w:hAnsi="仿宋" w:cs="宋体"/>
        </w:rPr>
        <w:t>10）日内签署并返还该等会议记录。</w:t>
      </w:r>
    </w:p>
    <w:p w:rsidR="00A61C90" w:rsidRPr="00240DB2" w:rsidRDefault="006178E0" w:rsidP="00CF7DB2">
      <w:pPr>
        <w:pStyle w:val="4"/>
        <w:spacing w:before="120" w:after="120" w:line="360" w:lineRule="auto"/>
        <w:rPr>
          <w:rFonts w:ascii="仿宋" w:eastAsia="仿宋" w:hAnsi="仿宋" w:cs="宋体"/>
          <w:i/>
          <w:iCs/>
        </w:rPr>
      </w:pPr>
      <w:r w:rsidRPr="00240DB2">
        <w:rPr>
          <w:rFonts w:ascii="仿宋" w:eastAsia="仿宋" w:hAnsi="仿宋" w:cs="宋体" w:hint="eastAsia"/>
          <w:i/>
          <w:iCs/>
        </w:rPr>
        <w:t>董事任期及更换</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董事每届任期三（</w:t>
      </w:r>
      <w:r w:rsidRPr="008542EF">
        <w:rPr>
          <w:rFonts w:ascii="仿宋" w:eastAsia="仿宋" w:hAnsi="仿宋" w:cs="宋体"/>
        </w:rPr>
        <w:t>3）年，任期届满可连任。董事任期届满未及时改选，或者董事在任期内辞职导致董事会成员低于法定人数的，在改选出的董</w:t>
      </w:r>
      <w:r w:rsidRPr="008542EF">
        <w:rPr>
          <w:rFonts w:ascii="仿宋" w:eastAsia="仿宋" w:hAnsi="仿宋" w:cs="宋体"/>
        </w:rPr>
        <w:lastRenderedPageBreak/>
        <w:t>事就任前，原董事仍应依照法律、行政法规和公司章程的规定，履行董事职务。</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如果在任董事的职位因其退休、辞职、生病、伤残、丧失工作能力或死亡等而空缺，则由原推荐方推荐新董事并经股东会决议后继任其余下的任期。</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任何一方均可经提前十（</w:t>
      </w:r>
      <w:r w:rsidRPr="008542EF">
        <w:rPr>
          <w:rFonts w:ascii="仿宋" w:eastAsia="仿宋" w:hAnsi="仿宋" w:cs="宋体"/>
        </w:rPr>
        <w:t>10）日书面通知对方和董事会撤换由其委派或推荐的任何董事会成员。</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不论推荐还是撤换董事，该方均应书面通知另一方，并向登记管理机构备案。</w:t>
      </w:r>
    </w:p>
    <w:p w:rsidR="00A61C90" w:rsidRPr="00240DB2" w:rsidRDefault="006178E0" w:rsidP="00CF7DB2">
      <w:pPr>
        <w:pStyle w:val="4"/>
        <w:spacing w:before="120" w:after="120" w:line="360" w:lineRule="auto"/>
        <w:rPr>
          <w:rFonts w:ascii="仿宋" w:eastAsia="仿宋" w:hAnsi="仿宋" w:cs="宋体"/>
          <w:i/>
          <w:iCs/>
        </w:rPr>
      </w:pPr>
      <w:r w:rsidRPr="00240DB2">
        <w:rPr>
          <w:rFonts w:ascii="仿宋" w:eastAsia="仿宋" w:hAnsi="仿宋" w:cs="宋体" w:hint="eastAsia"/>
          <w:i/>
          <w:iCs/>
        </w:rPr>
        <w:t>董事任职及履职</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有《中华人民共和国公司法》第一百四十六（</w:t>
      </w:r>
      <w:r w:rsidRPr="008542EF">
        <w:rPr>
          <w:rFonts w:ascii="仿宋" w:eastAsia="仿宋" w:hAnsi="仿宋" w:cs="宋体"/>
        </w:rPr>
        <w:t>146）条规定的情形的人员，不得担任公司的董事。</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董事应当遵守法律、法规和公司章程的规定，对公司负有忠实义务和勤勉义务，董事应当谨慎、认真地行使公司所赋予的权利，并保证：</w:t>
      </w:r>
    </w:p>
    <w:p w:rsidR="00A61C90" w:rsidRPr="008542EF" w:rsidRDefault="006178E0" w:rsidP="00720BAD">
      <w:pPr>
        <w:pStyle w:val="ab"/>
        <w:numPr>
          <w:ilvl w:val="0"/>
          <w:numId w:val="6"/>
        </w:numPr>
        <w:adjustRightInd w:val="0"/>
        <w:snapToGrid w:val="0"/>
        <w:spacing w:beforeLines="50" w:afterLines="50" w:line="360" w:lineRule="auto"/>
        <w:ind w:left="1985" w:firstLineChars="0" w:hanging="709"/>
        <w:rPr>
          <w:rFonts w:ascii="仿宋" w:eastAsia="仿宋" w:hAnsi="仿宋" w:cs="宋体"/>
          <w:sz w:val="24"/>
          <w:szCs w:val="24"/>
        </w:rPr>
      </w:pPr>
      <w:r w:rsidRPr="008542EF">
        <w:rPr>
          <w:rFonts w:ascii="仿宋" w:eastAsia="仿宋" w:hAnsi="仿宋" w:cs="宋体" w:hint="eastAsia"/>
          <w:sz w:val="24"/>
          <w:szCs w:val="24"/>
        </w:rPr>
        <w:t>认真阅读公司的各项商务、财务报告，及时了解公司业务经营管理状况；</w:t>
      </w:r>
    </w:p>
    <w:p w:rsidR="00A61C90" w:rsidRPr="008542EF" w:rsidRDefault="006178E0" w:rsidP="00720BAD">
      <w:pPr>
        <w:pStyle w:val="ab"/>
        <w:numPr>
          <w:ilvl w:val="0"/>
          <w:numId w:val="6"/>
        </w:numPr>
        <w:adjustRightInd w:val="0"/>
        <w:snapToGrid w:val="0"/>
        <w:spacing w:beforeLines="50" w:afterLines="50" w:line="360" w:lineRule="auto"/>
        <w:ind w:left="1985" w:firstLineChars="0" w:hanging="709"/>
        <w:rPr>
          <w:rFonts w:ascii="仿宋" w:eastAsia="仿宋" w:hAnsi="仿宋" w:cs="宋体"/>
          <w:sz w:val="24"/>
          <w:szCs w:val="24"/>
        </w:rPr>
      </w:pPr>
      <w:r w:rsidRPr="008542EF">
        <w:rPr>
          <w:rFonts w:ascii="仿宋" w:eastAsia="仿宋" w:hAnsi="仿宋" w:cs="宋体" w:hint="eastAsia"/>
          <w:sz w:val="24"/>
          <w:szCs w:val="24"/>
        </w:rPr>
        <w:t>独立行使被合法赋予的公司管理处置权，不得受他人操纵；</w:t>
      </w:r>
    </w:p>
    <w:p w:rsidR="00A61C90" w:rsidRPr="008542EF" w:rsidRDefault="006178E0" w:rsidP="00720BAD">
      <w:pPr>
        <w:pStyle w:val="ab"/>
        <w:numPr>
          <w:ilvl w:val="0"/>
          <w:numId w:val="6"/>
        </w:numPr>
        <w:adjustRightInd w:val="0"/>
        <w:snapToGrid w:val="0"/>
        <w:spacing w:beforeLines="50" w:afterLines="50" w:line="360" w:lineRule="auto"/>
        <w:ind w:left="1985" w:firstLineChars="0" w:hanging="709"/>
        <w:rPr>
          <w:rFonts w:ascii="仿宋" w:eastAsia="仿宋" w:hAnsi="仿宋" w:cs="宋体"/>
          <w:sz w:val="24"/>
          <w:szCs w:val="24"/>
        </w:rPr>
      </w:pPr>
      <w:r w:rsidRPr="008542EF">
        <w:rPr>
          <w:rFonts w:ascii="仿宋" w:eastAsia="仿宋" w:hAnsi="仿宋" w:cs="宋体" w:hint="eastAsia"/>
          <w:sz w:val="24"/>
          <w:szCs w:val="24"/>
        </w:rPr>
        <w:t>未经公司章程规定或者董事会的合法授权，任何董事不得以个人名义代表公司或者董事会行事，不得用合同约束公司或代表公司采取其它行动。董事以其个人名义行事时，在第三方会合理地认为该董事在代表公司或者董事会行事的情况下，该董事应当事先声明其立场和身份。</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董事不得有下列行为：</w:t>
      </w:r>
    </w:p>
    <w:p w:rsidR="00A61C90" w:rsidRPr="008542EF" w:rsidRDefault="006178E0" w:rsidP="00720BAD">
      <w:pPr>
        <w:pStyle w:val="ab"/>
        <w:numPr>
          <w:ilvl w:val="0"/>
          <w:numId w:val="7"/>
        </w:numPr>
        <w:adjustRightInd w:val="0"/>
        <w:snapToGrid w:val="0"/>
        <w:spacing w:beforeLines="50" w:afterLines="50" w:line="360" w:lineRule="auto"/>
        <w:ind w:left="1985" w:firstLineChars="0" w:hanging="709"/>
        <w:rPr>
          <w:rFonts w:ascii="仿宋" w:eastAsia="仿宋" w:hAnsi="仿宋" w:cs="宋体"/>
          <w:sz w:val="24"/>
          <w:szCs w:val="24"/>
        </w:rPr>
      </w:pPr>
      <w:r w:rsidRPr="008542EF">
        <w:rPr>
          <w:rFonts w:ascii="仿宋" w:eastAsia="仿宋" w:hAnsi="仿宋" w:cs="宋体" w:hint="eastAsia"/>
          <w:sz w:val="24"/>
          <w:szCs w:val="24"/>
        </w:rPr>
        <w:t>超越其职责范围内行使权利；</w:t>
      </w:r>
    </w:p>
    <w:p w:rsidR="00A61C90" w:rsidRPr="008542EF" w:rsidRDefault="006178E0" w:rsidP="00720BAD">
      <w:pPr>
        <w:pStyle w:val="ab"/>
        <w:numPr>
          <w:ilvl w:val="0"/>
          <w:numId w:val="7"/>
        </w:numPr>
        <w:adjustRightInd w:val="0"/>
        <w:snapToGrid w:val="0"/>
        <w:spacing w:beforeLines="50" w:afterLines="50" w:line="360" w:lineRule="auto"/>
        <w:ind w:left="1985" w:firstLineChars="0" w:hanging="709"/>
        <w:rPr>
          <w:rFonts w:ascii="仿宋" w:eastAsia="仿宋" w:hAnsi="仿宋" w:cs="宋体"/>
          <w:sz w:val="24"/>
          <w:szCs w:val="24"/>
        </w:rPr>
      </w:pPr>
      <w:r w:rsidRPr="008542EF">
        <w:rPr>
          <w:rFonts w:ascii="仿宋" w:eastAsia="仿宋" w:hAnsi="仿宋" w:cs="宋体" w:hint="eastAsia"/>
          <w:sz w:val="24"/>
          <w:szCs w:val="24"/>
        </w:rPr>
        <w:t>违反公司章程的规定或者未经董事会同意，与公司订立合同或者进行交易；</w:t>
      </w:r>
    </w:p>
    <w:p w:rsidR="00A61C90" w:rsidRPr="008542EF" w:rsidRDefault="006178E0" w:rsidP="00720BAD">
      <w:pPr>
        <w:pStyle w:val="ab"/>
        <w:numPr>
          <w:ilvl w:val="0"/>
          <w:numId w:val="7"/>
        </w:numPr>
        <w:adjustRightInd w:val="0"/>
        <w:snapToGrid w:val="0"/>
        <w:spacing w:beforeLines="50" w:afterLines="50" w:line="360" w:lineRule="auto"/>
        <w:ind w:left="1985" w:firstLineChars="0" w:hanging="709"/>
        <w:rPr>
          <w:rFonts w:ascii="仿宋" w:eastAsia="仿宋" w:hAnsi="仿宋" w:cs="宋体"/>
          <w:sz w:val="24"/>
          <w:szCs w:val="24"/>
        </w:rPr>
      </w:pPr>
      <w:r w:rsidRPr="008542EF">
        <w:rPr>
          <w:rFonts w:ascii="仿宋" w:eastAsia="仿宋" w:hAnsi="仿宋" w:cs="宋体" w:hint="eastAsia"/>
          <w:sz w:val="24"/>
          <w:szCs w:val="24"/>
        </w:rPr>
        <w:t>擅自披露公司秘密；</w:t>
      </w:r>
    </w:p>
    <w:p w:rsidR="00A61C90" w:rsidRPr="008542EF" w:rsidRDefault="006178E0" w:rsidP="00720BAD">
      <w:pPr>
        <w:pStyle w:val="ab"/>
        <w:numPr>
          <w:ilvl w:val="0"/>
          <w:numId w:val="7"/>
        </w:numPr>
        <w:adjustRightInd w:val="0"/>
        <w:snapToGrid w:val="0"/>
        <w:spacing w:beforeLines="50" w:afterLines="50" w:line="360" w:lineRule="auto"/>
        <w:ind w:left="1985" w:firstLineChars="0" w:hanging="709"/>
        <w:rPr>
          <w:rFonts w:ascii="仿宋" w:eastAsia="仿宋" w:hAnsi="仿宋" w:cs="宋体"/>
          <w:sz w:val="24"/>
          <w:szCs w:val="24"/>
        </w:rPr>
      </w:pPr>
      <w:r w:rsidRPr="008542EF">
        <w:rPr>
          <w:rFonts w:ascii="仿宋" w:eastAsia="仿宋" w:hAnsi="仿宋" w:cs="宋体" w:hint="eastAsia"/>
          <w:sz w:val="24"/>
          <w:szCs w:val="24"/>
        </w:rPr>
        <w:lastRenderedPageBreak/>
        <w:t>未经董事会同意，自营或者为他人经营或以任何方式介入与公司同类或存在竞争的业务；</w:t>
      </w:r>
    </w:p>
    <w:p w:rsidR="00A61C90" w:rsidRPr="008542EF" w:rsidRDefault="006178E0" w:rsidP="00720BAD">
      <w:pPr>
        <w:pStyle w:val="ab"/>
        <w:numPr>
          <w:ilvl w:val="0"/>
          <w:numId w:val="7"/>
        </w:numPr>
        <w:adjustRightInd w:val="0"/>
        <w:snapToGrid w:val="0"/>
        <w:spacing w:beforeLines="50" w:afterLines="50" w:line="360" w:lineRule="auto"/>
        <w:ind w:left="1985" w:firstLineChars="0" w:hanging="709"/>
        <w:rPr>
          <w:rFonts w:ascii="仿宋" w:eastAsia="仿宋" w:hAnsi="仿宋" w:cs="宋体"/>
          <w:sz w:val="24"/>
          <w:szCs w:val="24"/>
        </w:rPr>
      </w:pPr>
      <w:r w:rsidRPr="008542EF">
        <w:rPr>
          <w:rFonts w:ascii="仿宋" w:eastAsia="仿宋" w:hAnsi="仿宋" w:cs="宋体" w:hint="eastAsia"/>
          <w:sz w:val="24"/>
          <w:szCs w:val="24"/>
        </w:rPr>
        <w:t>利用职权收受贿赂或者其他非法收入，侵占公司的财产，挪用公司资金；</w:t>
      </w:r>
    </w:p>
    <w:p w:rsidR="00A61C90" w:rsidRPr="008542EF" w:rsidRDefault="006178E0" w:rsidP="00720BAD">
      <w:pPr>
        <w:pStyle w:val="ab"/>
        <w:numPr>
          <w:ilvl w:val="0"/>
          <w:numId w:val="7"/>
        </w:numPr>
        <w:adjustRightInd w:val="0"/>
        <w:snapToGrid w:val="0"/>
        <w:spacing w:beforeLines="50" w:afterLines="50" w:line="360" w:lineRule="auto"/>
        <w:ind w:left="1985" w:firstLineChars="0" w:hanging="709"/>
        <w:rPr>
          <w:rFonts w:ascii="仿宋" w:eastAsia="仿宋" w:hAnsi="仿宋" w:cs="宋体"/>
          <w:sz w:val="24"/>
          <w:szCs w:val="24"/>
        </w:rPr>
      </w:pPr>
      <w:r w:rsidRPr="008542EF">
        <w:rPr>
          <w:rFonts w:ascii="仿宋" w:eastAsia="仿宋" w:hAnsi="仿宋" w:cs="宋体" w:hint="eastAsia"/>
          <w:sz w:val="24"/>
          <w:szCs w:val="24"/>
        </w:rPr>
        <w:t>违反公司章程规定，未经董事会同意将公司资金借贷给他人，对外融资，或以公司财产或权益对外提供担保或进行投资；</w:t>
      </w:r>
    </w:p>
    <w:p w:rsidR="00A61C90" w:rsidRPr="008542EF" w:rsidRDefault="006178E0" w:rsidP="00720BAD">
      <w:pPr>
        <w:pStyle w:val="ab"/>
        <w:numPr>
          <w:ilvl w:val="0"/>
          <w:numId w:val="7"/>
        </w:numPr>
        <w:adjustRightInd w:val="0"/>
        <w:snapToGrid w:val="0"/>
        <w:spacing w:beforeLines="50" w:afterLines="50" w:line="360" w:lineRule="auto"/>
        <w:ind w:left="1985" w:firstLineChars="0" w:hanging="709"/>
        <w:rPr>
          <w:rFonts w:ascii="仿宋" w:eastAsia="仿宋" w:hAnsi="仿宋" w:cs="宋体"/>
          <w:sz w:val="24"/>
          <w:szCs w:val="24"/>
        </w:rPr>
      </w:pPr>
      <w:r w:rsidRPr="008542EF">
        <w:rPr>
          <w:rFonts w:ascii="仿宋" w:eastAsia="仿宋" w:hAnsi="仿宋" w:cs="宋体" w:hint="eastAsia"/>
          <w:sz w:val="24"/>
          <w:szCs w:val="24"/>
        </w:rPr>
        <w:t>利用职务便利为自己或他人谋取属于公司的商业机会；</w:t>
      </w:r>
    </w:p>
    <w:p w:rsidR="00A61C90" w:rsidRPr="008542EF" w:rsidRDefault="006178E0" w:rsidP="00720BAD">
      <w:pPr>
        <w:pStyle w:val="ab"/>
        <w:numPr>
          <w:ilvl w:val="0"/>
          <w:numId w:val="7"/>
        </w:numPr>
        <w:adjustRightInd w:val="0"/>
        <w:snapToGrid w:val="0"/>
        <w:spacing w:beforeLines="50" w:afterLines="50" w:line="360" w:lineRule="auto"/>
        <w:ind w:left="1985" w:firstLineChars="0" w:hanging="709"/>
        <w:rPr>
          <w:rFonts w:ascii="仿宋" w:eastAsia="仿宋" w:hAnsi="仿宋" w:cs="宋体"/>
          <w:sz w:val="24"/>
          <w:szCs w:val="24"/>
        </w:rPr>
      </w:pPr>
      <w:r w:rsidRPr="008542EF">
        <w:rPr>
          <w:rFonts w:ascii="仿宋" w:eastAsia="仿宋" w:hAnsi="仿宋" w:cs="宋体" w:hint="eastAsia"/>
          <w:sz w:val="24"/>
          <w:szCs w:val="24"/>
        </w:rPr>
        <w:t>接受他人与公司交易的佣金归为己有；</w:t>
      </w:r>
    </w:p>
    <w:p w:rsidR="00A61C90" w:rsidRPr="008542EF" w:rsidRDefault="006178E0" w:rsidP="00720BAD">
      <w:pPr>
        <w:pStyle w:val="ab"/>
        <w:numPr>
          <w:ilvl w:val="0"/>
          <w:numId w:val="7"/>
        </w:numPr>
        <w:adjustRightInd w:val="0"/>
        <w:snapToGrid w:val="0"/>
        <w:spacing w:beforeLines="50" w:afterLines="50" w:line="360" w:lineRule="auto"/>
        <w:ind w:left="1985" w:firstLineChars="0" w:hanging="709"/>
        <w:rPr>
          <w:rFonts w:ascii="仿宋" w:eastAsia="仿宋" w:hAnsi="仿宋" w:cs="宋体"/>
          <w:sz w:val="24"/>
          <w:szCs w:val="24"/>
        </w:rPr>
      </w:pPr>
      <w:r w:rsidRPr="008542EF">
        <w:rPr>
          <w:rFonts w:ascii="仿宋" w:eastAsia="仿宋" w:hAnsi="仿宋" w:cs="宋体" w:hint="eastAsia"/>
          <w:sz w:val="24"/>
          <w:szCs w:val="24"/>
        </w:rPr>
        <w:t>将公司资产以其个人名义或者以其他个人名义开立账户存储；</w:t>
      </w:r>
    </w:p>
    <w:p w:rsidR="00A61C90" w:rsidRPr="008542EF" w:rsidRDefault="006178E0" w:rsidP="00720BAD">
      <w:pPr>
        <w:pStyle w:val="ab"/>
        <w:numPr>
          <w:ilvl w:val="0"/>
          <w:numId w:val="7"/>
        </w:numPr>
        <w:adjustRightInd w:val="0"/>
        <w:snapToGrid w:val="0"/>
        <w:spacing w:beforeLines="50" w:afterLines="50" w:line="360" w:lineRule="auto"/>
        <w:ind w:left="1985" w:firstLineChars="0" w:hanging="709"/>
        <w:rPr>
          <w:rFonts w:ascii="仿宋" w:eastAsia="仿宋" w:hAnsi="仿宋" w:cs="宋体"/>
          <w:sz w:val="24"/>
          <w:szCs w:val="24"/>
        </w:rPr>
      </w:pPr>
      <w:r w:rsidRPr="008542EF">
        <w:rPr>
          <w:rFonts w:ascii="仿宋" w:eastAsia="仿宋" w:hAnsi="仿宋" w:cs="宋体" w:hint="eastAsia"/>
          <w:sz w:val="24"/>
          <w:szCs w:val="24"/>
        </w:rPr>
        <w:t>违反对公司忠实义务的其它行为。</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上述第</w:t>
      </w:r>
      <w:r w:rsidRPr="008542EF">
        <w:rPr>
          <w:rFonts w:ascii="仿宋" w:eastAsia="仿宋" w:hAnsi="仿宋" w:cs="宋体"/>
        </w:rPr>
        <w:t>6.9.1条至第6.9.3条的规定适用于公司监事及高级管理人员。</w:t>
      </w:r>
    </w:p>
    <w:p w:rsidR="00A61C90" w:rsidRPr="00240DB2" w:rsidRDefault="006178E0" w:rsidP="00CF7DB2">
      <w:pPr>
        <w:pStyle w:val="4"/>
        <w:spacing w:before="120" w:after="120" w:line="360" w:lineRule="auto"/>
        <w:rPr>
          <w:rFonts w:ascii="仿宋" w:eastAsia="仿宋" w:hAnsi="仿宋" w:cs="宋体"/>
          <w:i/>
          <w:iCs/>
        </w:rPr>
      </w:pPr>
      <w:r w:rsidRPr="00240DB2">
        <w:rPr>
          <w:rFonts w:ascii="仿宋" w:eastAsia="仿宋" w:hAnsi="仿宋" w:cs="宋体" w:hint="eastAsia"/>
          <w:i/>
          <w:iCs/>
        </w:rPr>
        <w:t>董事长的职权</w:t>
      </w:r>
    </w:p>
    <w:p w:rsidR="00A61C90" w:rsidRPr="008542EF" w:rsidRDefault="006178E0" w:rsidP="00CF7DB2">
      <w:pPr>
        <w:pStyle w:val="111"/>
        <w:spacing w:before="120" w:after="120"/>
        <w:rPr>
          <w:rFonts w:ascii="仿宋" w:eastAsia="仿宋" w:hAnsi="仿宋" w:cs="宋体"/>
          <w:color w:val="auto"/>
        </w:rPr>
      </w:pPr>
      <w:r w:rsidRPr="008542EF">
        <w:rPr>
          <w:rFonts w:ascii="仿宋" w:eastAsia="仿宋" w:hAnsi="仿宋" w:cs="宋体" w:hint="eastAsia"/>
        </w:rPr>
        <w:t>董</w:t>
      </w:r>
      <w:r w:rsidRPr="008542EF">
        <w:rPr>
          <w:rFonts w:ascii="仿宋" w:eastAsia="仿宋" w:hAnsi="仿宋" w:cs="宋体" w:hint="eastAsia"/>
          <w:color w:val="auto"/>
        </w:rPr>
        <w:t>事长由乙方推荐至项目公司的董事担任，经公司董事选举产生。其职权如下：</w:t>
      </w:r>
    </w:p>
    <w:p w:rsidR="00A61C90" w:rsidRPr="008542EF" w:rsidRDefault="006178E0" w:rsidP="00720BAD">
      <w:pPr>
        <w:numPr>
          <w:ilvl w:val="0"/>
          <w:numId w:val="8"/>
        </w:numPr>
        <w:adjustRightInd w:val="0"/>
        <w:snapToGrid w:val="0"/>
        <w:spacing w:beforeLines="50" w:afterLines="50" w:line="360" w:lineRule="auto"/>
        <w:ind w:left="1985" w:hanging="709"/>
        <w:rPr>
          <w:rFonts w:ascii="仿宋" w:eastAsia="仿宋" w:hAnsi="仿宋" w:cs="宋体"/>
          <w:sz w:val="24"/>
          <w:szCs w:val="24"/>
        </w:rPr>
      </w:pPr>
      <w:r w:rsidRPr="008542EF">
        <w:rPr>
          <w:rFonts w:ascii="仿宋" w:eastAsia="仿宋" w:hAnsi="仿宋" w:cs="宋体" w:hint="eastAsia"/>
          <w:sz w:val="24"/>
          <w:szCs w:val="24"/>
        </w:rPr>
        <w:t>召集、主持董事会会议；</w:t>
      </w:r>
    </w:p>
    <w:p w:rsidR="00A61C90" w:rsidRPr="008542EF" w:rsidRDefault="006178E0" w:rsidP="00720BAD">
      <w:pPr>
        <w:numPr>
          <w:ilvl w:val="0"/>
          <w:numId w:val="8"/>
        </w:numPr>
        <w:adjustRightInd w:val="0"/>
        <w:snapToGrid w:val="0"/>
        <w:spacing w:beforeLines="50" w:afterLines="50" w:line="360" w:lineRule="auto"/>
        <w:ind w:left="1985" w:hanging="709"/>
        <w:rPr>
          <w:rFonts w:ascii="仿宋" w:eastAsia="仿宋" w:hAnsi="仿宋" w:cs="宋体"/>
          <w:sz w:val="24"/>
          <w:szCs w:val="24"/>
        </w:rPr>
      </w:pPr>
      <w:r w:rsidRPr="008542EF">
        <w:rPr>
          <w:rFonts w:ascii="仿宋" w:eastAsia="仿宋" w:hAnsi="仿宋" w:cs="宋体" w:hint="eastAsia"/>
          <w:sz w:val="24"/>
          <w:szCs w:val="24"/>
        </w:rPr>
        <w:t>检查董事会决议实施情况；</w:t>
      </w:r>
    </w:p>
    <w:p w:rsidR="00A61C90" w:rsidRPr="008542EF" w:rsidRDefault="006178E0" w:rsidP="00720BAD">
      <w:pPr>
        <w:numPr>
          <w:ilvl w:val="0"/>
          <w:numId w:val="8"/>
        </w:numPr>
        <w:adjustRightInd w:val="0"/>
        <w:snapToGrid w:val="0"/>
        <w:spacing w:beforeLines="50" w:afterLines="50" w:line="360" w:lineRule="auto"/>
        <w:ind w:left="1985" w:hanging="709"/>
        <w:rPr>
          <w:rFonts w:ascii="仿宋" w:eastAsia="仿宋" w:hAnsi="仿宋" w:cs="宋体"/>
          <w:sz w:val="24"/>
          <w:szCs w:val="24"/>
        </w:rPr>
      </w:pPr>
      <w:r w:rsidRPr="008542EF">
        <w:rPr>
          <w:rFonts w:ascii="仿宋" w:eastAsia="仿宋" w:hAnsi="仿宋" w:cs="宋体" w:hint="eastAsia"/>
          <w:sz w:val="24"/>
          <w:szCs w:val="24"/>
        </w:rPr>
        <w:t>定期或不定期地听取公司高级管理人员工作报告，对执行情况提出意见及建议；</w:t>
      </w:r>
    </w:p>
    <w:p w:rsidR="00A61C90" w:rsidRPr="008542EF" w:rsidRDefault="006178E0" w:rsidP="00720BAD">
      <w:pPr>
        <w:numPr>
          <w:ilvl w:val="0"/>
          <w:numId w:val="8"/>
        </w:numPr>
        <w:adjustRightInd w:val="0"/>
        <w:snapToGrid w:val="0"/>
        <w:spacing w:beforeLines="50" w:afterLines="50" w:line="360" w:lineRule="auto"/>
        <w:ind w:left="1985" w:hanging="709"/>
        <w:rPr>
          <w:rFonts w:ascii="仿宋" w:eastAsia="仿宋" w:hAnsi="仿宋" w:cs="宋体"/>
          <w:sz w:val="24"/>
          <w:szCs w:val="24"/>
        </w:rPr>
      </w:pPr>
      <w:r w:rsidRPr="008542EF">
        <w:rPr>
          <w:rFonts w:ascii="仿宋" w:eastAsia="仿宋" w:hAnsi="仿宋" w:cs="宋体" w:hint="eastAsia"/>
          <w:sz w:val="24"/>
          <w:szCs w:val="24"/>
        </w:rPr>
        <w:t>根据董事会决议签署项目公司高级管理人员的聘任、解聘文件；</w:t>
      </w:r>
    </w:p>
    <w:p w:rsidR="00A61C90" w:rsidRPr="008542EF" w:rsidRDefault="006178E0" w:rsidP="00720BAD">
      <w:pPr>
        <w:numPr>
          <w:ilvl w:val="0"/>
          <w:numId w:val="8"/>
        </w:numPr>
        <w:adjustRightInd w:val="0"/>
        <w:snapToGrid w:val="0"/>
        <w:spacing w:beforeLines="50" w:afterLines="50" w:line="360" w:lineRule="auto"/>
        <w:ind w:left="1985" w:hanging="709"/>
        <w:rPr>
          <w:rFonts w:ascii="仿宋" w:eastAsia="仿宋" w:hAnsi="仿宋" w:cs="宋体"/>
          <w:sz w:val="24"/>
          <w:szCs w:val="24"/>
        </w:rPr>
      </w:pPr>
      <w:r w:rsidRPr="008542EF">
        <w:rPr>
          <w:rFonts w:ascii="仿宋" w:eastAsia="仿宋" w:hAnsi="仿宋" w:cs="宋体" w:hint="eastAsia"/>
          <w:sz w:val="24"/>
          <w:szCs w:val="24"/>
        </w:rPr>
        <w:t>经董事会授权，对内代表董事会签署有关文件。</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董事长因故不能履行职责时，应由其他董事代为履行职责，但中国法律规定必须由董事长行使的职权除外。</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董事长应在董事会规定的授权范围内行使其权力。未经董事会授权，不得用合同约束项目公司或代表项目公司采取其它行动。</w:t>
      </w:r>
    </w:p>
    <w:p w:rsidR="00A61C90" w:rsidRPr="008542EF" w:rsidRDefault="006178E0">
      <w:pPr>
        <w:rPr>
          <w:rFonts w:ascii="仿宋" w:eastAsia="仿宋" w:hAnsi="仿宋" w:cs="宋体"/>
          <w:color w:val="000000"/>
          <w:sz w:val="24"/>
          <w:szCs w:val="24"/>
        </w:rPr>
      </w:pPr>
      <w:r w:rsidRPr="008542EF">
        <w:rPr>
          <w:rFonts w:ascii="仿宋" w:eastAsia="仿宋" w:hAnsi="仿宋" w:cs="宋体"/>
        </w:rPr>
        <w:br w:type="page"/>
      </w:r>
    </w:p>
    <w:p w:rsidR="00A61C90" w:rsidRPr="008542EF" w:rsidRDefault="00A61C90">
      <w:pPr>
        <w:rPr>
          <w:rFonts w:ascii="仿宋" w:eastAsia="仿宋" w:hAnsi="仿宋" w:cs="宋体"/>
        </w:rPr>
      </w:pPr>
      <w:bookmarkStart w:id="8" w:name="_Toc487887773"/>
    </w:p>
    <w:p w:rsidR="00A61C90" w:rsidRPr="008542EF" w:rsidRDefault="006178E0" w:rsidP="00B8507F">
      <w:pPr>
        <w:pStyle w:val="5"/>
        <w:spacing w:before="480" w:after="120" w:line="360" w:lineRule="auto"/>
        <w:ind w:left="758" w:hanging="758"/>
        <w:rPr>
          <w:rFonts w:ascii="仿宋" w:eastAsia="仿宋" w:hAnsi="仿宋" w:cs="宋体"/>
          <w:bCs/>
        </w:rPr>
      </w:pPr>
      <w:r w:rsidRPr="008542EF">
        <w:rPr>
          <w:rFonts w:ascii="仿宋" w:eastAsia="仿宋" w:hAnsi="仿宋" w:cs="宋体" w:hint="eastAsia"/>
          <w:bCs/>
        </w:rPr>
        <w:t>监事</w:t>
      </w:r>
      <w:bookmarkEnd w:id="8"/>
    </w:p>
    <w:p w:rsidR="00A61C90" w:rsidRPr="00240DB2" w:rsidRDefault="006178E0" w:rsidP="00CF7DB2">
      <w:pPr>
        <w:pStyle w:val="4"/>
        <w:spacing w:before="120" w:after="120" w:line="360" w:lineRule="auto"/>
        <w:rPr>
          <w:rFonts w:ascii="仿宋" w:eastAsia="仿宋" w:hAnsi="仿宋" w:cs="宋体"/>
          <w:i/>
          <w:iCs/>
        </w:rPr>
      </w:pPr>
      <w:r w:rsidRPr="00240DB2">
        <w:rPr>
          <w:rFonts w:ascii="仿宋" w:eastAsia="仿宋" w:hAnsi="仿宋" w:cs="宋体" w:hint="eastAsia"/>
          <w:i/>
          <w:iCs/>
        </w:rPr>
        <w:t>监事</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项目公司</w:t>
      </w:r>
      <w:r w:rsidR="00B8507F" w:rsidRPr="008542EF">
        <w:rPr>
          <w:rFonts w:ascii="仿宋" w:eastAsia="仿宋" w:hAnsi="仿宋" w:cs="宋体" w:hint="eastAsia"/>
        </w:rPr>
        <w:t>不</w:t>
      </w:r>
      <w:r w:rsidRPr="008542EF">
        <w:rPr>
          <w:rFonts w:ascii="仿宋" w:eastAsia="仿宋" w:hAnsi="仿宋" w:cs="宋体" w:hint="eastAsia"/>
        </w:rPr>
        <w:t>设监事会，</w:t>
      </w:r>
      <w:r w:rsidR="00B8507F" w:rsidRPr="008542EF">
        <w:rPr>
          <w:rFonts w:ascii="仿宋" w:eastAsia="仿宋" w:hAnsi="仿宋" w:cs="宋体" w:hint="eastAsia"/>
        </w:rPr>
        <w:t>设一</w:t>
      </w:r>
      <w:r w:rsidRPr="008542EF">
        <w:rPr>
          <w:rFonts w:ascii="仿宋" w:eastAsia="仿宋" w:hAnsi="仿宋" w:cs="宋体" w:hint="eastAsia"/>
        </w:rPr>
        <w:t>（</w:t>
      </w:r>
      <w:r w:rsidR="00B8507F" w:rsidRPr="008542EF">
        <w:rPr>
          <w:rFonts w:ascii="仿宋" w:eastAsia="仿宋" w:hAnsi="仿宋" w:cs="宋体"/>
        </w:rPr>
        <w:t>1</w:t>
      </w:r>
      <w:r w:rsidRPr="008542EF">
        <w:rPr>
          <w:rFonts w:ascii="仿宋" w:eastAsia="仿宋" w:hAnsi="仿宋" w:cs="宋体" w:hint="eastAsia"/>
        </w:rPr>
        <w:t>）名监事</w:t>
      </w:r>
      <w:r w:rsidR="00B8507F" w:rsidRPr="008542EF">
        <w:rPr>
          <w:rFonts w:ascii="仿宋" w:eastAsia="仿宋" w:hAnsi="仿宋" w:cs="宋体" w:hint="eastAsia"/>
        </w:rPr>
        <w:t>，</w:t>
      </w:r>
      <w:r w:rsidRPr="008542EF">
        <w:rPr>
          <w:rFonts w:ascii="仿宋" w:eastAsia="仿宋" w:hAnsi="仿宋" w:cs="宋体" w:hint="eastAsia"/>
        </w:rPr>
        <w:t>监事由甲方</w:t>
      </w:r>
      <w:r w:rsidR="00B8507F" w:rsidRPr="008542EF">
        <w:rPr>
          <w:rFonts w:ascii="仿宋" w:eastAsia="仿宋" w:hAnsi="仿宋" w:cs="宋体" w:hint="eastAsia"/>
        </w:rPr>
        <w:t>推荐</w:t>
      </w:r>
      <w:r w:rsidRPr="008542EF">
        <w:rPr>
          <w:rFonts w:ascii="仿宋" w:eastAsia="仿宋" w:hAnsi="仿宋" w:cs="宋体" w:hint="eastAsia"/>
        </w:rPr>
        <w:t>。</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监事每届任期三（</w:t>
      </w:r>
      <w:r w:rsidRPr="008542EF">
        <w:rPr>
          <w:rFonts w:ascii="仿宋" w:eastAsia="仿宋" w:hAnsi="仿宋" w:cs="宋体"/>
        </w:rPr>
        <w:t>3）年，任期届满，连选可以连任。</w:t>
      </w:r>
    </w:p>
    <w:p w:rsidR="00A61C90" w:rsidRPr="00240DB2" w:rsidRDefault="006178E0" w:rsidP="00CF7DB2">
      <w:pPr>
        <w:pStyle w:val="4"/>
        <w:spacing w:before="120" w:after="120" w:line="360" w:lineRule="auto"/>
        <w:rPr>
          <w:rFonts w:ascii="仿宋" w:eastAsia="仿宋" w:hAnsi="仿宋" w:cs="宋体"/>
          <w:i/>
          <w:iCs/>
        </w:rPr>
      </w:pPr>
      <w:r w:rsidRPr="00240DB2">
        <w:rPr>
          <w:rFonts w:ascii="仿宋" w:eastAsia="仿宋" w:hAnsi="仿宋" w:cs="宋体" w:hint="eastAsia"/>
          <w:i/>
          <w:iCs/>
        </w:rPr>
        <w:t>监事</w:t>
      </w:r>
      <w:r w:rsidR="00B8507F" w:rsidRPr="00240DB2">
        <w:rPr>
          <w:rFonts w:ascii="仿宋" w:eastAsia="仿宋" w:hAnsi="仿宋" w:cs="宋体" w:hint="eastAsia"/>
          <w:i/>
          <w:iCs/>
        </w:rPr>
        <w:t>的</w:t>
      </w:r>
      <w:r w:rsidRPr="00240DB2">
        <w:rPr>
          <w:rFonts w:ascii="仿宋" w:eastAsia="仿宋" w:hAnsi="仿宋" w:cs="宋体" w:hint="eastAsia"/>
          <w:i/>
          <w:iCs/>
        </w:rPr>
        <w:t>职权</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监事应拥有如下职权：</w:t>
      </w:r>
    </w:p>
    <w:p w:rsidR="00C97C9C" w:rsidRPr="00C97C9C" w:rsidRDefault="00C97C9C" w:rsidP="00CF7DB2">
      <w:pPr>
        <w:pStyle w:val="1"/>
        <w:numPr>
          <w:ilvl w:val="0"/>
          <w:numId w:val="0"/>
        </w:numPr>
        <w:spacing w:before="120" w:after="120"/>
        <w:ind w:left="1260"/>
        <w:rPr>
          <w:rFonts w:ascii="仿宋" w:eastAsia="仿宋" w:hAnsi="仿宋" w:cs="宋体"/>
        </w:rPr>
      </w:pPr>
      <w:r w:rsidRPr="00C97C9C">
        <w:rPr>
          <w:rFonts w:ascii="仿宋" w:eastAsia="仿宋" w:hAnsi="仿宋" w:cs="宋体" w:hint="eastAsia"/>
        </w:rPr>
        <w:t>（</w:t>
      </w:r>
      <w:r w:rsidR="006F3036">
        <w:rPr>
          <w:rFonts w:ascii="仿宋" w:eastAsia="仿宋" w:hAnsi="仿宋" w:cs="宋体" w:hint="eastAsia"/>
        </w:rPr>
        <w:t>1</w:t>
      </w:r>
      <w:r w:rsidRPr="00C97C9C">
        <w:rPr>
          <w:rFonts w:ascii="仿宋" w:eastAsia="仿宋" w:hAnsi="仿宋" w:cs="宋体" w:hint="eastAsia"/>
        </w:rPr>
        <w:t>）检查公司财务，查阅财务会计资料及与公司经营管理活动有关的其他资料，验证公司财务会计报表的真实性、合法性；</w:t>
      </w:r>
    </w:p>
    <w:p w:rsidR="00C97C9C" w:rsidRPr="00C97C9C" w:rsidRDefault="00C97C9C" w:rsidP="00CF7DB2">
      <w:pPr>
        <w:pStyle w:val="1"/>
        <w:numPr>
          <w:ilvl w:val="0"/>
          <w:numId w:val="0"/>
        </w:numPr>
        <w:spacing w:before="120" w:after="120"/>
        <w:ind w:left="1260"/>
        <w:rPr>
          <w:rFonts w:ascii="仿宋" w:eastAsia="仿宋" w:hAnsi="仿宋" w:cs="宋体"/>
        </w:rPr>
      </w:pPr>
      <w:r w:rsidRPr="00C97C9C">
        <w:rPr>
          <w:rFonts w:ascii="仿宋" w:eastAsia="仿宋" w:hAnsi="仿宋" w:cs="宋体" w:hint="eastAsia"/>
        </w:rPr>
        <w:t>（</w:t>
      </w:r>
      <w:r w:rsidR="006F3036">
        <w:rPr>
          <w:rFonts w:ascii="仿宋" w:eastAsia="仿宋" w:hAnsi="仿宋" w:cs="宋体" w:hint="eastAsia"/>
        </w:rPr>
        <w:t>2</w:t>
      </w:r>
      <w:r w:rsidRPr="00C97C9C">
        <w:rPr>
          <w:rFonts w:ascii="仿宋" w:eastAsia="仿宋" w:hAnsi="仿宋" w:cs="宋体" w:hint="eastAsia"/>
        </w:rPr>
        <w:t>）对董事、高级管理人员执行公司职务的行为进行监督,对违反法律、行政法规、公司章程或者股东会决议的董事、高级管理人员提出罢免的建议；</w:t>
      </w:r>
    </w:p>
    <w:p w:rsidR="00C97C9C" w:rsidRPr="00C97C9C" w:rsidRDefault="00C97C9C" w:rsidP="00CF7DB2">
      <w:pPr>
        <w:pStyle w:val="1"/>
        <w:numPr>
          <w:ilvl w:val="0"/>
          <w:numId w:val="0"/>
        </w:numPr>
        <w:spacing w:before="120" w:after="120"/>
        <w:ind w:left="1260"/>
        <w:rPr>
          <w:rFonts w:ascii="仿宋" w:eastAsia="仿宋" w:hAnsi="仿宋" w:cs="宋体"/>
        </w:rPr>
      </w:pPr>
      <w:r w:rsidRPr="00C97C9C">
        <w:rPr>
          <w:rFonts w:ascii="仿宋" w:eastAsia="仿宋" w:hAnsi="仿宋" w:cs="宋体" w:hint="eastAsia"/>
        </w:rPr>
        <w:t>（</w:t>
      </w:r>
      <w:r w:rsidR="006F3036">
        <w:rPr>
          <w:rFonts w:ascii="仿宋" w:eastAsia="仿宋" w:hAnsi="仿宋" w:cs="宋体" w:hint="eastAsia"/>
        </w:rPr>
        <w:t>3</w:t>
      </w:r>
      <w:r w:rsidRPr="00C97C9C">
        <w:rPr>
          <w:rFonts w:ascii="仿宋" w:eastAsia="仿宋" w:hAnsi="仿宋" w:cs="宋体" w:hint="eastAsia"/>
        </w:rPr>
        <w:t>）当董事、高级管理人员的行为损害公司的利益时，要求董事、高级管理人员予以纠正；</w:t>
      </w:r>
    </w:p>
    <w:p w:rsidR="00C97C9C" w:rsidRPr="00C97C9C" w:rsidRDefault="00C97C9C" w:rsidP="00CF7DB2">
      <w:pPr>
        <w:pStyle w:val="1"/>
        <w:numPr>
          <w:ilvl w:val="0"/>
          <w:numId w:val="0"/>
        </w:numPr>
        <w:spacing w:before="120" w:after="120"/>
        <w:ind w:left="1260"/>
        <w:rPr>
          <w:rFonts w:ascii="仿宋" w:eastAsia="仿宋" w:hAnsi="仿宋" w:cs="宋体"/>
        </w:rPr>
      </w:pPr>
      <w:r w:rsidRPr="00C97C9C">
        <w:rPr>
          <w:rFonts w:ascii="仿宋" w:eastAsia="仿宋" w:hAnsi="仿宋" w:cs="宋体" w:hint="eastAsia"/>
        </w:rPr>
        <w:t>（</w:t>
      </w:r>
      <w:r w:rsidR="006F3036">
        <w:rPr>
          <w:rFonts w:ascii="仿宋" w:eastAsia="仿宋" w:hAnsi="仿宋" w:cs="宋体" w:hint="eastAsia"/>
        </w:rPr>
        <w:t>4</w:t>
      </w:r>
      <w:r w:rsidRPr="00C97C9C">
        <w:rPr>
          <w:rFonts w:ascii="仿宋" w:eastAsia="仿宋" w:hAnsi="仿宋" w:cs="宋体" w:hint="eastAsia"/>
        </w:rPr>
        <w:t>）提议召开临时股东会会议，在董事会不履行本</w:t>
      </w:r>
      <w:r>
        <w:rPr>
          <w:rFonts w:ascii="仿宋" w:eastAsia="仿宋" w:hAnsi="仿宋" w:cs="宋体" w:hint="eastAsia"/>
        </w:rPr>
        <w:t>协议</w:t>
      </w:r>
      <w:r w:rsidRPr="00C97C9C">
        <w:rPr>
          <w:rFonts w:ascii="仿宋" w:eastAsia="仿宋" w:hAnsi="仿宋" w:cs="宋体" w:hint="eastAsia"/>
        </w:rPr>
        <w:t>规定的召集和主持股东会会议职责时召集和主持股东会会议；</w:t>
      </w:r>
    </w:p>
    <w:p w:rsidR="00C97C9C" w:rsidRPr="00C97C9C" w:rsidRDefault="00C97C9C" w:rsidP="00CF7DB2">
      <w:pPr>
        <w:pStyle w:val="1"/>
        <w:numPr>
          <w:ilvl w:val="0"/>
          <w:numId w:val="0"/>
        </w:numPr>
        <w:spacing w:before="120" w:after="120"/>
        <w:ind w:left="1260"/>
        <w:rPr>
          <w:rFonts w:ascii="仿宋" w:eastAsia="仿宋" w:hAnsi="仿宋" w:cs="宋体"/>
        </w:rPr>
      </w:pPr>
      <w:r w:rsidRPr="00C97C9C">
        <w:rPr>
          <w:rFonts w:ascii="仿宋" w:eastAsia="仿宋" w:hAnsi="仿宋" w:cs="宋体" w:hint="eastAsia"/>
        </w:rPr>
        <w:t>（</w:t>
      </w:r>
      <w:r w:rsidR="006F3036">
        <w:rPr>
          <w:rFonts w:ascii="仿宋" w:eastAsia="仿宋" w:hAnsi="仿宋" w:cs="宋体" w:hint="eastAsia"/>
        </w:rPr>
        <w:t>5</w:t>
      </w:r>
      <w:r w:rsidRPr="00C97C9C">
        <w:rPr>
          <w:rFonts w:ascii="仿宋" w:eastAsia="仿宋" w:hAnsi="仿宋" w:cs="宋体" w:hint="eastAsia"/>
        </w:rPr>
        <w:t>）向股东会会议提出提案；</w:t>
      </w:r>
    </w:p>
    <w:p w:rsidR="00C97C9C" w:rsidRPr="00C97C9C" w:rsidRDefault="00C97C9C" w:rsidP="00CF7DB2">
      <w:pPr>
        <w:pStyle w:val="1"/>
        <w:numPr>
          <w:ilvl w:val="0"/>
          <w:numId w:val="0"/>
        </w:numPr>
        <w:spacing w:before="120" w:after="120"/>
        <w:ind w:left="1260"/>
        <w:rPr>
          <w:rFonts w:ascii="仿宋" w:eastAsia="仿宋" w:hAnsi="仿宋" w:cs="宋体"/>
        </w:rPr>
      </w:pPr>
      <w:r w:rsidRPr="00C97C9C">
        <w:rPr>
          <w:rFonts w:ascii="仿宋" w:eastAsia="仿宋" w:hAnsi="仿宋" w:cs="宋体" w:hint="eastAsia"/>
        </w:rPr>
        <w:t>（</w:t>
      </w:r>
      <w:r w:rsidR="006F3036">
        <w:rPr>
          <w:rFonts w:ascii="仿宋" w:eastAsia="仿宋" w:hAnsi="仿宋" w:cs="宋体" w:hint="eastAsia"/>
        </w:rPr>
        <w:t>6</w:t>
      </w:r>
      <w:r w:rsidRPr="00C97C9C">
        <w:rPr>
          <w:rFonts w:ascii="仿宋" w:eastAsia="仿宋" w:hAnsi="仿宋" w:cs="宋体" w:hint="eastAsia"/>
        </w:rPr>
        <w:t>）依照《公司法》第一百五十一条的规定，对董事、高级管理人员提起诉讼；</w:t>
      </w:r>
    </w:p>
    <w:p w:rsidR="00A61C90" w:rsidRPr="008542EF" w:rsidRDefault="00C97C9C" w:rsidP="00CF7DB2">
      <w:pPr>
        <w:pStyle w:val="1"/>
        <w:numPr>
          <w:ilvl w:val="0"/>
          <w:numId w:val="0"/>
        </w:numPr>
        <w:spacing w:before="120" w:after="120"/>
        <w:ind w:left="1260"/>
        <w:rPr>
          <w:rFonts w:ascii="仿宋" w:eastAsia="仿宋" w:hAnsi="仿宋" w:cs="宋体"/>
        </w:rPr>
      </w:pPr>
      <w:r w:rsidRPr="00C97C9C">
        <w:rPr>
          <w:rFonts w:ascii="仿宋" w:eastAsia="仿宋" w:hAnsi="仿宋" w:cs="宋体" w:hint="eastAsia"/>
        </w:rPr>
        <w:t>（</w:t>
      </w:r>
      <w:r w:rsidR="006F3036">
        <w:rPr>
          <w:rFonts w:ascii="仿宋" w:eastAsia="仿宋" w:hAnsi="仿宋" w:cs="宋体" w:hint="eastAsia"/>
        </w:rPr>
        <w:t>7</w:t>
      </w:r>
      <w:r w:rsidRPr="00C97C9C">
        <w:rPr>
          <w:rFonts w:ascii="仿宋" w:eastAsia="仿宋" w:hAnsi="仿宋" w:cs="宋体" w:hint="eastAsia"/>
        </w:rPr>
        <w:t>）法律、法规及公司章程规定的其他职权</w:t>
      </w:r>
      <w:r w:rsidR="006178E0" w:rsidRPr="008542EF">
        <w:rPr>
          <w:rFonts w:ascii="仿宋" w:eastAsia="仿宋" w:hAnsi="仿宋" w:cs="宋体" w:hint="eastAsia"/>
        </w:rPr>
        <w:t>。</w:t>
      </w:r>
      <w:r w:rsidR="006178E0" w:rsidRPr="008542EF">
        <w:rPr>
          <w:rFonts w:ascii="仿宋" w:eastAsia="仿宋" w:hAnsi="仿宋" w:cs="宋体"/>
        </w:rPr>
        <w:br w:type="page"/>
      </w:r>
    </w:p>
    <w:p w:rsidR="00A61C90" w:rsidRPr="008542EF" w:rsidRDefault="006178E0">
      <w:pPr>
        <w:pStyle w:val="5"/>
        <w:spacing w:before="480" w:after="120" w:line="360" w:lineRule="auto"/>
        <w:ind w:left="758" w:hanging="758"/>
        <w:rPr>
          <w:rFonts w:ascii="仿宋" w:eastAsia="仿宋" w:hAnsi="仿宋" w:cs="宋体"/>
        </w:rPr>
      </w:pPr>
      <w:bookmarkStart w:id="9" w:name="_Toc487887774"/>
      <w:r w:rsidRPr="008542EF">
        <w:rPr>
          <w:rFonts w:ascii="仿宋" w:eastAsia="仿宋" w:hAnsi="仿宋" w:cs="宋体" w:hint="eastAsia"/>
        </w:rPr>
        <w:lastRenderedPageBreak/>
        <w:t>经营管理机构</w:t>
      </w:r>
      <w:bookmarkEnd w:id="9"/>
    </w:p>
    <w:p w:rsidR="00A61C90" w:rsidRPr="00240DB2" w:rsidRDefault="006178E0" w:rsidP="00CF7DB2">
      <w:pPr>
        <w:pStyle w:val="4"/>
        <w:spacing w:before="120" w:after="120" w:line="360" w:lineRule="auto"/>
        <w:rPr>
          <w:rFonts w:ascii="仿宋" w:eastAsia="仿宋" w:hAnsi="仿宋" w:cs="宋体"/>
          <w:i/>
          <w:iCs/>
        </w:rPr>
      </w:pPr>
      <w:r w:rsidRPr="00240DB2">
        <w:rPr>
          <w:rFonts w:ascii="仿宋" w:eastAsia="仿宋" w:hAnsi="仿宋" w:cs="宋体" w:hint="eastAsia"/>
          <w:i/>
          <w:iCs/>
        </w:rPr>
        <w:t>经营管理机构</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项目公司设总经理一（</w:t>
      </w:r>
      <w:r w:rsidRPr="008542EF">
        <w:rPr>
          <w:rFonts w:ascii="仿宋" w:eastAsia="仿宋" w:hAnsi="仿宋" w:cs="宋体"/>
        </w:rPr>
        <w:t>1）名，由乙方推荐；</w:t>
      </w:r>
      <w:r w:rsidR="00757193">
        <w:rPr>
          <w:rFonts w:ascii="仿宋" w:eastAsia="仿宋" w:hAnsi="仿宋" w:cs="宋体" w:hint="eastAsia"/>
        </w:rPr>
        <w:t>原则上不设副总经理，如因实际情况需要，</w:t>
      </w:r>
      <w:r w:rsidR="0002327F">
        <w:rPr>
          <w:rFonts w:ascii="仿宋" w:eastAsia="仿宋" w:hAnsi="仿宋" w:cs="宋体" w:hint="eastAsia"/>
        </w:rPr>
        <w:t>由甲方</w:t>
      </w:r>
      <w:r w:rsidR="00240DB2">
        <w:rPr>
          <w:rFonts w:ascii="仿宋" w:eastAsia="仿宋" w:hAnsi="仿宋" w:cs="宋体" w:hint="eastAsia"/>
        </w:rPr>
        <w:t>推荐一（1）名</w:t>
      </w:r>
      <w:r w:rsidR="00B8507F" w:rsidRPr="008542EF">
        <w:rPr>
          <w:rFonts w:ascii="仿宋" w:eastAsia="仿宋" w:hAnsi="仿宋" w:cs="宋体" w:hint="eastAsia"/>
        </w:rPr>
        <w:t>；</w:t>
      </w:r>
      <w:r w:rsidRPr="008542EF">
        <w:rPr>
          <w:rFonts w:ascii="仿宋" w:eastAsia="仿宋" w:hAnsi="仿宋" w:cs="宋体" w:hint="eastAsia"/>
        </w:rPr>
        <w:t>设</w:t>
      </w:r>
      <w:r w:rsidR="008C1F50" w:rsidRPr="008542EF">
        <w:rPr>
          <w:rFonts w:ascii="仿宋" w:eastAsia="仿宋" w:hAnsi="仿宋" w:cs="宋体" w:hint="eastAsia"/>
        </w:rPr>
        <w:t>财务负责人</w:t>
      </w:r>
      <w:r w:rsidRPr="008542EF">
        <w:rPr>
          <w:rFonts w:ascii="仿宋" w:eastAsia="仿宋" w:hAnsi="仿宋" w:cs="宋体" w:hint="eastAsia"/>
        </w:rPr>
        <w:t>一（</w:t>
      </w:r>
      <w:r w:rsidRPr="008542EF">
        <w:rPr>
          <w:rFonts w:ascii="仿宋" w:eastAsia="仿宋" w:hAnsi="仿宋" w:cs="宋体"/>
        </w:rPr>
        <w:t>1）名，由乙方推荐。</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总经理、副总经理</w:t>
      </w:r>
      <w:r w:rsidR="00240DB2">
        <w:rPr>
          <w:rFonts w:ascii="仿宋" w:eastAsia="仿宋" w:hAnsi="仿宋" w:cs="宋体" w:hint="eastAsia"/>
        </w:rPr>
        <w:t>（如设）</w:t>
      </w:r>
      <w:r w:rsidRPr="008542EF">
        <w:rPr>
          <w:rFonts w:ascii="仿宋" w:eastAsia="仿宋" w:hAnsi="仿宋" w:cs="宋体" w:hint="eastAsia"/>
        </w:rPr>
        <w:t>和</w:t>
      </w:r>
      <w:r w:rsidR="008C1F50" w:rsidRPr="008542EF">
        <w:rPr>
          <w:rFonts w:ascii="仿宋" w:eastAsia="仿宋" w:hAnsi="仿宋" w:cs="宋体" w:hint="eastAsia"/>
        </w:rPr>
        <w:t>财务负责人</w:t>
      </w:r>
      <w:r w:rsidRPr="008542EF">
        <w:rPr>
          <w:rFonts w:ascii="仿宋" w:eastAsia="仿宋" w:hAnsi="仿宋" w:cs="宋体" w:hint="eastAsia"/>
        </w:rPr>
        <w:t>均由董事会聘任，每届任期三（</w:t>
      </w:r>
      <w:r w:rsidRPr="008542EF">
        <w:rPr>
          <w:rFonts w:ascii="仿宋" w:eastAsia="仿宋" w:hAnsi="仿宋" w:cs="宋体"/>
        </w:rPr>
        <w:t>3）年，连</w:t>
      </w:r>
      <w:r w:rsidRPr="008542EF">
        <w:rPr>
          <w:rFonts w:ascii="仿宋" w:eastAsia="仿宋" w:hAnsi="仿宋" w:cs="宋体" w:hint="eastAsia"/>
        </w:rPr>
        <w:t>聘可以连任。</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项目进入运营期后，乙方需至少派驻一（</w:t>
      </w:r>
      <w:r w:rsidRPr="008542EF">
        <w:rPr>
          <w:rFonts w:ascii="仿宋" w:eastAsia="仿宋" w:hAnsi="仿宋" w:cs="宋体"/>
        </w:rPr>
        <w:t>1）名具有</w:t>
      </w:r>
      <w:r w:rsidR="009F3ACA" w:rsidRPr="008542EF">
        <w:rPr>
          <w:rFonts w:ascii="仿宋" w:eastAsia="仿宋" w:hAnsi="仿宋" w:cs="宋体" w:hint="eastAsia"/>
        </w:rPr>
        <w:t>五</w:t>
      </w:r>
      <w:r w:rsidRPr="008542EF">
        <w:rPr>
          <w:rFonts w:ascii="仿宋" w:eastAsia="仿宋" w:hAnsi="仿宋" w:cs="宋体" w:hint="eastAsia"/>
        </w:rPr>
        <w:t>年以上污水处理行业经验的高级管理人员负责项目的技术管理。未经甲方事先书面同意，乙方不得随意更换高级管理人员。</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上述高级管理人员应当在项目公司注册后</w:t>
      </w:r>
      <w:r w:rsidRPr="008542EF">
        <w:rPr>
          <w:rFonts w:ascii="仿宋" w:eastAsia="仿宋" w:hAnsi="仿宋" w:cs="宋体"/>
        </w:rPr>
        <w:t>2个月内到位，具体到位时间以在项目公司缴纳的社保凭证为准。</w:t>
      </w:r>
    </w:p>
    <w:p w:rsidR="00A61C90" w:rsidRPr="00240DB2" w:rsidRDefault="006178E0" w:rsidP="00CF7DB2">
      <w:pPr>
        <w:pStyle w:val="4"/>
        <w:spacing w:before="120" w:after="120" w:line="360" w:lineRule="auto"/>
        <w:rPr>
          <w:rFonts w:ascii="仿宋" w:eastAsia="仿宋" w:hAnsi="仿宋" w:cs="宋体"/>
          <w:i/>
          <w:iCs/>
        </w:rPr>
      </w:pPr>
      <w:r w:rsidRPr="00240DB2">
        <w:rPr>
          <w:rFonts w:ascii="仿宋" w:eastAsia="仿宋" w:hAnsi="仿宋" w:cs="宋体" w:hint="eastAsia"/>
          <w:i/>
          <w:iCs/>
        </w:rPr>
        <w:t>经营管理人员职权</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总经理对董事会负责，执行董事会各项决议，组织及领导项目公司的日常营运管理工作，并作为项目公司的法定代表人。包括但不限于下列职权：</w:t>
      </w:r>
    </w:p>
    <w:p w:rsidR="00C97C9C" w:rsidRPr="00C97C9C" w:rsidRDefault="00C97C9C" w:rsidP="00CF7DB2">
      <w:pPr>
        <w:pStyle w:val="1"/>
        <w:numPr>
          <w:ilvl w:val="0"/>
          <w:numId w:val="0"/>
        </w:numPr>
        <w:spacing w:before="120" w:after="120"/>
        <w:ind w:left="1260"/>
        <w:rPr>
          <w:rFonts w:ascii="仿宋" w:eastAsia="仿宋" w:hAnsi="仿宋" w:cs="宋体"/>
        </w:rPr>
      </w:pPr>
      <w:r w:rsidRPr="00C97C9C">
        <w:rPr>
          <w:rFonts w:ascii="仿宋" w:eastAsia="仿宋" w:hAnsi="仿宋" w:cs="宋体" w:hint="eastAsia"/>
        </w:rPr>
        <w:t>（</w:t>
      </w:r>
      <w:r w:rsidR="006F3036">
        <w:rPr>
          <w:rFonts w:ascii="仿宋" w:eastAsia="仿宋" w:hAnsi="仿宋" w:cs="宋体" w:hint="eastAsia"/>
        </w:rPr>
        <w:t>1</w:t>
      </w:r>
      <w:r w:rsidRPr="00C97C9C">
        <w:rPr>
          <w:rFonts w:ascii="仿宋" w:eastAsia="仿宋" w:hAnsi="仿宋" w:cs="宋体" w:hint="eastAsia"/>
        </w:rPr>
        <w:t>）向董事会报告工作；</w:t>
      </w:r>
    </w:p>
    <w:p w:rsidR="00C97C9C" w:rsidRPr="00C97C9C" w:rsidRDefault="00C97C9C" w:rsidP="00CF7DB2">
      <w:pPr>
        <w:pStyle w:val="1"/>
        <w:numPr>
          <w:ilvl w:val="0"/>
          <w:numId w:val="0"/>
        </w:numPr>
        <w:spacing w:before="120" w:after="120"/>
        <w:ind w:left="1260"/>
        <w:rPr>
          <w:rFonts w:ascii="仿宋" w:eastAsia="仿宋" w:hAnsi="仿宋" w:cs="宋体"/>
        </w:rPr>
      </w:pPr>
      <w:r w:rsidRPr="00C97C9C">
        <w:rPr>
          <w:rFonts w:ascii="仿宋" w:eastAsia="仿宋" w:hAnsi="仿宋" w:cs="宋体" w:hint="eastAsia"/>
        </w:rPr>
        <w:t>（</w:t>
      </w:r>
      <w:r w:rsidR="006F3036">
        <w:rPr>
          <w:rFonts w:ascii="仿宋" w:eastAsia="仿宋" w:hAnsi="仿宋" w:cs="宋体" w:hint="eastAsia"/>
        </w:rPr>
        <w:t>2</w:t>
      </w:r>
      <w:r w:rsidRPr="00C97C9C">
        <w:rPr>
          <w:rFonts w:ascii="仿宋" w:eastAsia="仿宋" w:hAnsi="仿宋" w:cs="宋体" w:hint="eastAsia"/>
        </w:rPr>
        <w:t>）执行董事会决议，组织领导股东企业的日常经营管理工作；</w:t>
      </w:r>
    </w:p>
    <w:p w:rsidR="00C97C9C" w:rsidRPr="00C97C9C" w:rsidRDefault="00C97C9C" w:rsidP="00CF7DB2">
      <w:pPr>
        <w:pStyle w:val="1"/>
        <w:numPr>
          <w:ilvl w:val="0"/>
          <w:numId w:val="0"/>
        </w:numPr>
        <w:spacing w:before="120" w:after="120"/>
        <w:ind w:left="1260"/>
        <w:rPr>
          <w:rFonts w:ascii="仿宋" w:eastAsia="仿宋" w:hAnsi="仿宋" w:cs="宋体"/>
        </w:rPr>
      </w:pPr>
      <w:r w:rsidRPr="00C97C9C">
        <w:rPr>
          <w:rFonts w:ascii="仿宋" w:eastAsia="仿宋" w:hAnsi="仿宋" w:cs="宋体" w:hint="eastAsia"/>
        </w:rPr>
        <w:t>（</w:t>
      </w:r>
      <w:r w:rsidR="006F3036">
        <w:rPr>
          <w:rFonts w:ascii="仿宋" w:eastAsia="仿宋" w:hAnsi="仿宋" w:cs="宋体" w:hint="eastAsia"/>
        </w:rPr>
        <w:t>3</w:t>
      </w:r>
      <w:r w:rsidRPr="00C97C9C">
        <w:rPr>
          <w:rFonts w:ascii="仿宋" w:eastAsia="仿宋" w:hAnsi="仿宋" w:cs="宋体" w:hint="eastAsia"/>
        </w:rPr>
        <w:t>）实施公司的经营计划和投资方案；</w:t>
      </w:r>
    </w:p>
    <w:p w:rsidR="00C97C9C" w:rsidRPr="00C97C9C" w:rsidRDefault="00C97C9C" w:rsidP="00CF7DB2">
      <w:pPr>
        <w:pStyle w:val="1"/>
        <w:numPr>
          <w:ilvl w:val="0"/>
          <w:numId w:val="0"/>
        </w:numPr>
        <w:spacing w:before="120" w:after="120"/>
        <w:ind w:left="1260"/>
        <w:rPr>
          <w:rFonts w:ascii="仿宋" w:eastAsia="仿宋" w:hAnsi="仿宋" w:cs="宋体"/>
        </w:rPr>
      </w:pPr>
      <w:r w:rsidRPr="00C97C9C">
        <w:rPr>
          <w:rFonts w:ascii="仿宋" w:eastAsia="仿宋" w:hAnsi="仿宋" w:cs="宋体" w:hint="eastAsia"/>
        </w:rPr>
        <w:t>（</w:t>
      </w:r>
      <w:r w:rsidR="006F3036">
        <w:rPr>
          <w:rFonts w:ascii="仿宋" w:eastAsia="仿宋" w:hAnsi="仿宋" w:cs="宋体" w:hint="eastAsia"/>
        </w:rPr>
        <w:t>4</w:t>
      </w:r>
      <w:r w:rsidRPr="00C97C9C">
        <w:rPr>
          <w:rFonts w:ascii="仿宋" w:eastAsia="仿宋" w:hAnsi="仿宋" w:cs="宋体" w:hint="eastAsia"/>
        </w:rPr>
        <w:t>）实施公司的年度财务预算方案、决算方案；</w:t>
      </w:r>
    </w:p>
    <w:p w:rsidR="00C97C9C" w:rsidRPr="00C97C9C" w:rsidRDefault="00C97C9C" w:rsidP="00CF7DB2">
      <w:pPr>
        <w:pStyle w:val="1"/>
        <w:numPr>
          <w:ilvl w:val="0"/>
          <w:numId w:val="0"/>
        </w:numPr>
        <w:spacing w:before="120" w:after="120"/>
        <w:ind w:left="1260"/>
        <w:rPr>
          <w:rFonts w:ascii="仿宋" w:eastAsia="仿宋" w:hAnsi="仿宋" w:cs="宋体"/>
        </w:rPr>
      </w:pPr>
      <w:r w:rsidRPr="00C97C9C">
        <w:rPr>
          <w:rFonts w:ascii="仿宋" w:eastAsia="仿宋" w:hAnsi="仿宋" w:cs="宋体" w:hint="eastAsia"/>
        </w:rPr>
        <w:t>（</w:t>
      </w:r>
      <w:r w:rsidR="006F3036">
        <w:rPr>
          <w:rFonts w:ascii="仿宋" w:eastAsia="仿宋" w:hAnsi="仿宋" w:cs="宋体" w:hint="eastAsia"/>
        </w:rPr>
        <w:t>5</w:t>
      </w:r>
      <w:r w:rsidRPr="00C97C9C">
        <w:rPr>
          <w:rFonts w:ascii="仿宋" w:eastAsia="仿宋" w:hAnsi="仿宋" w:cs="宋体" w:hint="eastAsia"/>
        </w:rPr>
        <w:t>）拟定公司内部管理机构及分支机构的设置；</w:t>
      </w:r>
    </w:p>
    <w:p w:rsidR="00C97C9C" w:rsidRPr="00C97C9C" w:rsidRDefault="00C97C9C" w:rsidP="00CF7DB2">
      <w:pPr>
        <w:pStyle w:val="1"/>
        <w:numPr>
          <w:ilvl w:val="0"/>
          <w:numId w:val="0"/>
        </w:numPr>
        <w:spacing w:before="120" w:after="120"/>
        <w:ind w:left="1260"/>
        <w:rPr>
          <w:rFonts w:ascii="仿宋" w:eastAsia="仿宋" w:hAnsi="仿宋" w:cs="宋体"/>
        </w:rPr>
      </w:pPr>
      <w:r w:rsidRPr="00C97C9C">
        <w:rPr>
          <w:rFonts w:ascii="仿宋" w:eastAsia="仿宋" w:hAnsi="仿宋" w:cs="宋体" w:hint="eastAsia"/>
        </w:rPr>
        <w:t>（</w:t>
      </w:r>
      <w:r w:rsidR="006F3036">
        <w:rPr>
          <w:rFonts w:ascii="仿宋" w:eastAsia="仿宋" w:hAnsi="仿宋" w:cs="宋体" w:hint="eastAsia"/>
        </w:rPr>
        <w:t>6</w:t>
      </w:r>
      <w:r w:rsidRPr="00C97C9C">
        <w:rPr>
          <w:rFonts w:ascii="仿宋" w:eastAsia="仿宋" w:hAnsi="仿宋" w:cs="宋体" w:hint="eastAsia"/>
        </w:rPr>
        <w:t>）制订公司的基本管理制度，包括但不限于总经理工作细则；</w:t>
      </w:r>
    </w:p>
    <w:p w:rsidR="00C97C9C" w:rsidRPr="00C97C9C" w:rsidRDefault="00C97C9C" w:rsidP="00CF7DB2">
      <w:pPr>
        <w:pStyle w:val="1"/>
        <w:numPr>
          <w:ilvl w:val="0"/>
          <w:numId w:val="0"/>
        </w:numPr>
        <w:spacing w:before="120" w:after="120"/>
        <w:ind w:left="1260"/>
        <w:rPr>
          <w:rFonts w:ascii="仿宋" w:eastAsia="仿宋" w:hAnsi="仿宋" w:cs="宋体"/>
        </w:rPr>
      </w:pPr>
      <w:r w:rsidRPr="00C97C9C">
        <w:rPr>
          <w:rFonts w:ascii="仿宋" w:eastAsia="仿宋" w:hAnsi="仿宋" w:cs="宋体" w:hint="eastAsia"/>
        </w:rPr>
        <w:t>（</w:t>
      </w:r>
      <w:r w:rsidR="006F3036">
        <w:rPr>
          <w:rFonts w:ascii="仿宋" w:eastAsia="仿宋" w:hAnsi="仿宋" w:cs="宋体" w:hint="eastAsia"/>
        </w:rPr>
        <w:t>7</w:t>
      </w:r>
      <w:r w:rsidRPr="00C97C9C">
        <w:rPr>
          <w:rFonts w:ascii="仿宋" w:eastAsia="仿宋" w:hAnsi="仿宋" w:cs="宋体" w:hint="eastAsia"/>
        </w:rPr>
        <w:t>）提出污水处理服务费调整方案；</w:t>
      </w:r>
    </w:p>
    <w:p w:rsidR="00C97C9C" w:rsidRPr="00C97C9C" w:rsidRDefault="00C97C9C" w:rsidP="00CF7DB2">
      <w:pPr>
        <w:pStyle w:val="1"/>
        <w:numPr>
          <w:ilvl w:val="0"/>
          <w:numId w:val="0"/>
        </w:numPr>
        <w:spacing w:before="120" w:after="120"/>
        <w:ind w:left="1260"/>
        <w:rPr>
          <w:rFonts w:ascii="仿宋" w:eastAsia="仿宋" w:hAnsi="仿宋" w:cs="宋体"/>
        </w:rPr>
      </w:pPr>
      <w:r w:rsidRPr="00C97C9C">
        <w:rPr>
          <w:rFonts w:ascii="仿宋" w:eastAsia="仿宋" w:hAnsi="仿宋" w:cs="宋体" w:hint="eastAsia"/>
        </w:rPr>
        <w:t>（</w:t>
      </w:r>
      <w:r w:rsidR="006F3036">
        <w:rPr>
          <w:rFonts w:ascii="仿宋" w:eastAsia="仿宋" w:hAnsi="仿宋" w:cs="宋体" w:hint="eastAsia"/>
        </w:rPr>
        <w:t>8</w:t>
      </w:r>
      <w:r w:rsidRPr="00C97C9C">
        <w:rPr>
          <w:rFonts w:ascii="仿宋" w:eastAsia="仿宋" w:hAnsi="仿宋" w:cs="宋体" w:hint="eastAsia"/>
        </w:rPr>
        <w:t>）行使法律、法规和公司章程赋予的和董事会授权的其他职权；</w:t>
      </w:r>
    </w:p>
    <w:p w:rsidR="00C97C9C" w:rsidRPr="00C97C9C" w:rsidRDefault="00C97C9C" w:rsidP="00CF7DB2">
      <w:pPr>
        <w:pStyle w:val="1"/>
        <w:numPr>
          <w:ilvl w:val="0"/>
          <w:numId w:val="0"/>
        </w:numPr>
        <w:spacing w:before="120" w:after="120"/>
        <w:ind w:left="1260"/>
        <w:rPr>
          <w:rFonts w:ascii="仿宋" w:eastAsia="仿宋" w:hAnsi="仿宋" w:cs="宋体"/>
        </w:rPr>
      </w:pPr>
      <w:r w:rsidRPr="00C97C9C">
        <w:rPr>
          <w:rFonts w:ascii="仿宋" w:eastAsia="仿宋" w:hAnsi="仿宋" w:cs="宋体" w:hint="eastAsia"/>
        </w:rPr>
        <w:t>（</w:t>
      </w:r>
      <w:r w:rsidR="006F3036">
        <w:rPr>
          <w:rFonts w:ascii="仿宋" w:eastAsia="仿宋" w:hAnsi="仿宋" w:cs="宋体" w:hint="eastAsia"/>
        </w:rPr>
        <w:t>9</w:t>
      </w:r>
      <w:r w:rsidRPr="00C97C9C">
        <w:rPr>
          <w:rFonts w:ascii="仿宋" w:eastAsia="仿宋" w:hAnsi="仿宋" w:cs="宋体" w:hint="eastAsia"/>
        </w:rPr>
        <w:t>）提请聘任或者解聘公司副总经理、财务负责人；</w:t>
      </w:r>
    </w:p>
    <w:p w:rsidR="00C97C9C" w:rsidRPr="00C97C9C" w:rsidRDefault="00C97C9C" w:rsidP="00CF7DB2">
      <w:pPr>
        <w:pStyle w:val="1"/>
        <w:numPr>
          <w:ilvl w:val="0"/>
          <w:numId w:val="0"/>
        </w:numPr>
        <w:spacing w:before="120" w:after="120"/>
        <w:ind w:left="1260"/>
        <w:rPr>
          <w:rFonts w:ascii="仿宋" w:eastAsia="仿宋" w:hAnsi="仿宋" w:cs="宋体"/>
        </w:rPr>
      </w:pPr>
      <w:r w:rsidRPr="00C97C9C">
        <w:rPr>
          <w:rFonts w:ascii="仿宋" w:eastAsia="仿宋" w:hAnsi="仿宋" w:cs="宋体" w:hint="eastAsia"/>
        </w:rPr>
        <w:lastRenderedPageBreak/>
        <w:t>（</w:t>
      </w:r>
      <w:r w:rsidR="006F3036">
        <w:rPr>
          <w:rFonts w:ascii="仿宋" w:eastAsia="仿宋" w:hAnsi="仿宋" w:cs="宋体" w:hint="eastAsia"/>
        </w:rPr>
        <w:t>10</w:t>
      </w:r>
      <w:r w:rsidRPr="00C97C9C">
        <w:rPr>
          <w:rFonts w:ascii="仿宋" w:eastAsia="仿宋" w:hAnsi="仿宋" w:cs="宋体" w:hint="eastAsia"/>
        </w:rPr>
        <w:t>）决定聘任或者解聘除应由董事会决定聘任或者解聘以外的负责管理人员；</w:t>
      </w:r>
    </w:p>
    <w:p w:rsidR="00A61C90" w:rsidRPr="008542EF" w:rsidRDefault="00C97C9C" w:rsidP="00CF7DB2">
      <w:pPr>
        <w:pStyle w:val="1"/>
        <w:numPr>
          <w:ilvl w:val="0"/>
          <w:numId w:val="0"/>
        </w:numPr>
        <w:spacing w:before="120" w:after="120"/>
        <w:ind w:left="840"/>
        <w:rPr>
          <w:rFonts w:ascii="仿宋" w:eastAsia="仿宋" w:hAnsi="仿宋" w:cs="宋体"/>
        </w:rPr>
      </w:pPr>
      <w:r w:rsidRPr="00C97C9C">
        <w:rPr>
          <w:rFonts w:ascii="仿宋" w:eastAsia="仿宋" w:hAnsi="仿宋" w:cs="宋体" w:hint="eastAsia"/>
        </w:rPr>
        <w:t>（</w:t>
      </w:r>
      <w:r w:rsidR="006F3036">
        <w:rPr>
          <w:rFonts w:ascii="仿宋" w:eastAsia="仿宋" w:hAnsi="仿宋" w:cs="宋体" w:hint="eastAsia"/>
        </w:rPr>
        <w:t>11</w:t>
      </w:r>
      <w:r w:rsidRPr="00C97C9C">
        <w:rPr>
          <w:rFonts w:ascii="仿宋" w:eastAsia="仿宋" w:hAnsi="仿宋" w:cs="宋体" w:hint="eastAsia"/>
        </w:rPr>
        <w:t>）董事会授予的其他职权</w:t>
      </w:r>
      <w:r w:rsidR="006178E0" w:rsidRPr="008542EF">
        <w:rPr>
          <w:rFonts w:ascii="仿宋" w:eastAsia="仿宋" w:hAnsi="仿宋" w:cs="宋体" w:hint="eastAsia"/>
        </w:rPr>
        <w:t>。</w:t>
      </w:r>
    </w:p>
    <w:p w:rsidR="00A61C90" w:rsidRPr="008542EF" w:rsidRDefault="006178E0" w:rsidP="00CF7DB2">
      <w:pPr>
        <w:pStyle w:val="111"/>
        <w:spacing w:before="120" w:after="120"/>
        <w:jc w:val="both"/>
        <w:rPr>
          <w:rFonts w:ascii="仿宋" w:eastAsia="仿宋" w:hAnsi="仿宋" w:cs="宋体"/>
        </w:rPr>
      </w:pPr>
      <w:r w:rsidRPr="008542EF">
        <w:rPr>
          <w:rFonts w:ascii="仿宋" w:eastAsia="仿宋" w:hAnsi="仿宋" w:cs="宋体" w:hint="eastAsia"/>
        </w:rPr>
        <w:t>副总经理</w:t>
      </w:r>
      <w:r w:rsidR="00315268" w:rsidRPr="008542EF">
        <w:rPr>
          <w:rFonts w:ascii="仿宋" w:eastAsia="仿宋" w:hAnsi="仿宋" w:cs="宋体" w:hint="eastAsia"/>
        </w:rPr>
        <w:t>（如设）</w:t>
      </w:r>
      <w:r w:rsidRPr="008542EF">
        <w:rPr>
          <w:rFonts w:ascii="仿宋" w:eastAsia="仿宋" w:hAnsi="仿宋" w:cs="宋体" w:hint="eastAsia"/>
        </w:rPr>
        <w:t>在总经理的领导下分工协作，对总经理负责。总经理因故不能行使其职权时，可临时授权分管副总经理代为行使总经理的职权。总经理未明确授权且不能行使其职权时，由分管副总经理代为行使相应职权。</w:t>
      </w:r>
    </w:p>
    <w:p w:rsidR="00A61C90" w:rsidRPr="008542EF" w:rsidRDefault="008C1F50" w:rsidP="00CF7DB2">
      <w:pPr>
        <w:pStyle w:val="111"/>
        <w:spacing w:before="120" w:after="120"/>
        <w:jc w:val="both"/>
        <w:rPr>
          <w:rFonts w:ascii="仿宋" w:eastAsia="仿宋" w:hAnsi="仿宋" w:cs="宋体"/>
        </w:rPr>
      </w:pPr>
      <w:r w:rsidRPr="008542EF">
        <w:rPr>
          <w:rFonts w:ascii="仿宋" w:eastAsia="仿宋" w:hAnsi="仿宋" w:cs="宋体" w:hint="eastAsia"/>
        </w:rPr>
        <w:t>财务负责人</w:t>
      </w:r>
      <w:r w:rsidR="006178E0" w:rsidRPr="008542EF">
        <w:rPr>
          <w:rFonts w:ascii="仿宋" w:eastAsia="仿宋" w:hAnsi="仿宋" w:cs="宋体" w:hint="eastAsia"/>
        </w:rPr>
        <w:t>负责审查、监督项目公司的财务和会计工作，管理项目公司的财务部门，签署会计报表，审核财务支出，并就财务报告和管理等方面制定最佳守则，对项目公司的财务、会计、审计等事宜有监督和管理的权利。</w:t>
      </w:r>
      <w:r w:rsidRPr="008542EF">
        <w:rPr>
          <w:rFonts w:ascii="仿宋" w:eastAsia="仿宋" w:hAnsi="仿宋" w:cs="宋体" w:hint="eastAsia"/>
        </w:rPr>
        <w:t>财务负责人</w:t>
      </w:r>
      <w:r w:rsidR="006178E0" w:rsidRPr="008542EF">
        <w:rPr>
          <w:rFonts w:ascii="仿宋" w:eastAsia="仿宋" w:hAnsi="仿宋" w:cs="宋体" w:hint="eastAsia"/>
        </w:rPr>
        <w:t>协助总经理负责管理财务工作，并向董事会汇报工作</w:t>
      </w:r>
      <w:r w:rsidR="006178E0" w:rsidRPr="008542EF">
        <w:rPr>
          <w:rFonts w:ascii="仿宋" w:eastAsia="仿宋" w:hAnsi="仿宋" w:cs="宋体" w:hint="eastAsia"/>
          <w:bCs/>
        </w:rPr>
        <w:t>。</w:t>
      </w:r>
    </w:p>
    <w:p w:rsidR="00A61C90" w:rsidRPr="008542EF" w:rsidRDefault="006178E0" w:rsidP="00720BAD">
      <w:pPr>
        <w:spacing w:beforeLines="50" w:afterLines="50" w:line="360" w:lineRule="auto"/>
        <w:ind w:left="569" w:hanging="569"/>
        <w:jc w:val="both"/>
        <w:rPr>
          <w:rFonts w:ascii="仿宋" w:eastAsia="仿宋" w:hAnsi="仿宋" w:cs="宋体"/>
          <w:b/>
          <w:bCs/>
          <w:sz w:val="24"/>
          <w:szCs w:val="24"/>
        </w:rPr>
      </w:pPr>
      <w:bookmarkStart w:id="10" w:name="_Toc487887775"/>
      <w:r w:rsidRPr="008542EF">
        <w:rPr>
          <w:rFonts w:ascii="仿宋" w:eastAsia="仿宋" w:hAnsi="仿宋" w:cs="宋体"/>
          <w:b/>
          <w:bCs/>
          <w:sz w:val="24"/>
          <w:szCs w:val="24"/>
        </w:rPr>
        <w:br w:type="page"/>
      </w:r>
    </w:p>
    <w:p w:rsidR="00A61C90" w:rsidRPr="008542EF" w:rsidRDefault="006178E0">
      <w:pPr>
        <w:pStyle w:val="5"/>
        <w:spacing w:before="480" w:after="120" w:line="360" w:lineRule="auto"/>
        <w:ind w:left="758" w:hanging="758"/>
        <w:rPr>
          <w:rFonts w:ascii="仿宋" w:eastAsia="仿宋" w:hAnsi="仿宋" w:cs="宋体"/>
        </w:rPr>
      </w:pPr>
      <w:r w:rsidRPr="008542EF">
        <w:rPr>
          <w:rFonts w:ascii="仿宋" w:eastAsia="仿宋" w:hAnsi="仿宋" w:cs="宋体" w:hint="eastAsia"/>
        </w:rPr>
        <w:lastRenderedPageBreak/>
        <w:t>财务、会计、审计及税务</w:t>
      </w:r>
      <w:bookmarkEnd w:id="10"/>
    </w:p>
    <w:p w:rsidR="00A61C90" w:rsidRPr="00240DB2" w:rsidRDefault="006178E0" w:rsidP="00CF7DB2">
      <w:pPr>
        <w:pStyle w:val="4"/>
        <w:spacing w:before="120" w:after="120" w:line="360" w:lineRule="auto"/>
        <w:rPr>
          <w:rFonts w:ascii="仿宋" w:eastAsia="仿宋" w:hAnsi="仿宋" w:cs="宋体"/>
          <w:i/>
          <w:iCs/>
        </w:rPr>
      </w:pPr>
      <w:r w:rsidRPr="00240DB2">
        <w:rPr>
          <w:rFonts w:ascii="仿宋" w:eastAsia="仿宋" w:hAnsi="仿宋" w:cs="宋体" w:hint="eastAsia"/>
          <w:i/>
          <w:iCs/>
        </w:rPr>
        <w:t>财务及会计</w:t>
      </w:r>
    </w:p>
    <w:p w:rsidR="00315268" w:rsidRPr="008542EF" w:rsidRDefault="00315268" w:rsidP="00CF7DB2">
      <w:pPr>
        <w:pStyle w:val="111"/>
        <w:spacing w:before="120" w:after="120"/>
        <w:rPr>
          <w:rFonts w:ascii="仿宋" w:eastAsia="仿宋" w:hAnsi="仿宋" w:cs="宋体"/>
        </w:rPr>
      </w:pPr>
      <w:r w:rsidRPr="008542EF">
        <w:rPr>
          <w:rFonts w:ascii="仿宋" w:eastAsia="仿宋" w:hAnsi="仿宋" w:cs="宋体" w:hint="eastAsia"/>
        </w:rPr>
        <w:t>公司财务人员中，由甲方委派主办会计一</w:t>
      </w:r>
      <w:r w:rsidRPr="008542EF">
        <w:rPr>
          <w:rFonts w:ascii="仿宋" w:eastAsia="仿宋" w:hAnsi="仿宋" w:cs="宋体"/>
        </w:rPr>
        <w:t>(1)名或出纳会计</w:t>
      </w:r>
      <w:r w:rsidRPr="008542EF">
        <w:rPr>
          <w:rFonts w:ascii="仿宋" w:eastAsia="仿宋" w:hAnsi="仿宋" w:cs="宋体" w:hint="eastAsia"/>
        </w:rPr>
        <w:t>一（</w:t>
      </w:r>
      <w:r w:rsidRPr="008542EF">
        <w:rPr>
          <w:rFonts w:ascii="仿宋" w:eastAsia="仿宋" w:hAnsi="仿宋" w:cs="宋体"/>
        </w:rPr>
        <w:t>1）名。</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项目公司的财务与会计制度将根据中国有关法律和财务会计制度的规定建立，遵循中国会计制度和会计标准，依法接受财政、审计等部门的监督与管理。</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项目公司会计年度采用日历年制，自公历每年</w:t>
      </w:r>
      <w:r w:rsidRPr="008542EF">
        <w:rPr>
          <w:rFonts w:ascii="仿宋" w:eastAsia="仿宋" w:hAnsi="仿宋" w:cs="宋体"/>
        </w:rPr>
        <w:t>1月1日起至12月31日止为一个会计年度。项目公司的第一个会计年度自营业执照签发之日起，于当年度的12月31日结束；项目公司的最后一个会计年度</w:t>
      </w:r>
      <w:r w:rsidRPr="008542EF">
        <w:rPr>
          <w:rFonts w:ascii="仿宋" w:eastAsia="仿宋" w:hAnsi="仿宋" w:cs="宋体" w:hint="eastAsia"/>
        </w:rPr>
        <w:t>自项目公司终止年度的</w:t>
      </w:r>
      <w:r w:rsidRPr="008542EF">
        <w:rPr>
          <w:rFonts w:ascii="仿宋" w:eastAsia="仿宋" w:hAnsi="仿宋" w:cs="宋体"/>
        </w:rPr>
        <w:t>1月1日起至项目公司终止之日结束。</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项目公司以人民币为记账本位货币。会计凭证、单据和账簿以中文记载，会计报表和审计报告以中文书写。在每个会计年度结束后</w:t>
      </w:r>
      <w:r w:rsidR="00C97C9C">
        <w:rPr>
          <w:rFonts w:ascii="仿宋" w:eastAsia="仿宋" w:hAnsi="仿宋" w:cs="宋体" w:hint="eastAsia"/>
        </w:rPr>
        <w:t>四</w:t>
      </w:r>
      <w:r w:rsidRPr="008542EF">
        <w:rPr>
          <w:rFonts w:ascii="仿宋" w:eastAsia="仿宋" w:hAnsi="仿宋" w:cs="宋体" w:hint="eastAsia"/>
        </w:rPr>
        <w:t>（</w:t>
      </w:r>
      <w:r w:rsidR="00C97C9C">
        <w:rPr>
          <w:rFonts w:ascii="仿宋" w:eastAsia="仿宋" w:hAnsi="仿宋" w:cs="宋体" w:hint="eastAsia"/>
        </w:rPr>
        <w:t>4</w:t>
      </w:r>
      <w:r w:rsidRPr="008542EF">
        <w:rPr>
          <w:rFonts w:ascii="仿宋" w:eastAsia="仿宋" w:hAnsi="仿宋" w:cs="宋体"/>
        </w:rPr>
        <w:t>）</w:t>
      </w:r>
      <w:r w:rsidRPr="008542EF">
        <w:rPr>
          <w:rFonts w:ascii="仿宋" w:eastAsia="仿宋" w:hAnsi="仿宋" w:cs="宋体" w:hint="eastAsia"/>
        </w:rPr>
        <w:t>个月内，财务负责人应负责依照适用法律规定组织编制上一年度的财务会计报告，并提交董事会。</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在至少提前两（</w:t>
      </w:r>
      <w:r w:rsidRPr="008542EF">
        <w:rPr>
          <w:rFonts w:ascii="仿宋" w:eastAsia="仿宋" w:hAnsi="仿宋" w:cs="宋体"/>
        </w:rPr>
        <w:t>2）</w:t>
      </w:r>
      <w:r w:rsidRPr="008542EF">
        <w:rPr>
          <w:rFonts w:ascii="仿宋" w:eastAsia="仿宋" w:hAnsi="仿宋" w:cs="宋体" w:hint="eastAsia"/>
        </w:rPr>
        <w:t>个工作日给予书面通知项目公司的前提下，本协议任何一方均有权要求检查和复印项目公司的会计记录及作帐凭证。</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各方有权依法要求查阅会计账簿，但应向公司提出书面请求，并说明目的，项目公司依法予以配合。</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各方还可以在合理要求的范围内获得有关项目公司财务和运营状况的其它资料。</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项目公司应至少每月或按中国法律要求向各股东方提供根据中国通行的会计准则和相关的中国法律规定而编制的财务报告，以便各方能够根据该等财务报告不断了解项目公司的运作状况，该等财务报告至少应包括：每月的资产负债表、损益表和现金流量表；税收及财务情况。</w:t>
      </w:r>
    </w:p>
    <w:p w:rsidR="00A61C90" w:rsidRPr="00240DB2" w:rsidRDefault="006178E0" w:rsidP="00CF7DB2">
      <w:pPr>
        <w:pStyle w:val="4"/>
        <w:spacing w:before="120" w:after="120" w:line="360" w:lineRule="auto"/>
        <w:rPr>
          <w:rFonts w:ascii="仿宋" w:eastAsia="仿宋" w:hAnsi="仿宋" w:cs="宋体"/>
          <w:i/>
          <w:iCs/>
        </w:rPr>
      </w:pPr>
      <w:r w:rsidRPr="00240DB2">
        <w:rPr>
          <w:rFonts w:ascii="仿宋" w:eastAsia="仿宋" w:hAnsi="仿宋" w:cs="宋体" w:hint="eastAsia"/>
          <w:i/>
          <w:iCs/>
        </w:rPr>
        <w:t>审计</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lastRenderedPageBreak/>
        <w:t>项目公司委托一家在中国注册的有资质的会计师事务所对项目公司的财务账册和记录以及年度财务报告进行年度审计，由</w:t>
      </w:r>
      <w:r w:rsidR="008C1F50" w:rsidRPr="008542EF">
        <w:rPr>
          <w:rFonts w:ascii="仿宋" w:eastAsia="仿宋" w:hAnsi="仿宋" w:cs="宋体" w:hint="eastAsia"/>
        </w:rPr>
        <w:t>财务负责人</w:t>
      </w:r>
      <w:r w:rsidRPr="008542EF">
        <w:rPr>
          <w:rFonts w:ascii="仿宋" w:eastAsia="仿宋" w:hAnsi="仿宋" w:cs="宋体" w:hint="eastAsia"/>
        </w:rPr>
        <w:t>会同总经理将年度审计报告提交董事会。</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项目公司股东也可自行聘请审计机构对公司进行审计，但审计费用由该股东自行承担。</w:t>
      </w:r>
    </w:p>
    <w:p w:rsidR="00A61C90" w:rsidRPr="00240DB2" w:rsidRDefault="006178E0" w:rsidP="00CF7DB2">
      <w:pPr>
        <w:pStyle w:val="4"/>
        <w:spacing w:before="120" w:after="120" w:line="360" w:lineRule="auto"/>
        <w:rPr>
          <w:rFonts w:ascii="仿宋" w:eastAsia="仿宋" w:hAnsi="仿宋" w:cs="宋体"/>
          <w:i/>
          <w:iCs/>
        </w:rPr>
      </w:pPr>
      <w:r w:rsidRPr="00240DB2">
        <w:rPr>
          <w:rFonts w:ascii="仿宋" w:eastAsia="仿宋" w:hAnsi="仿宋" w:cs="宋体" w:hint="eastAsia"/>
          <w:i/>
          <w:iCs/>
        </w:rPr>
        <w:t>税务</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项目公司应根据税收相关的中国法律规定进行纳税，但在履行了相关的法定手续后，可享有国家和地方税务机关向项目公司批准的减税、免税等税收优惠政策。</w:t>
      </w:r>
    </w:p>
    <w:p w:rsidR="00A61C90" w:rsidRPr="00240DB2" w:rsidRDefault="006178E0" w:rsidP="00CF7DB2">
      <w:pPr>
        <w:pStyle w:val="4"/>
        <w:spacing w:before="120" w:after="120" w:line="360" w:lineRule="auto"/>
        <w:rPr>
          <w:rFonts w:ascii="仿宋" w:eastAsia="仿宋" w:hAnsi="仿宋" w:cs="宋体"/>
          <w:i/>
          <w:iCs/>
        </w:rPr>
      </w:pPr>
      <w:r w:rsidRPr="00240DB2">
        <w:rPr>
          <w:rFonts w:ascii="仿宋" w:eastAsia="仿宋" w:hAnsi="仿宋" w:cs="宋体" w:hint="eastAsia"/>
          <w:i/>
          <w:iCs/>
        </w:rPr>
        <w:t>利润分配</w:t>
      </w:r>
    </w:p>
    <w:p w:rsidR="0050699E" w:rsidRDefault="006178E0" w:rsidP="00CF7DB2">
      <w:pPr>
        <w:pStyle w:val="111"/>
        <w:spacing w:before="120" w:after="120"/>
        <w:rPr>
          <w:rFonts w:ascii="仿宋" w:eastAsia="仿宋" w:hAnsi="仿宋" w:cs="宋体"/>
        </w:rPr>
      </w:pPr>
      <w:r w:rsidRPr="008542EF">
        <w:rPr>
          <w:rFonts w:ascii="仿宋" w:eastAsia="仿宋" w:hAnsi="仿宋" w:cs="宋体" w:hint="eastAsia"/>
        </w:rPr>
        <w:t>项目公司应根据每年股东会决议分配前一年度税后利润。分配利润时，应当提取利润的百分之十（</w:t>
      </w:r>
      <w:r w:rsidRPr="008542EF">
        <w:rPr>
          <w:rFonts w:ascii="仿宋" w:eastAsia="仿宋" w:hAnsi="仿宋" w:cs="宋体"/>
        </w:rPr>
        <w:t>10%）作为公司法定公积金。公司法定公积金累计额达到公司注册资本百分之五十（50%）以上的，可以不再提取。</w:t>
      </w:r>
    </w:p>
    <w:p w:rsidR="00A61C90" w:rsidRPr="0050699E" w:rsidRDefault="0050699E" w:rsidP="00CF7DB2">
      <w:pPr>
        <w:pStyle w:val="111"/>
        <w:spacing w:before="120" w:after="120"/>
        <w:rPr>
          <w:rFonts w:ascii="仿宋" w:eastAsia="仿宋" w:hAnsi="仿宋" w:cs="宋体"/>
        </w:rPr>
      </w:pPr>
      <w:r w:rsidRPr="008542EF">
        <w:rPr>
          <w:rFonts w:ascii="仿宋" w:eastAsia="仿宋" w:hAnsi="仿宋" w:cs="宋体" w:hint="eastAsia"/>
        </w:rPr>
        <w:t>公司弥补亏损和提取公积金后所余税后利润由各股东实缴出资比例分配。</w:t>
      </w:r>
    </w:p>
    <w:p w:rsidR="00A61C90" w:rsidRPr="00240DB2" w:rsidRDefault="006178E0" w:rsidP="00CF7DB2">
      <w:pPr>
        <w:pStyle w:val="4"/>
        <w:spacing w:before="120" w:after="120" w:line="360" w:lineRule="auto"/>
        <w:rPr>
          <w:rFonts w:ascii="仿宋" w:eastAsia="仿宋" w:hAnsi="仿宋" w:cs="宋体"/>
          <w:i/>
          <w:iCs/>
        </w:rPr>
      </w:pPr>
      <w:r w:rsidRPr="00240DB2">
        <w:rPr>
          <w:rFonts w:ascii="仿宋" w:eastAsia="仿宋" w:hAnsi="仿宋" w:cs="宋体" w:hint="eastAsia"/>
          <w:i/>
          <w:iCs/>
        </w:rPr>
        <w:t>统计报表</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项目公司按照《中华人民共和国统计法》及有关规定，向统计主管部门等有关部门填报统计报表。</w:t>
      </w:r>
    </w:p>
    <w:p w:rsidR="00A61C90" w:rsidRPr="008E4BD0" w:rsidRDefault="006178E0" w:rsidP="00CF7DB2">
      <w:pPr>
        <w:pStyle w:val="111"/>
        <w:spacing w:before="120" w:after="120"/>
        <w:rPr>
          <w:rFonts w:ascii="仿宋" w:eastAsia="仿宋" w:hAnsi="仿宋" w:cs="宋体"/>
          <w:b/>
          <w:bCs/>
        </w:rPr>
      </w:pPr>
      <w:r w:rsidRPr="008542EF">
        <w:rPr>
          <w:rFonts w:ascii="仿宋" w:eastAsia="仿宋" w:hAnsi="仿宋" w:cs="宋体" w:hint="eastAsia"/>
        </w:rPr>
        <w:t>项目公司将前款所约定的统计报表以及按照项目公司统计制度填制的统计报表报送甲乙双方。</w:t>
      </w:r>
      <w:bookmarkStart w:id="11" w:name="_Toc487887776"/>
      <w:r w:rsidRPr="008E4BD0">
        <w:rPr>
          <w:rFonts w:ascii="仿宋" w:eastAsia="仿宋" w:hAnsi="仿宋" w:cs="宋体"/>
          <w:b/>
          <w:bCs/>
        </w:rPr>
        <w:br w:type="page"/>
      </w:r>
    </w:p>
    <w:p w:rsidR="00A61C90" w:rsidRPr="008542EF" w:rsidRDefault="006178E0">
      <w:pPr>
        <w:pStyle w:val="5"/>
        <w:spacing w:before="480" w:after="120" w:line="360" w:lineRule="auto"/>
        <w:ind w:left="758" w:hanging="758"/>
        <w:rPr>
          <w:rFonts w:ascii="仿宋" w:eastAsia="仿宋" w:hAnsi="仿宋" w:cs="宋体"/>
        </w:rPr>
      </w:pPr>
      <w:r w:rsidRPr="008542EF">
        <w:rPr>
          <w:rFonts w:ascii="仿宋" w:eastAsia="仿宋" w:hAnsi="仿宋" w:cs="宋体" w:hint="eastAsia"/>
        </w:rPr>
        <w:lastRenderedPageBreak/>
        <w:t>解散和清算</w:t>
      </w:r>
      <w:bookmarkEnd w:id="11"/>
    </w:p>
    <w:p w:rsidR="00A61C90" w:rsidRPr="00240DB2" w:rsidRDefault="006178E0" w:rsidP="00CF7DB2">
      <w:pPr>
        <w:pStyle w:val="4"/>
        <w:spacing w:before="120" w:after="120" w:line="360" w:lineRule="auto"/>
        <w:rPr>
          <w:rFonts w:ascii="仿宋" w:eastAsia="仿宋" w:hAnsi="仿宋" w:cs="宋体"/>
          <w:i/>
          <w:iCs/>
        </w:rPr>
      </w:pPr>
      <w:r w:rsidRPr="00240DB2">
        <w:rPr>
          <w:rFonts w:ascii="仿宋" w:eastAsia="仿宋" w:hAnsi="仿宋" w:cs="宋体" w:hint="eastAsia"/>
          <w:i/>
          <w:iCs/>
        </w:rPr>
        <w:t>解散情形</w:t>
      </w:r>
    </w:p>
    <w:p w:rsidR="00A61C90" w:rsidRPr="008542EF" w:rsidRDefault="006178E0" w:rsidP="00CF7DB2">
      <w:pPr>
        <w:pStyle w:val="111"/>
        <w:numPr>
          <w:ilvl w:val="0"/>
          <w:numId w:val="0"/>
        </w:numPr>
        <w:spacing w:before="120" w:after="120"/>
        <w:ind w:left="1701" w:hanging="737"/>
        <w:rPr>
          <w:rFonts w:ascii="仿宋" w:eastAsia="仿宋" w:hAnsi="仿宋" w:cs="宋体"/>
        </w:rPr>
      </w:pPr>
      <w:r w:rsidRPr="008542EF">
        <w:rPr>
          <w:rFonts w:ascii="仿宋" w:eastAsia="仿宋" w:hAnsi="仿宋" w:cs="宋体" w:hint="eastAsia"/>
        </w:rPr>
        <w:t>项目公司有下列情形之一的，可以解散：</w:t>
      </w:r>
    </w:p>
    <w:p w:rsidR="00F640E1" w:rsidRPr="00F640E1" w:rsidRDefault="00F640E1" w:rsidP="00CF7DB2">
      <w:pPr>
        <w:pStyle w:val="4"/>
        <w:numPr>
          <w:ilvl w:val="0"/>
          <w:numId w:val="0"/>
        </w:numPr>
        <w:spacing w:before="120" w:after="120"/>
        <w:ind w:left="992"/>
        <w:rPr>
          <w:rFonts w:ascii="仿宋" w:eastAsia="仿宋" w:hAnsi="仿宋" w:cs="宋体"/>
          <w:lang w:val="en-US"/>
        </w:rPr>
      </w:pPr>
      <w:r w:rsidRPr="00F640E1">
        <w:rPr>
          <w:rFonts w:ascii="仿宋" w:eastAsia="仿宋" w:hAnsi="仿宋" w:cs="宋体" w:hint="eastAsia"/>
          <w:lang w:val="en-US"/>
        </w:rPr>
        <w:t>（</w:t>
      </w:r>
      <w:r w:rsidR="006F3036">
        <w:rPr>
          <w:rFonts w:ascii="仿宋" w:eastAsia="仿宋" w:hAnsi="仿宋" w:cs="宋体" w:hint="eastAsia"/>
          <w:lang w:val="en-US"/>
        </w:rPr>
        <w:t>1</w:t>
      </w:r>
      <w:r w:rsidRPr="00F640E1">
        <w:rPr>
          <w:rFonts w:ascii="仿宋" w:eastAsia="仿宋" w:hAnsi="仿宋" w:cs="宋体" w:hint="eastAsia"/>
          <w:lang w:val="en-US"/>
        </w:rPr>
        <w:t>）</w:t>
      </w:r>
      <w:r w:rsidR="0083660C" w:rsidRPr="0083660C">
        <w:rPr>
          <w:rFonts w:ascii="仿宋" w:eastAsia="仿宋" w:hAnsi="仿宋" w:cs="宋体" w:hint="eastAsia"/>
          <w:lang w:val="en-US"/>
        </w:rPr>
        <w:t>《常熟市农村分散式生活污水治理四期PPP合同》等项目协议终止导致《常熟市农村分散式生活污水治理四期PPP项目合作协议》终止</w:t>
      </w:r>
      <w:r w:rsidRPr="00F640E1">
        <w:rPr>
          <w:rFonts w:ascii="仿宋" w:eastAsia="仿宋" w:hAnsi="仿宋" w:cs="宋体" w:hint="eastAsia"/>
          <w:lang w:val="en-US"/>
        </w:rPr>
        <w:t>；</w:t>
      </w:r>
    </w:p>
    <w:p w:rsidR="00F640E1" w:rsidRPr="00F640E1" w:rsidRDefault="00F640E1" w:rsidP="00CF7DB2">
      <w:pPr>
        <w:pStyle w:val="4"/>
        <w:numPr>
          <w:ilvl w:val="0"/>
          <w:numId w:val="0"/>
        </w:numPr>
        <w:spacing w:before="120" w:after="120"/>
        <w:ind w:left="992"/>
        <w:rPr>
          <w:rFonts w:ascii="仿宋" w:eastAsia="仿宋" w:hAnsi="仿宋" w:cs="宋体"/>
          <w:lang w:val="en-US"/>
        </w:rPr>
      </w:pPr>
      <w:r w:rsidRPr="00F640E1">
        <w:rPr>
          <w:rFonts w:ascii="仿宋" w:eastAsia="仿宋" w:hAnsi="仿宋" w:cs="宋体" w:hint="eastAsia"/>
          <w:lang w:val="en-US"/>
        </w:rPr>
        <w:t>（</w:t>
      </w:r>
      <w:r w:rsidR="006F3036">
        <w:rPr>
          <w:rFonts w:ascii="仿宋" w:eastAsia="仿宋" w:hAnsi="仿宋" w:cs="宋体" w:hint="eastAsia"/>
          <w:lang w:val="en-US"/>
        </w:rPr>
        <w:t>2</w:t>
      </w:r>
      <w:r w:rsidRPr="00F640E1">
        <w:rPr>
          <w:rFonts w:ascii="仿宋" w:eastAsia="仿宋" w:hAnsi="仿宋" w:cs="宋体" w:hint="eastAsia"/>
          <w:lang w:val="en-US"/>
        </w:rPr>
        <w:t>）股东会决定解散；</w:t>
      </w:r>
    </w:p>
    <w:p w:rsidR="00F640E1" w:rsidRPr="00F640E1" w:rsidRDefault="00F640E1" w:rsidP="00CF7DB2">
      <w:pPr>
        <w:pStyle w:val="4"/>
        <w:numPr>
          <w:ilvl w:val="0"/>
          <w:numId w:val="0"/>
        </w:numPr>
        <w:spacing w:before="120" w:after="120"/>
        <w:ind w:left="992"/>
        <w:rPr>
          <w:rFonts w:ascii="仿宋" w:eastAsia="仿宋" w:hAnsi="仿宋" w:cs="宋体"/>
          <w:lang w:val="en-US"/>
        </w:rPr>
      </w:pPr>
      <w:r w:rsidRPr="00F640E1">
        <w:rPr>
          <w:rFonts w:ascii="仿宋" w:eastAsia="仿宋" w:hAnsi="仿宋" w:cs="宋体" w:hint="eastAsia"/>
          <w:lang w:val="en-US"/>
        </w:rPr>
        <w:t>（</w:t>
      </w:r>
      <w:r w:rsidR="006F3036">
        <w:rPr>
          <w:rFonts w:ascii="仿宋" w:eastAsia="仿宋" w:hAnsi="仿宋" w:cs="宋体" w:hint="eastAsia"/>
          <w:lang w:val="en-US"/>
        </w:rPr>
        <w:t>3</w:t>
      </w:r>
      <w:r w:rsidRPr="00F640E1">
        <w:rPr>
          <w:rFonts w:ascii="仿宋" w:eastAsia="仿宋" w:hAnsi="仿宋" w:cs="宋体" w:hint="eastAsia"/>
          <w:lang w:val="en-US"/>
        </w:rPr>
        <w:t>）因公司合并或者分立需要解散的；</w:t>
      </w:r>
    </w:p>
    <w:p w:rsidR="00F640E1" w:rsidRPr="00F640E1" w:rsidRDefault="00F640E1" w:rsidP="00CF7DB2">
      <w:pPr>
        <w:pStyle w:val="4"/>
        <w:numPr>
          <w:ilvl w:val="0"/>
          <w:numId w:val="0"/>
        </w:numPr>
        <w:spacing w:before="120" w:after="120"/>
        <w:ind w:left="992"/>
        <w:rPr>
          <w:rFonts w:ascii="仿宋" w:eastAsia="仿宋" w:hAnsi="仿宋" w:cs="宋体"/>
          <w:lang w:val="en-US"/>
        </w:rPr>
      </w:pPr>
      <w:r w:rsidRPr="00F640E1">
        <w:rPr>
          <w:rFonts w:ascii="仿宋" w:eastAsia="仿宋" w:hAnsi="仿宋" w:cs="宋体" w:hint="eastAsia"/>
          <w:lang w:val="en-US"/>
        </w:rPr>
        <w:t>（</w:t>
      </w:r>
      <w:r w:rsidR="006F3036">
        <w:rPr>
          <w:rFonts w:ascii="仿宋" w:eastAsia="仿宋" w:hAnsi="仿宋" w:cs="宋体" w:hint="eastAsia"/>
          <w:lang w:val="en-US"/>
        </w:rPr>
        <w:t>4</w:t>
      </w:r>
      <w:r w:rsidRPr="00F640E1">
        <w:rPr>
          <w:rFonts w:ascii="仿宋" w:eastAsia="仿宋" w:hAnsi="仿宋" w:cs="宋体" w:hint="eastAsia"/>
          <w:lang w:val="en-US"/>
        </w:rPr>
        <w:t>）公司违反法律、行政法规被吊销营业执照或被依法责令关闭的；</w:t>
      </w:r>
    </w:p>
    <w:p w:rsidR="00F640E1" w:rsidRPr="00F640E1" w:rsidRDefault="00F640E1" w:rsidP="00CF7DB2">
      <w:pPr>
        <w:pStyle w:val="4"/>
        <w:numPr>
          <w:ilvl w:val="0"/>
          <w:numId w:val="0"/>
        </w:numPr>
        <w:spacing w:before="120" w:after="120"/>
        <w:ind w:left="992"/>
        <w:rPr>
          <w:rFonts w:ascii="仿宋" w:eastAsia="仿宋" w:hAnsi="仿宋" w:cs="宋体"/>
          <w:lang w:val="en-US"/>
        </w:rPr>
      </w:pPr>
      <w:r w:rsidRPr="00F640E1">
        <w:rPr>
          <w:rFonts w:ascii="仿宋" w:eastAsia="仿宋" w:hAnsi="仿宋" w:cs="宋体" w:hint="eastAsia"/>
          <w:lang w:val="en-US"/>
        </w:rPr>
        <w:t>（</w:t>
      </w:r>
      <w:r w:rsidR="006F3036">
        <w:rPr>
          <w:rFonts w:ascii="仿宋" w:eastAsia="仿宋" w:hAnsi="仿宋" w:cs="宋体" w:hint="eastAsia"/>
          <w:lang w:val="en-US"/>
        </w:rPr>
        <w:t>5</w:t>
      </w:r>
      <w:r w:rsidRPr="00F640E1">
        <w:rPr>
          <w:rFonts w:ascii="仿宋" w:eastAsia="仿宋" w:hAnsi="仿宋" w:cs="宋体" w:hint="eastAsia"/>
          <w:lang w:val="en-US"/>
        </w:rPr>
        <w:t>）公司被法院宣告破产；</w:t>
      </w:r>
    </w:p>
    <w:p w:rsidR="00F640E1" w:rsidRPr="00F640E1" w:rsidRDefault="00F640E1" w:rsidP="00CF7DB2">
      <w:pPr>
        <w:pStyle w:val="4"/>
        <w:numPr>
          <w:ilvl w:val="0"/>
          <w:numId w:val="0"/>
        </w:numPr>
        <w:spacing w:before="120" w:after="120"/>
        <w:ind w:left="992"/>
        <w:rPr>
          <w:rFonts w:ascii="仿宋" w:eastAsia="仿宋" w:hAnsi="仿宋" w:cs="宋体"/>
          <w:lang w:val="en-US"/>
        </w:rPr>
      </w:pPr>
      <w:r w:rsidRPr="00F640E1">
        <w:rPr>
          <w:rFonts w:ascii="仿宋" w:eastAsia="仿宋" w:hAnsi="仿宋" w:cs="宋体" w:hint="eastAsia"/>
          <w:lang w:val="en-US"/>
        </w:rPr>
        <w:t>（</w:t>
      </w:r>
      <w:r w:rsidR="006F3036">
        <w:rPr>
          <w:rFonts w:ascii="仿宋" w:eastAsia="仿宋" w:hAnsi="仿宋" w:cs="宋体" w:hint="eastAsia"/>
          <w:lang w:val="en-US"/>
        </w:rPr>
        <w:t>6</w:t>
      </w:r>
      <w:r w:rsidRPr="00F640E1">
        <w:rPr>
          <w:rFonts w:ascii="仿宋" w:eastAsia="仿宋" w:hAnsi="仿宋" w:cs="宋体" w:hint="eastAsia"/>
          <w:lang w:val="en-US"/>
        </w:rPr>
        <w:t>）公司经营期限届满且双方股东不同意延长经营期限；</w:t>
      </w:r>
    </w:p>
    <w:p w:rsidR="00F640E1" w:rsidRPr="00F640E1" w:rsidRDefault="00F640E1" w:rsidP="00CF7DB2">
      <w:pPr>
        <w:pStyle w:val="4"/>
        <w:numPr>
          <w:ilvl w:val="0"/>
          <w:numId w:val="0"/>
        </w:numPr>
        <w:spacing w:before="120" w:after="120"/>
        <w:ind w:left="992"/>
        <w:rPr>
          <w:rFonts w:ascii="仿宋" w:eastAsia="仿宋" w:hAnsi="仿宋" w:cs="宋体"/>
          <w:lang w:val="en-US"/>
        </w:rPr>
      </w:pPr>
      <w:r w:rsidRPr="00F640E1">
        <w:rPr>
          <w:rFonts w:ascii="仿宋" w:eastAsia="仿宋" w:hAnsi="仿宋" w:cs="宋体" w:hint="eastAsia"/>
          <w:lang w:val="en-US"/>
        </w:rPr>
        <w:t>（</w:t>
      </w:r>
      <w:r w:rsidR="006F3036">
        <w:rPr>
          <w:rFonts w:ascii="仿宋" w:eastAsia="仿宋" w:hAnsi="仿宋" w:cs="宋体" w:hint="eastAsia"/>
          <w:lang w:val="en-US"/>
        </w:rPr>
        <w:t>7</w:t>
      </w:r>
      <w:r w:rsidRPr="00F640E1">
        <w:rPr>
          <w:rFonts w:ascii="仿宋" w:eastAsia="仿宋" w:hAnsi="仿宋" w:cs="宋体" w:hint="eastAsia"/>
          <w:lang w:val="en-US"/>
        </w:rPr>
        <w:t>）因不可抗力致使公司无法继续经营时；</w:t>
      </w:r>
    </w:p>
    <w:p w:rsidR="00A61C90" w:rsidRPr="00240DB2" w:rsidRDefault="00F640E1" w:rsidP="00CF7DB2">
      <w:pPr>
        <w:pStyle w:val="4"/>
        <w:numPr>
          <w:ilvl w:val="0"/>
          <w:numId w:val="0"/>
        </w:numPr>
        <w:spacing w:before="120" w:after="120"/>
        <w:ind w:left="992"/>
        <w:rPr>
          <w:rFonts w:ascii="仿宋" w:eastAsia="仿宋" w:hAnsi="仿宋" w:cs="宋体"/>
          <w:i/>
          <w:iCs/>
        </w:rPr>
      </w:pPr>
      <w:r w:rsidRPr="00F640E1">
        <w:rPr>
          <w:rFonts w:ascii="仿宋" w:eastAsia="仿宋" w:hAnsi="仿宋" w:cs="宋体" w:hint="eastAsia"/>
          <w:lang w:val="en-US"/>
        </w:rPr>
        <w:t>（</w:t>
      </w:r>
      <w:r w:rsidR="006F3036">
        <w:rPr>
          <w:rFonts w:ascii="仿宋" w:eastAsia="仿宋" w:hAnsi="仿宋" w:cs="宋体" w:hint="eastAsia"/>
          <w:lang w:val="en-US"/>
        </w:rPr>
        <w:t>8</w:t>
      </w:r>
      <w:r w:rsidRPr="00F640E1">
        <w:rPr>
          <w:rFonts w:ascii="仿宋" w:eastAsia="仿宋" w:hAnsi="仿宋" w:cs="宋体" w:hint="eastAsia"/>
          <w:lang w:val="en-US"/>
        </w:rPr>
        <w:t>）法律、行政法规规定的其他解散情形。</w:t>
      </w:r>
      <w:r w:rsidR="006178E0" w:rsidRPr="00240DB2">
        <w:rPr>
          <w:rFonts w:ascii="仿宋" w:eastAsia="仿宋" w:hAnsi="仿宋" w:cs="宋体" w:hint="eastAsia"/>
          <w:i/>
          <w:iCs/>
        </w:rPr>
        <w:t>清算组的成立</w:t>
      </w:r>
    </w:p>
    <w:p w:rsidR="00A61C90" w:rsidRPr="008542EF" w:rsidRDefault="006178E0" w:rsidP="00720BAD">
      <w:pPr>
        <w:adjustRightInd w:val="0"/>
        <w:snapToGrid w:val="0"/>
        <w:spacing w:beforeLines="50" w:afterLines="50" w:line="360" w:lineRule="auto"/>
        <w:ind w:firstLineChars="200" w:firstLine="480"/>
        <w:rPr>
          <w:rFonts w:ascii="仿宋" w:eastAsia="仿宋" w:hAnsi="仿宋" w:cs="宋体"/>
          <w:sz w:val="24"/>
          <w:szCs w:val="24"/>
        </w:rPr>
      </w:pPr>
      <w:r w:rsidRPr="008542EF">
        <w:rPr>
          <w:rFonts w:ascii="仿宋" w:eastAsia="仿宋" w:hAnsi="仿宋" w:cs="宋体" w:hint="eastAsia"/>
          <w:sz w:val="24"/>
          <w:szCs w:val="24"/>
        </w:rPr>
        <w:t>公司因本协议第</w:t>
      </w:r>
      <w:r w:rsidRPr="008542EF">
        <w:rPr>
          <w:rFonts w:ascii="仿宋" w:eastAsia="仿宋" w:hAnsi="仿宋" w:cs="宋体"/>
          <w:sz w:val="24"/>
          <w:szCs w:val="24"/>
        </w:rPr>
        <w:t>10.1款规定解散的，应当在解散事由出现之日起十五（15）日内成立清算组，清算组由甲方委派的</w:t>
      </w:r>
      <w:r w:rsidRPr="008542EF">
        <w:rPr>
          <w:rFonts w:ascii="仿宋" w:eastAsia="仿宋" w:hAnsi="仿宋" w:cs="宋体" w:hint="eastAsia"/>
          <w:sz w:val="24"/>
          <w:szCs w:val="24"/>
        </w:rPr>
        <w:t>一（</w:t>
      </w:r>
      <w:r w:rsidRPr="008542EF">
        <w:rPr>
          <w:rFonts w:ascii="仿宋" w:eastAsia="仿宋" w:hAnsi="仿宋" w:cs="宋体"/>
          <w:sz w:val="24"/>
          <w:szCs w:val="24"/>
        </w:rPr>
        <w:t>1）名代表与乙方委派的三（3）名代表组成。逾期不成立清算组进行清算的，债权人可以要求人民法院指定有关人员组成清算组进行清算。</w:t>
      </w:r>
    </w:p>
    <w:p w:rsidR="00A61C90" w:rsidRPr="00240DB2" w:rsidRDefault="006178E0" w:rsidP="00CF7DB2">
      <w:pPr>
        <w:pStyle w:val="4"/>
        <w:spacing w:before="120" w:after="120" w:line="360" w:lineRule="auto"/>
        <w:rPr>
          <w:rFonts w:ascii="仿宋" w:eastAsia="仿宋" w:hAnsi="仿宋" w:cs="宋体"/>
          <w:i/>
          <w:iCs/>
        </w:rPr>
      </w:pPr>
      <w:r w:rsidRPr="00240DB2">
        <w:rPr>
          <w:rFonts w:ascii="仿宋" w:eastAsia="仿宋" w:hAnsi="仿宋" w:cs="宋体" w:hint="eastAsia"/>
          <w:i/>
          <w:iCs/>
        </w:rPr>
        <w:t>清算组的职权</w:t>
      </w:r>
    </w:p>
    <w:p w:rsidR="00A61C90" w:rsidRPr="008542EF" w:rsidRDefault="006178E0" w:rsidP="00720BAD">
      <w:pPr>
        <w:adjustRightInd w:val="0"/>
        <w:snapToGrid w:val="0"/>
        <w:spacing w:beforeLines="50" w:afterLines="50" w:line="360" w:lineRule="auto"/>
        <w:ind w:leftChars="406" w:left="1842" w:hangingChars="412" w:hanging="989"/>
        <w:rPr>
          <w:rFonts w:ascii="仿宋" w:eastAsia="仿宋" w:hAnsi="仿宋" w:cs="宋体"/>
          <w:sz w:val="24"/>
          <w:szCs w:val="24"/>
        </w:rPr>
      </w:pPr>
      <w:r w:rsidRPr="008542EF">
        <w:rPr>
          <w:rFonts w:ascii="仿宋" w:eastAsia="仿宋" w:hAnsi="仿宋" w:cs="宋体" w:hint="eastAsia"/>
          <w:sz w:val="24"/>
          <w:szCs w:val="24"/>
        </w:rPr>
        <w:t>清算组在清算期间行使下列职权：</w:t>
      </w:r>
    </w:p>
    <w:p w:rsidR="00A61C90" w:rsidRPr="008542EF" w:rsidRDefault="006178E0" w:rsidP="00CF7DB2">
      <w:pPr>
        <w:pStyle w:val="1"/>
        <w:numPr>
          <w:ilvl w:val="0"/>
          <w:numId w:val="12"/>
        </w:numPr>
        <w:spacing w:before="120" w:after="120"/>
        <w:rPr>
          <w:rFonts w:ascii="仿宋" w:eastAsia="仿宋" w:hAnsi="仿宋" w:cs="宋体"/>
        </w:rPr>
      </w:pPr>
      <w:r w:rsidRPr="008542EF">
        <w:rPr>
          <w:rFonts w:ascii="仿宋" w:eastAsia="仿宋" w:hAnsi="仿宋" w:cs="宋体" w:hint="eastAsia"/>
        </w:rPr>
        <w:t>清理公司财产，分别编制资产负债表和财产清单；</w:t>
      </w:r>
    </w:p>
    <w:p w:rsidR="00A61C90" w:rsidRPr="008542EF" w:rsidRDefault="006178E0" w:rsidP="00CF7DB2">
      <w:pPr>
        <w:pStyle w:val="1"/>
        <w:spacing w:before="120" w:after="120"/>
        <w:rPr>
          <w:rFonts w:ascii="仿宋" w:eastAsia="仿宋" w:hAnsi="仿宋" w:cs="宋体"/>
        </w:rPr>
      </w:pPr>
      <w:r w:rsidRPr="008542EF">
        <w:rPr>
          <w:rFonts w:ascii="仿宋" w:eastAsia="仿宋" w:hAnsi="仿宋" w:cs="宋体" w:hint="eastAsia"/>
        </w:rPr>
        <w:t>通知、公告债权人；</w:t>
      </w:r>
    </w:p>
    <w:p w:rsidR="00A61C90" w:rsidRPr="008542EF" w:rsidRDefault="006178E0" w:rsidP="00CF7DB2">
      <w:pPr>
        <w:pStyle w:val="1"/>
        <w:spacing w:before="120" w:after="120"/>
        <w:rPr>
          <w:rFonts w:ascii="仿宋" w:eastAsia="仿宋" w:hAnsi="仿宋" w:cs="宋体"/>
        </w:rPr>
      </w:pPr>
      <w:r w:rsidRPr="008542EF">
        <w:rPr>
          <w:rFonts w:ascii="仿宋" w:eastAsia="仿宋" w:hAnsi="仿宋" w:cs="宋体" w:hint="eastAsia"/>
        </w:rPr>
        <w:t>处理与清算有关的公司未了结的业务；</w:t>
      </w:r>
    </w:p>
    <w:p w:rsidR="00A61C90" w:rsidRPr="008542EF" w:rsidRDefault="006178E0" w:rsidP="00CF7DB2">
      <w:pPr>
        <w:pStyle w:val="1"/>
        <w:spacing w:before="120" w:after="120"/>
        <w:rPr>
          <w:rFonts w:ascii="仿宋" w:eastAsia="仿宋" w:hAnsi="仿宋" w:cs="宋体"/>
        </w:rPr>
      </w:pPr>
      <w:r w:rsidRPr="008542EF">
        <w:rPr>
          <w:rFonts w:ascii="仿宋" w:eastAsia="仿宋" w:hAnsi="仿宋" w:cs="宋体" w:hint="eastAsia"/>
        </w:rPr>
        <w:t>清缴所欠税款以及清算过程中产生的税款；</w:t>
      </w:r>
    </w:p>
    <w:p w:rsidR="00A61C90" w:rsidRPr="008542EF" w:rsidRDefault="006178E0" w:rsidP="00CF7DB2">
      <w:pPr>
        <w:pStyle w:val="1"/>
        <w:spacing w:before="120" w:after="120"/>
        <w:rPr>
          <w:rFonts w:ascii="仿宋" w:eastAsia="仿宋" w:hAnsi="仿宋" w:cs="宋体"/>
        </w:rPr>
      </w:pPr>
      <w:r w:rsidRPr="008542EF">
        <w:rPr>
          <w:rFonts w:ascii="仿宋" w:eastAsia="仿宋" w:hAnsi="仿宋" w:cs="宋体" w:hint="eastAsia"/>
        </w:rPr>
        <w:t>清理债权、债务；</w:t>
      </w:r>
    </w:p>
    <w:p w:rsidR="00A61C90" w:rsidRPr="008542EF" w:rsidRDefault="006178E0" w:rsidP="00CF7DB2">
      <w:pPr>
        <w:pStyle w:val="1"/>
        <w:spacing w:before="120" w:after="120"/>
        <w:rPr>
          <w:rFonts w:ascii="仿宋" w:eastAsia="仿宋" w:hAnsi="仿宋" w:cs="宋体"/>
        </w:rPr>
      </w:pPr>
      <w:r w:rsidRPr="008542EF">
        <w:rPr>
          <w:rFonts w:ascii="仿宋" w:eastAsia="仿宋" w:hAnsi="仿宋" w:cs="宋体" w:hint="eastAsia"/>
        </w:rPr>
        <w:t>处理公司清偿债务后的剩余财产；</w:t>
      </w:r>
    </w:p>
    <w:p w:rsidR="00A61C90" w:rsidRPr="008542EF" w:rsidRDefault="006178E0" w:rsidP="00CF7DB2">
      <w:pPr>
        <w:pStyle w:val="1"/>
        <w:spacing w:before="120" w:after="120"/>
        <w:rPr>
          <w:rFonts w:ascii="仿宋" w:eastAsia="仿宋" w:hAnsi="仿宋" w:cs="宋体"/>
        </w:rPr>
      </w:pPr>
      <w:r w:rsidRPr="008542EF">
        <w:rPr>
          <w:rFonts w:ascii="仿宋" w:eastAsia="仿宋" w:hAnsi="仿宋" w:cs="宋体" w:hint="eastAsia"/>
        </w:rPr>
        <w:lastRenderedPageBreak/>
        <w:t>代表公司参与民事诉讼活动。</w:t>
      </w:r>
    </w:p>
    <w:p w:rsidR="00A61C90" w:rsidRPr="00240DB2" w:rsidRDefault="006178E0" w:rsidP="00CF7DB2">
      <w:pPr>
        <w:pStyle w:val="4"/>
        <w:spacing w:before="120" w:after="120" w:line="360" w:lineRule="auto"/>
        <w:rPr>
          <w:rFonts w:ascii="仿宋" w:eastAsia="仿宋" w:hAnsi="仿宋" w:cs="宋体"/>
          <w:i/>
          <w:iCs/>
        </w:rPr>
      </w:pPr>
      <w:r w:rsidRPr="00240DB2">
        <w:rPr>
          <w:rFonts w:ascii="仿宋" w:eastAsia="仿宋" w:hAnsi="仿宋" w:cs="宋体" w:hint="eastAsia"/>
          <w:i/>
          <w:iCs/>
        </w:rPr>
        <w:t>清算</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清算组应当自成立之日起十（</w:t>
      </w:r>
      <w:r w:rsidRPr="008542EF">
        <w:rPr>
          <w:rFonts w:ascii="仿宋" w:eastAsia="仿宋" w:hAnsi="仿宋" w:cs="宋体"/>
        </w:rPr>
        <w:t>10）日内通知债权人，并于六十（60）日内在报纸上公告。债权人应当自接到通知书之日起三十（30）日内，未接到通知书的自公告之日起四十五（45）日内，向清算组申报其债权。</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债权人申报其债权，应当说明债权的有关事项，并提供证明材料。清算组应当对债权进行登记。在申报债权期间，清算组不得对债权人进行清偿。</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清算组在清理公司财产、编制资产负债表和财产清单后，应当制定清算方案，并报股东会或者人民法院确认。</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公司财产用于优先支付清算费用后，清算组应按下列顺序清偿债务：</w:t>
      </w:r>
    </w:p>
    <w:p w:rsidR="00A61C90" w:rsidRPr="008542EF" w:rsidRDefault="006178E0" w:rsidP="00CF7DB2">
      <w:pPr>
        <w:pStyle w:val="1"/>
        <w:numPr>
          <w:ilvl w:val="0"/>
          <w:numId w:val="13"/>
        </w:numPr>
        <w:spacing w:before="120" w:after="120"/>
        <w:ind w:left="1985" w:hanging="709"/>
        <w:rPr>
          <w:rFonts w:ascii="仿宋" w:eastAsia="仿宋" w:hAnsi="仿宋" w:cs="宋体"/>
        </w:rPr>
      </w:pPr>
      <w:r w:rsidRPr="008542EF">
        <w:rPr>
          <w:rFonts w:ascii="仿宋" w:eastAsia="仿宋" w:hAnsi="仿宋" w:cs="宋体" w:hint="eastAsia"/>
        </w:rPr>
        <w:t>职工工资、社会保险费用和法定补偿金；</w:t>
      </w:r>
    </w:p>
    <w:p w:rsidR="00A61C90" w:rsidRPr="008542EF" w:rsidRDefault="006178E0" w:rsidP="00CF7DB2">
      <w:pPr>
        <w:pStyle w:val="1"/>
        <w:spacing w:before="120" w:after="120"/>
        <w:ind w:left="1985" w:hanging="709"/>
        <w:rPr>
          <w:rFonts w:ascii="仿宋" w:eastAsia="仿宋" w:hAnsi="仿宋" w:cs="宋体"/>
        </w:rPr>
      </w:pPr>
      <w:r w:rsidRPr="008542EF">
        <w:rPr>
          <w:rFonts w:ascii="仿宋" w:eastAsia="仿宋" w:hAnsi="仿宋" w:cs="宋体" w:hint="eastAsia"/>
        </w:rPr>
        <w:t>缴纳所欠税款；</w:t>
      </w:r>
    </w:p>
    <w:p w:rsidR="00A61C90" w:rsidRPr="008542EF" w:rsidRDefault="006178E0" w:rsidP="00CF7DB2">
      <w:pPr>
        <w:pStyle w:val="1"/>
        <w:spacing w:before="120" w:after="120"/>
        <w:ind w:left="1985" w:hanging="709"/>
        <w:rPr>
          <w:rFonts w:ascii="仿宋" w:eastAsia="仿宋" w:hAnsi="仿宋" w:cs="宋体"/>
        </w:rPr>
      </w:pPr>
      <w:r w:rsidRPr="008542EF">
        <w:rPr>
          <w:rFonts w:ascii="仿宋" w:eastAsia="仿宋" w:hAnsi="仿宋" w:cs="宋体" w:hint="eastAsia"/>
        </w:rPr>
        <w:t>清偿公司债务。</w:t>
      </w:r>
    </w:p>
    <w:p w:rsidR="00A61C90" w:rsidRPr="008542EF" w:rsidRDefault="006178E0" w:rsidP="00720BAD">
      <w:pPr>
        <w:adjustRightInd w:val="0"/>
        <w:snapToGrid w:val="0"/>
        <w:spacing w:beforeLines="50" w:afterLines="50" w:line="360" w:lineRule="auto"/>
        <w:ind w:leftChars="675" w:left="1984" w:hangingChars="236" w:hanging="566"/>
        <w:rPr>
          <w:rFonts w:ascii="仿宋" w:eastAsia="仿宋" w:hAnsi="仿宋" w:cs="宋体"/>
          <w:sz w:val="24"/>
          <w:szCs w:val="24"/>
        </w:rPr>
      </w:pPr>
      <w:r w:rsidRPr="008542EF">
        <w:rPr>
          <w:rFonts w:ascii="仿宋" w:eastAsia="仿宋" w:hAnsi="仿宋" w:cs="宋体" w:hint="eastAsia"/>
          <w:sz w:val="24"/>
          <w:szCs w:val="24"/>
        </w:rPr>
        <w:t>清偿债务后的剩余财产，公司按照届时各股东实缴出资比例分配。</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清算组在清理公司财产、编制资产负债表和财产清单后，发现公司财产不足清偿债务的，应当依法向人民法院申请宣告破产。</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公司经人民法院裁定宣告破产后，清算组应当将清算事务移交给人民法院。</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清算期间，公司存续，但不得开展与清算无关的经营活动。公司财产在未按公司章程相关规定清偿前，不得分配给股东。</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公司清算结束后，清算组应当制作清算报告，报股东会或者人民法院确认，并报送公司登记管理机构，申请注销公司登记，公告公司终止。</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清算组成员应当忠于职守，依法履行清算义务。清算组成员不得利用职权收受贿赂或者其他非法收入，不得侵占公司财产。清算组成员因故意或者重大过失给公司或者债权人造成损失的，应当承担赔偿责任。</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lastRenderedPageBreak/>
        <w:t>公司被依法宣告破产的，依照有关企业破产的法律实施破产清算。</w:t>
      </w:r>
    </w:p>
    <w:p w:rsidR="00A61C90" w:rsidRPr="008542EF" w:rsidRDefault="006178E0" w:rsidP="00720BAD">
      <w:pPr>
        <w:spacing w:afterLines="50" w:line="360" w:lineRule="auto"/>
        <w:rPr>
          <w:rFonts w:ascii="仿宋" w:eastAsia="仿宋" w:hAnsi="仿宋" w:cs="宋体"/>
          <w:color w:val="000000"/>
          <w:sz w:val="24"/>
          <w:szCs w:val="24"/>
        </w:rPr>
      </w:pPr>
      <w:r w:rsidRPr="008542EF">
        <w:rPr>
          <w:rFonts w:ascii="仿宋" w:eastAsia="仿宋" w:hAnsi="仿宋" w:cs="宋体"/>
        </w:rPr>
        <w:br w:type="page"/>
      </w:r>
    </w:p>
    <w:p w:rsidR="00A61C90" w:rsidRPr="008542EF" w:rsidRDefault="006178E0">
      <w:pPr>
        <w:pStyle w:val="5"/>
        <w:spacing w:before="480" w:after="120" w:line="360" w:lineRule="auto"/>
        <w:jc w:val="left"/>
        <w:rPr>
          <w:rFonts w:ascii="仿宋" w:eastAsia="仿宋" w:hAnsi="仿宋" w:cs="宋体"/>
        </w:rPr>
      </w:pPr>
      <w:bookmarkStart w:id="12" w:name="_Toc466033572"/>
      <w:bookmarkStart w:id="13" w:name="_Toc419709719"/>
      <w:bookmarkStart w:id="14" w:name="_Toc430870139"/>
      <w:bookmarkStart w:id="15" w:name="art14"/>
      <w:bookmarkStart w:id="16" w:name="_Ref223177534"/>
      <w:bookmarkStart w:id="17" w:name="_Toc487887777"/>
      <w:r w:rsidRPr="008542EF">
        <w:rPr>
          <w:rFonts w:ascii="仿宋" w:eastAsia="仿宋" w:hAnsi="仿宋" w:cs="宋体" w:hint="eastAsia"/>
        </w:rPr>
        <w:lastRenderedPageBreak/>
        <w:t>不可抗力</w:t>
      </w:r>
      <w:bookmarkEnd w:id="12"/>
      <w:bookmarkEnd w:id="13"/>
      <w:bookmarkEnd w:id="14"/>
    </w:p>
    <w:p w:rsidR="00A61C90" w:rsidRPr="00240DB2" w:rsidRDefault="006178E0" w:rsidP="00CF7DB2">
      <w:pPr>
        <w:pStyle w:val="4"/>
        <w:spacing w:before="120" w:after="120" w:line="360" w:lineRule="auto"/>
        <w:rPr>
          <w:rFonts w:ascii="仿宋" w:eastAsia="仿宋" w:hAnsi="仿宋" w:cs="宋体"/>
          <w:i/>
          <w:iCs/>
        </w:rPr>
      </w:pPr>
      <w:bookmarkStart w:id="18" w:name="_Toc419709720"/>
      <w:bookmarkEnd w:id="15"/>
      <w:r w:rsidRPr="00240DB2">
        <w:rPr>
          <w:rFonts w:ascii="仿宋" w:eastAsia="仿宋" w:hAnsi="仿宋" w:cs="宋体" w:hint="eastAsia"/>
          <w:i/>
          <w:iCs/>
        </w:rPr>
        <w:t>不可抗力事件</w:t>
      </w:r>
      <w:bookmarkEnd w:id="18"/>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不可抗力指任何一方无法预见、控制、经合理努力仍无法避免或克服的、导致其无法履行本协议项下的义务的情形，包括但不限于台风、地震、洪水等自然灾害，战争、罢工、骚乱等社会异常现象，以及各方不能合理预见和控制的任何其他情形。</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法律变更或政府行为不视为本协议项下的不可抗力事件。</w:t>
      </w:r>
    </w:p>
    <w:p w:rsidR="00A61C90" w:rsidRPr="00240DB2" w:rsidRDefault="006178E0" w:rsidP="00CF7DB2">
      <w:pPr>
        <w:pStyle w:val="4"/>
        <w:spacing w:before="120" w:after="120" w:line="360" w:lineRule="auto"/>
        <w:rPr>
          <w:rFonts w:ascii="仿宋" w:eastAsia="仿宋" w:hAnsi="仿宋" w:cs="宋体"/>
          <w:i/>
          <w:iCs/>
        </w:rPr>
      </w:pPr>
      <w:bookmarkStart w:id="19" w:name="_Toc419709721"/>
      <w:r w:rsidRPr="00240DB2">
        <w:rPr>
          <w:rFonts w:ascii="仿宋" w:eastAsia="仿宋" w:hAnsi="仿宋" w:cs="宋体" w:hint="eastAsia"/>
          <w:i/>
          <w:iCs/>
        </w:rPr>
        <w:t>不可抗力事件发生期间各方权利和义务</w:t>
      </w:r>
      <w:bookmarkEnd w:id="19"/>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本协议任何一方由于不可抗力不能履行全部或部分本协议义务的，根据不可抗力的影响，免除全部或部分违约责任，但应在条件允许下采取一切必要措施以减少因不可抗力造成的损失。任何一方在违约行为之后发生不可抗力情形的，不免除该方违约责任。</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发生不可抗力的一方在不可抗力影响消除后应当继续履行本协议。</w:t>
      </w:r>
    </w:p>
    <w:p w:rsidR="00A61C90" w:rsidRPr="00240DB2" w:rsidRDefault="006178E0" w:rsidP="00CF7DB2">
      <w:pPr>
        <w:pStyle w:val="4"/>
        <w:spacing w:before="120" w:after="120" w:line="360" w:lineRule="auto"/>
        <w:rPr>
          <w:rFonts w:ascii="仿宋" w:eastAsia="仿宋" w:hAnsi="仿宋" w:cs="宋体"/>
          <w:i/>
          <w:iCs/>
        </w:rPr>
      </w:pPr>
      <w:bookmarkStart w:id="20" w:name="_Toc419709722"/>
      <w:r w:rsidRPr="00240DB2">
        <w:rPr>
          <w:rFonts w:ascii="仿宋" w:eastAsia="仿宋" w:hAnsi="仿宋" w:cs="宋体" w:hint="eastAsia"/>
          <w:i/>
          <w:iCs/>
        </w:rPr>
        <w:t>不可抗力事件的处理</w:t>
      </w:r>
      <w:bookmarkEnd w:id="20"/>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声称受到不可抗力事件影响的一方必须在不可抗力事件发生后或在通讯条件已恢复后立即通知另一方并在十五（</w:t>
      </w:r>
      <w:r w:rsidRPr="008542EF">
        <w:rPr>
          <w:rFonts w:ascii="仿宋" w:eastAsia="仿宋" w:hAnsi="仿宋" w:cs="宋体"/>
        </w:rPr>
        <w:t>15）日内以书面形式通知本协议另一方并提供关于不可抗力事件的详情及其因受不可抗力事件影响不能或不能充分、及时、适当履行本协议项</w:t>
      </w:r>
      <w:r w:rsidRPr="008542EF">
        <w:rPr>
          <w:rFonts w:ascii="仿宋" w:eastAsia="仿宋" w:hAnsi="仿宋" w:cs="宋体" w:hint="eastAsia"/>
        </w:rPr>
        <w:t>下义务的详细说明，并提供不可抗力发生地权威机构（如有）就不可抗力事件的发生出具的证明文件。如果不存在前述权威机关或该机构不出具证明，则该方应提供其它证明不可抗力发生的证据。受到不可抗力事件影响的一方未能履行前述通知及提供证明文件义务的，不得主张免于承担违约责任。</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发生不可抗力事件时，各方需承担各自就不可抗力所支出的必要费用。</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如不可抗力事件全部或部分阻止任一方履行其在本协议项下义务的时间连续超过三十（</w:t>
      </w:r>
      <w:r w:rsidRPr="008542EF">
        <w:rPr>
          <w:rFonts w:ascii="仿宋" w:eastAsia="仿宋" w:hAnsi="仿宋" w:cs="宋体"/>
        </w:rPr>
        <w:t>30）日或在三百六十五（365）日内累计超过六十</w:t>
      </w:r>
      <w:r w:rsidRPr="008542EF">
        <w:rPr>
          <w:rFonts w:ascii="仿宋" w:eastAsia="仿宋" w:hAnsi="仿宋" w:cs="宋体" w:hint="eastAsia"/>
        </w:rPr>
        <w:t>（</w:t>
      </w:r>
      <w:r w:rsidRPr="008542EF">
        <w:rPr>
          <w:rFonts w:ascii="仿宋" w:eastAsia="仿宋" w:hAnsi="仿宋" w:cs="宋体"/>
        </w:rPr>
        <w:t>60）日，双方必须在达到上述连续或者累计期间之日起六十（60）日内协商</w:t>
      </w:r>
      <w:r w:rsidRPr="008542EF">
        <w:rPr>
          <w:rFonts w:ascii="仿宋" w:eastAsia="仿宋" w:hAnsi="仿宋" w:cs="宋体"/>
        </w:rPr>
        <w:lastRenderedPageBreak/>
        <w:t>决定是否继续履行本协议。如果双方不能就继续履行本协议达成一致，则任一方有权根据本协议相关约定终止本协议。</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发生不可抗力时，双方应尽最大努力保证项目公司的正常运营。</w:t>
      </w:r>
    </w:p>
    <w:p w:rsidR="00A61C90" w:rsidRPr="008542EF" w:rsidRDefault="006178E0" w:rsidP="00720BAD">
      <w:pPr>
        <w:spacing w:before="120" w:afterLines="50" w:line="360" w:lineRule="auto"/>
        <w:ind w:left="569" w:hanging="569"/>
        <w:rPr>
          <w:rFonts w:ascii="仿宋" w:eastAsia="仿宋" w:hAnsi="仿宋" w:cs="宋体"/>
          <w:sz w:val="24"/>
          <w:szCs w:val="24"/>
        </w:rPr>
      </w:pPr>
      <w:r w:rsidRPr="008542EF">
        <w:rPr>
          <w:rFonts w:ascii="仿宋" w:eastAsia="仿宋" w:hAnsi="仿宋" w:cs="宋体"/>
          <w:b/>
          <w:bCs/>
          <w:sz w:val="24"/>
          <w:szCs w:val="24"/>
        </w:rPr>
        <w:br w:type="page"/>
      </w:r>
    </w:p>
    <w:bookmarkEnd w:id="16"/>
    <w:p w:rsidR="00A61C90" w:rsidRPr="008542EF" w:rsidRDefault="006178E0">
      <w:pPr>
        <w:pStyle w:val="5"/>
        <w:spacing w:before="480" w:after="120" w:line="360" w:lineRule="auto"/>
        <w:ind w:left="758" w:hanging="758"/>
        <w:rPr>
          <w:rFonts w:ascii="仿宋" w:eastAsia="仿宋" w:hAnsi="仿宋" w:cs="宋体"/>
        </w:rPr>
      </w:pPr>
      <w:r w:rsidRPr="008542EF">
        <w:rPr>
          <w:rFonts w:ascii="仿宋" w:eastAsia="仿宋" w:hAnsi="仿宋" w:cs="宋体" w:hint="eastAsia"/>
        </w:rPr>
        <w:lastRenderedPageBreak/>
        <w:t>违约责任</w:t>
      </w:r>
      <w:bookmarkEnd w:id="17"/>
    </w:p>
    <w:p w:rsidR="00A61C90" w:rsidRPr="00240DB2" w:rsidRDefault="006178E0" w:rsidP="00CF7DB2">
      <w:pPr>
        <w:pStyle w:val="4"/>
        <w:spacing w:before="120" w:after="120" w:line="360" w:lineRule="auto"/>
        <w:rPr>
          <w:rFonts w:ascii="仿宋" w:eastAsia="仿宋" w:hAnsi="仿宋" w:cs="宋体"/>
          <w:i/>
          <w:iCs/>
        </w:rPr>
      </w:pPr>
      <w:r w:rsidRPr="00240DB2">
        <w:rPr>
          <w:rFonts w:ascii="仿宋" w:eastAsia="仿宋" w:hAnsi="仿宋" w:cs="宋体" w:hint="eastAsia"/>
          <w:i/>
          <w:iCs/>
        </w:rPr>
        <w:t>违约责任的处理原则</w:t>
      </w:r>
    </w:p>
    <w:p w:rsidR="005D0BCB" w:rsidRPr="008542EF" w:rsidRDefault="006178E0" w:rsidP="00720BAD">
      <w:pPr>
        <w:adjustRightInd w:val="0"/>
        <w:snapToGrid w:val="0"/>
        <w:spacing w:beforeLines="50" w:afterLines="50" w:line="360" w:lineRule="auto"/>
        <w:ind w:leftChars="270" w:left="568" w:hanging="1"/>
        <w:rPr>
          <w:rFonts w:ascii="仿宋" w:eastAsia="仿宋" w:hAnsi="仿宋" w:cs="宋体"/>
          <w:sz w:val="24"/>
          <w:szCs w:val="24"/>
        </w:rPr>
      </w:pPr>
      <w:r w:rsidRPr="008542EF">
        <w:rPr>
          <w:rFonts w:ascii="仿宋" w:eastAsia="仿宋" w:hAnsi="仿宋" w:cs="宋体" w:hint="eastAsia"/>
          <w:sz w:val="24"/>
          <w:szCs w:val="24"/>
        </w:rPr>
        <w:t>除本协议另有规定外，一方发生违反本协议的行为而使非违约方遭受任何损害、损失、增加支出或承担额外责任，守约方有权获得赔偿，该项赔偿由违约方支付。上述赔偿不应超过违约方在签订本协议时预见或应当预见到的损害、损失、支出或责任。</w:t>
      </w:r>
    </w:p>
    <w:p w:rsidR="00A61C90" w:rsidRPr="00240DB2" w:rsidRDefault="006178E0" w:rsidP="00CF7DB2">
      <w:pPr>
        <w:pStyle w:val="4"/>
        <w:spacing w:before="120" w:after="120" w:line="360" w:lineRule="auto"/>
        <w:rPr>
          <w:rFonts w:ascii="仿宋" w:eastAsia="仿宋" w:hAnsi="仿宋" w:cs="宋体"/>
          <w:i/>
          <w:iCs/>
        </w:rPr>
      </w:pPr>
      <w:r w:rsidRPr="00240DB2">
        <w:rPr>
          <w:rFonts w:ascii="仿宋" w:eastAsia="仿宋" w:hAnsi="仿宋" w:cs="宋体" w:hint="eastAsia"/>
          <w:i/>
          <w:iCs/>
        </w:rPr>
        <w:t>减少损害</w:t>
      </w:r>
    </w:p>
    <w:p w:rsidR="00A61C90" w:rsidRPr="008542EF" w:rsidRDefault="006178E0" w:rsidP="00720BAD">
      <w:pPr>
        <w:adjustRightInd w:val="0"/>
        <w:snapToGrid w:val="0"/>
        <w:spacing w:beforeLines="50" w:afterLines="50" w:line="360" w:lineRule="auto"/>
        <w:ind w:leftChars="270" w:left="568" w:hanging="1"/>
        <w:rPr>
          <w:rFonts w:ascii="仿宋" w:eastAsia="仿宋" w:hAnsi="仿宋" w:cs="宋体"/>
          <w:sz w:val="24"/>
          <w:szCs w:val="24"/>
        </w:rPr>
      </w:pPr>
      <w:r w:rsidRPr="008542EF">
        <w:rPr>
          <w:rFonts w:ascii="仿宋" w:eastAsia="仿宋" w:hAnsi="仿宋" w:cs="宋体" w:hint="eastAsia"/>
          <w:sz w:val="24"/>
          <w:szCs w:val="24"/>
        </w:rPr>
        <w:t>非违约方必须采取合理措施减轻或最大程度地减少违反本协议引起的损失，并有权从违约方获得为谋求减轻和减少损失而发生的任何合理费用。如果非违约方未能采取上款所述措施，违约方可以请求从赔偿金额中扣除本应能够减轻或减少的损失金额。</w:t>
      </w:r>
    </w:p>
    <w:p w:rsidR="00A61C90" w:rsidRPr="00240DB2" w:rsidRDefault="006178E0" w:rsidP="00CF7DB2">
      <w:pPr>
        <w:pStyle w:val="4"/>
        <w:spacing w:before="120" w:after="120" w:line="360" w:lineRule="auto"/>
        <w:rPr>
          <w:rFonts w:ascii="仿宋" w:eastAsia="仿宋" w:hAnsi="仿宋" w:cs="宋体"/>
          <w:i/>
          <w:iCs/>
        </w:rPr>
      </w:pPr>
      <w:r w:rsidRPr="00240DB2">
        <w:rPr>
          <w:rFonts w:ascii="仿宋" w:eastAsia="仿宋" w:hAnsi="仿宋" w:cs="宋体" w:hint="eastAsia"/>
          <w:i/>
          <w:iCs/>
        </w:rPr>
        <w:t>扣减金额</w:t>
      </w:r>
    </w:p>
    <w:p w:rsidR="00A61C90" w:rsidRPr="008542EF" w:rsidRDefault="006178E0" w:rsidP="00720BAD">
      <w:pPr>
        <w:adjustRightInd w:val="0"/>
        <w:snapToGrid w:val="0"/>
        <w:spacing w:beforeLines="50" w:afterLines="50" w:line="360" w:lineRule="auto"/>
        <w:ind w:leftChars="270" w:left="568" w:hanging="1"/>
        <w:rPr>
          <w:rFonts w:ascii="仿宋" w:eastAsia="仿宋" w:hAnsi="仿宋" w:cs="宋体"/>
          <w:sz w:val="24"/>
          <w:szCs w:val="24"/>
        </w:rPr>
      </w:pPr>
      <w:r w:rsidRPr="008542EF">
        <w:rPr>
          <w:rFonts w:ascii="仿宋" w:eastAsia="仿宋" w:hAnsi="仿宋" w:cs="宋体" w:hint="eastAsia"/>
          <w:sz w:val="24"/>
          <w:szCs w:val="24"/>
        </w:rPr>
        <w:t>如果损失是部分由于非违约方的作为或不作为造成的，或产生于应由非违约方承担风险的另一事件，则应从赔偿的数额中扣除这些因素造成的损失。</w:t>
      </w:r>
    </w:p>
    <w:p w:rsidR="00A61C90" w:rsidRPr="00240DB2" w:rsidRDefault="006178E0" w:rsidP="00CF7DB2">
      <w:pPr>
        <w:pStyle w:val="4"/>
        <w:spacing w:before="120" w:after="120"/>
        <w:rPr>
          <w:rFonts w:ascii="仿宋" w:eastAsia="仿宋" w:hAnsi="仿宋" w:cs="宋体"/>
          <w:i/>
          <w:iCs/>
        </w:rPr>
      </w:pPr>
      <w:r w:rsidRPr="00240DB2">
        <w:rPr>
          <w:rFonts w:ascii="仿宋" w:eastAsia="仿宋" w:hAnsi="仿宋" w:cs="宋体" w:hint="eastAsia"/>
          <w:i/>
          <w:iCs/>
        </w:rPr>
        <w:t>出资违约责任</w:t>
      </w:r>
    </w:p>
    <w:p w:rsidR="00A61C90" w:rsidRPr="008542EF" w:rsidRDefault="006178E0" w:rsidP="00720BAD">
      <w:pPr>
        <w:adjustRightInd w:val="0"/>
        <w:snapToGrid w:val="0"/>
        <w:spacing w:beforeLines="50" w:afterLines="50" w:line="360" w:lineRule="auto"/>
        <w:ind w:leftChars="270" w:left="568" w:hanging="1"/>
        <w:rPr>
          <w:rFonts w:ascii="仿宋" w:eastAsia="仿宋" w:hAnsi="仿宋" w:cs="宋体"/>
          <w:sz w:val="24"/>
          <w:szCs w:val="24"/>
        </w:rPr>
      </w:pPr>
      <w:r w:rsidRPr="008542EF">
        <w:rPr>
          <w:rFonts w:ascii="仿宋" w:eastAsia="仿宋" w:hAnsi="仿宋" w:cs="宋体" w:hint="eastAsia"/>
          <w:sz w:val="24"/>
          <w:szCs w:val="24"/>
        </w:rPr>
        <w:t>一方未根据第</w:t>
      </w:r>
      <w:r w:rsidRPr="008542EF">
        <w:rPr>
          <w:rFonts w:ascii="仿宋" w:eastAsia="仿宋" w:hAnsi="仿宋" w:cs="宋体"/>
          <w:sz w:val="24"/>
          <w:szCs w:val="24"/>
        </w:rPr>
        <w:t>4.1条规定按时缴纳出资或组建项目公司的，应向守约股东承担违约责任，每日违约金按“应缴纳而未按时缴纳的出资额部分*【i</w:t>
      </w:r>
      <w:r w:rsidRPr="008542EF">
        <w:rPr>
          <w:rFonts w:ascii="仿宋" w:eastAsia="仿宋" w:hAnsi="仿宋" w:cs="宋体" w:hint="eastAsia"/>
          <w:sz w:val="24"/>
          <w:szCs w:val="24"/>
        </w:rPr>
        <w:t>】”计算。</w:t>
      </w:r>
    </w:p>
    <w:p w:rsidR="00A61C90" w:rsidRPr="008542EF" w:rsidRDefault="006178E0" w:rsidP="00720BAD">
      <w:pPr>
        <w:adjustRightInd w:val="0"/>
        <w:snapToGrid w:val="0"/>
        <w:spacing w:beforeLines="50" w:afterLines="50" w:line="360" w:lineRule="auto"/>
        <w:ind w:leftChars="270" w:left="568" w:hanging="1"/>
        <w:rPr>
          <w:rFonts w:ascii="仿宋" w:eastAsia="仿宋" w:hAnsi="仿宋" w:cs="宋体"/>
          <w:sz w:val="24"/>
          <w:szCs w:val="24"/>
        </w:rPr>
      </w:pPr>
      <w:r w:rsidRPr="008542EF">
        <w:rPr>
          <w:rFonts w:ascii="仿宋" w:eastAsia="仿宋" w:hAnsi="仿宋" w:cs="宋体"/>
          <w:sz w:val="24"/>
          <w:szCs w:val="24"/>
        </w:rPr>
        <w:t xml:space="preserve">i= </w:t>
      </w:r>
      <w:r w:rsidR="00F20101" w:rsidRPr="00F20101">
        <w:rPr>
          <w:rFonts w:ascii="仿宋" w:eastAsia="仿宋" w:hAnsi="仿宋" w:cs="宋体" w:hint="eastAsia"/>
          <w:sz w:val="24"/>
          <w:szCs w:val="24"/>
        </w:rPr>
        <w:t>L</w:t>
      </w:r>
      <w:r w:rsidR="00F20101">
        <w:rPr>
          <w:rFonts w:ascii="仿宋" w:eastAsia="仿宋" w:hAnsi="仿宋" w:cs="宋体" w:hint="eastAsia"/>
          <w:sz w:val="24"/>
          <w:szCs w:val="24"/>
        </w:rPr>
        <w:t>PR（</w:t>
      </w:r>
      <w:r w:rsidR="00F20101" w:rsidRPr="00F20101">
        <w:rPr>
          <w:rFonts w:ascii="仿宋" w:eastAsia="仿宋" w:hAnsi="仿宋" w:cs="宋体" w:hint="eastAsia"/>
          <w:sz w:val="24"/>
          <w:szCs w:val="24"/>
        </w:rPr>
        <w:t>全国银行间同业拆借中心贷款市场报价</w:t>
      </w:r>
      <w:r w:rsidR="00F20101">
        <w:rPr>
          <w:rFonts w:ascii="仿宋" w:eastAsia="仿宋" w:hAnsi="仿宋" w:cs="宋体" w:hint="eastAsia"/>
          <w:sz w:val="24"/>
          <w:szCs w:val="24"/>
        </w:rPr>
        <w:t>）五年期</w:t>
      </w:r>
      <w:r w:rsidR="00F20101" w:rsidRPr="00F20101">
        <w:rPr>
          <w:rFonts w:ascii="仿宋" w:eastAsia="仿宋" w:hAnsi="仿宋" w:cs="宋体" w:hint="eastAsia"/>
          <w:sz w:val="24"/>
          <w:szCs w:val="24"/>
        </w:rPr>
        <w:t>利率</w:t>
      </w:r>
      <w:r w:rsidRPr="008542EF">
        <w:rPr>
          <w:rFonts w:ascii="仿宋" w:eastAsia="仿宋" w:hAnsi="仿宋" w:cs="宋体" w:hint="eastAsia"/>
          <w:sz w:val="24"/>
          <w:szCs w:val="24"/>
        </w:rPr>
        <w:t>上浮</w:t>
      </w:r>
      <w:r w:rsidRPr="008542EF">
        <w:rPr>
          <w:rFonts w:ascii="仿宋" w:eastAsia="仿宋" w:hAnsi="仿宋" w:cs="宋体"/>
          <w:sz w:val="24"/>
          <w:szCs w:val="24"/>
        </w:rPr>
        <w:t>100</w:t>
      </w:r>
      <w:r w:rsidR="008E4BD0">
        <w:rPr>
          <w:rFonts w:ascii="仿宋" w:eastAsia="仿宋" w:hAnsi="仿宋" w:cs="宋体" w:hint="eastAsia"/>
          <w:sz w:val="24"/>
          <w:szCs w:val="24"/>
        </w:rPr>
        <w:t>BP</w:t>
      </w:r>
      <w:r w:rsidRPr="008542EF">
        <w:rPr>
          <w:rFonts w:ascii="仿宋" w:eastAsia="仿宋" w:hAnsi="仿宋" w:cs="宋体"/>
          <w:sz w:val="24"/>
          <w:szCs w:val="24"/>
        </w:rPr>
        <w:t>/365。</w:t>
      </w:r>
    </w:p>
    <w:p w:rsidR="00A61C90" w:rsidRPr="008542EF" w:rsidRDefault="006178E0" w:rsidP="00720BAD">
      <w:pPr>
        <w:adjustRightInd w:val="0"/>
        <w:snapToGrid w:val="0"/>
        <w:spacing w:beforeLines="50" w:afterLines="50" w:line="360" w:lineRule="auto"/>
        <w:ind w:leftChars="270" w:left="568" w:hanging="1"/>
        <w:rPr>
          <w:rFonts w:ascii="仿宋" w:eastAsia="仿宋" w:hAnsi="仿宋" w:cs="宋体"/>
          <w:sz w:val="24"/>
          <w:szCs w:val="24"/>
        </w:rPr>
      </w:pPr>
      <w:r w:rsidRPr="008542EF">
        <w:rPr>
          <w:rFonts w:ascii="仿宋" w:eastAsia="仿宋" w:hAnsi="仿宋" w:cs="宋体" w:hint="eastAsia"/>
          <w:sz w:val="24"/>
          <w:szCs w:val="24"/>
        </w:rPr>
        <w:t>如果一方未按时缴纳出资，且迟延缴纳超过</w:t>
      </w:r>
      <w:r w:rsidRPr="008542EF">
        <w:rPr>
          <w:rFonts w:ascii="仿宋" w:eastAsia="仿宋" w:hAnsi="仿宋" w:cs="宋体"/>
          <w:sz w:val="24"/>
          <w:szCs w:val="24"/>
        </w:rPr>
        <w:t>6个月的，守约方除要求违约方支付违约金外，有权解除本协议。</w:t>
      </w:r>
    </w:p>
    <w:p w:rsidR="00A61C90" w:rsidRPr="00240DB2" w:rsidRDefault="006178E0" w:rsidP="00CF7DB2">
      <w:pPr>
        <w:pStyle w:val="4"/>
        <w:spacing w:before="120" w:after="120"/>
        <w:rPr>
          <w:rFonts w:ascii="仿宋" w:eastAsia="仿宋" w:hAnsi="仿宋" w:cs="宋体"/>
          <w:i/>
          <w:iCs/>
        </w:rPr>
      </w:pPr>
      <w:r w:rsidRPr="00240DB2">
        <w:rPr>
          <w:rFonts w:ascii="仿宋" w:eastAsia="仿宋" w:hAnsi="仿宋" w:cs="宋体" w:hint="eastAsia"/>
          <w:i/>
          <w:iCs/>
        </w:rPr>
        <w:t>项目管理人员不到位或随意变更的违约责任</w:t>
      </w:r>
    </w:p>
    <w:p w:rsidR="00A61C90" w:rsidRPr="008542EF" w:rsidRDefault="006178E0" w:rsidP="00720BAD">
      <w:pPr>
        <w:adjustRightInd w:val="0"/>
        <w:snapToGrid w:val="0"/>
        <w:spacing w:beforeLines="50" w:afterLines="50" w:line="360" w:lineRule="auto"/>
        <w:ind w:leftChars="269" w:left="565"/>
      </w:pPr>
      <w:r w:rsidRPr="008542EF">
        <w:rPr>
          <w:rFonts w:ascii="仿宋" w:eastAsia="仿宋" w:hAnsi="仿宋" w:cs="宋体" w:hint="eastAsia"/>
          <w:sz w:val="24"/>
          <w:szCs w:val="24"/>
        </w:rPr>
        <w:t>一方未按照本合同第</w:t>
      </w:r>
      <w:r w:rsidRPr="008542EF">
        <w:rPr>
          <w:rFonts w:ascii="仿宋" w:eastAsia="仿宋" w:hAnsi="仿宋" w:cs="宋体"/>
          <w:sz w:val="24"/>
          <w:szCs w:val="24"/>
        </w:rPr>
        <w:t>8.1条安排相应管理人员或随意变更管理人员，守约方有权要求违约方就未到位或随意变更的管理人员的人数，按照每人30万元的标准向甲方支付违约金。</w:t>
      </w:r>
    </w:p>
    <w:p w:rsidR="00A61C90" w:rsidRPr="008542EF" w:rsidRDefault="006178E0">
      <w:pPr>
        <w:spacing w:line="360" w:lineRule="auto"/>
        <w:ind w:left="723" w:hangingChars="300" w:hanging="723"/>
        <w:rPr>
          <w:rFonts w:ascii="仿宋" w:eastAsia="仿宋" w:hAnsi="仿宋" w:cs="宋体"/>
          <w:i/>
          <w:iCs/>
          <w:sz w:val="24"/>
          <w:szCs w:val="24"/>
        </w:rPr>
      </w:pPr>
      <w:r w:rsidRPr="008542EF">
        <w:rPr>
          <w:rStyle w:val="4Char"/>
          <w:rFonts w:ascii="仿宋" w:eastAsia="仿宋" w:hAnsi="仿宋" w:cs="宋体"/>
          <w:b/>
        </w:rPr>
        <w:t>12.6</w:t>
      </w:r>
      <w:r w:rsidRPr="00240DB2">
        <w:rPr>
          <w:rFonts w:ascii="仿宋" w:eastAsia="仿宋" w:hAnsi="仿宋" w:cs="宋体" w:hint="eastAsia"/>
          <w:i/>
          <w:iCs/>
          <w:sz w:val="24"/>
          <w:szCs w:val="24"/>
        </w:rPr>
        <w:t>守约方因主张权利而支付的律师服务费用、差旅费、诉讼费等各项费用违约方承担。</w:t>
      </w:r>
    </w:p>
    <w:p w:rsidR="005D0BCB" w:rsidRPr="008542EF" w:rsidRDefault="005D0BCB">
      <w:pPr>
        <w:spacing w:line="360" w:lineRule="auto"/>
        <w:ind w:left="723" w:hangingChars="300" w:hanging="723"/>
        <w:rPr>
          <w:rFonts w:ascii="仿宋" w:eastAsia="仿宋" w:hAnsi="仿宋" w:cs="宋体"/>
          <w:sz w:val="24"/>
          <w:szCs w:val="24"/>
          <w:lang w:val="zh-CN"/>
        </w:rPr>
      </w:pPr>
      <w:r w:rsidRPr="00240DB2">
        <w:rPr>
          <w:rStyle w:val="4Char"/>
          <w:rFonts w:ascii="仿宋" w:eastAsia="仿宋" w:hAnsi="仿宋" w:cs="宋体"/>
          <w:b/>
        </w:rPr>
        <w:lastRenderedPageBreak/>
        <w:t>12.7</w:t>
      </w:r>
      <w:r w:rsidRPr="008542EF">
        <w:rPr>
          <w:rFonts w:ascii="仿宋" w:eastAsia="仿宋" w:hAnsi="仿宋" w:cs="宋体" w:hint="eastAsia"/>
          <w:i/>
          <w:iCs/>
          <w:sz w:val="24"/>
          <w:szCs w:val="24"/>
        </w:rPr>
        <w:t>因乙方原因导致本项目终止造成的甲方的损失由乙方承担赔偿责任</w:t>
      </w:r>
      <w:r w:rsidR="00757193">
        <w:rPr>
          <w:rFonts w:ascii="仿宋" w:eastAsia="仿宋" w:hAnsi="仿宋" w:cs="宋体" w:hint="eastAsia"/>
          <w:i/>
          <w:iCs/>
          <w:sz w:val="24"/>
          <w:szCs w:val="24"/>
        </w:rPr>
        <w:t>；</w:t>
      </w:r>
      <w:r w:rsidR="00757193" w:rsidRPr="008542EF">
        <w:rPr>
          <w:rFonts w:ascii="仿宋" w:eastAsia="仿宋" w:hAnsi="仿宋" w:cs="宋体" w:hint="eastAsia"/>
          <w:i/>
          <w:iCs/>
          <w:sz w:val="24"/>
          <w:szCs w:val="24"/>
        </w:rPr>
        <w:t>因</w:t>
      </w:r>
      <w:r w:rsidR="00757193">
        <w:rPr>
          <w:rFonts w:ascii="仿宋" w:eastAsia="仿宋" w:hAnsi="仿宋" w:cs="宋体" w:hint="eastAsia"/>
          <w:i/>
          <w:iCs/>
          <w:sz w:val="24"/>
          <w:szCs w:val="24"/>
        </w:rPr>
        <w:t>甲</w:t>
      </w:r>
      <w:r w:rsidR="00757193" w:rsidRPr="008542EF">
        <w:rPr>
          <w:rFonts w:ascii="仿宋" w:eastAsia="仿宋" w:hAnsi="仿宋" w:cs="宋体" w:hint="eastAsia"/>
          <w:i/>
          <w:iCs/>
          <w:sz w:val="24"/>
          <w:szCs w:val="24"/>
        </w:rPr>
        <w:t>方原因导致本项目终止造成的</w:t>
      </w:r>
      <w:r w:rsidR="00757193">
        <w:rPr>
          <w:rFonts w:ascii="仿宋" w:eastAsia="仿宋" w:hAnsi="仿宋" w:cs="宋体" w:hint="eastAsia"/>
          <w:i/>
          <w:iCs/>
          <w:sz w:val="24"/>
          <w:szCs w:val="24"/>
        </w:rPr>
        <w:t>乙</w:t>
      </w:r>
      <w:r w:rsidR="00757193" w:rsidRPr="008542EF">
        <w:rPr>
          <w:rFonts w:ascii="仿宋" w:eastAsia="仿宋" w:hAnsi="仿宋" w:cs="宋体" w:hint="eastAsia"/>
          <w:i/>
          <w:iCs/>
          <w:sz w:val="24"/>
          <w:szCs w:val="24"/>
        </w:rPr>
        <w:t>方的损失由</w:t>
      </w:r>
      <w:r w:rsidR="00757193">
        <w:rPr>
          <w:rFonts w:ascii="仿宋" w:eastAsia="仿宋" w:hAnsi="仿宋" w:cs="宋体" w:hint="eastAsia"/>
          <w:i/>
          <w:iCs/>
          <w:sz w:val="24"/>
          <w:szCs w:val="24"/>
        </w:rPr>
        <w:t>甲</w:t>
      </w:r>
      <w:r w:rsidR="00757193" w:rsidRPr="008542EF">
        <w:rPr>
          <w:rFonts w:ascii="仿宋" w:eastAsia="仿宋" w:hAnsi="仿宋" w:cs="宋体" w:hint="eastAsia"/>
          <w:i/>
          <w:iCs/>
          <w:sz w:val="24"/>
          <w:szCs w:val="24"/>
        </w:rPr>
        <w:t>方承担赔偿责任</w:t>
      </w:r>
      <w:r w:rsidR="00757193">
        <w:rPr>
          <w:rFonts w:ascii="仿宋" w:eastAsia="仿宋" w:hAnsi="仿宋" w:cs="宋体" w:hint="eastAsia"/>
          <w:i/>
          <w:iCs/>
          <w:sz w:val="24"/>
          <w:szCs w:val="24"/>
        </w:rPr>
        <w:t>。</w:t>
      </w:r>
    </w:p>
    <w:p w:rsidR="00A61C90" w:rsidRPr="008542EF" w:rsidRDefault="006178E0">
      <w:pPr>
        <w:pStyle w:val="5"/>
        <w:spacing w:before="480" w:after="120" w:line="360" w:lineRule="auto"/>
        <w:ind w:left="758" w:hanging="758"/>
        <w:rPr>
          <w:rFonts w:ascii="仿宋" w:eastAsia="仿宋" w:hAnsi="仿宋" w:cs="宋体"/>
        </w:rPr>
      </w:pPr>
      <w:bookmarkStart w:id="21" w:name="_Toc487887778"/>
      <w:r w:rsidRPr="008542EF">
        <w:rPr>
          <w:rFonts w:ascii="仿宋" w:eastAsia="仿宋" w:hAnsi="仿宋" w:cs="宋体" w:hint="eastAsia"/>
        </w:rPr>
        <w:t>保密</w:t>
      </w:r>
      <w:bookmarkEnd w:id="21"/>
    </w:p>
    <w:p w:rsidR="00A61C90" w:rsidRPr="00240DB2" w:rsidRDefault="006178E0" w:rsidP="00CF7DB2">
      <w:pPr>
        <w:pStyle w:val="4"/>
        <w:spacing w:before="120" w:after="120" w:line="360" w:lineRule="auto"/>
        <w:rPr>
          <w:rFonts w:ascii="仿宋" w:eastAsia="仿宋" w:hAnsi="仿宋" w:cs="宋体"/>
          <w:i/>
          <w:iCs/>
        </w:rPr>
      </w:pPr>
      <w:r w:rsidRPr="00240DB2">
        <w:rPr>
          <w:rFonts w:ascii="仿宋" w:eastAsia="仿宋" w:hAnsi="仿宋" w:cs="宋体" w:hint="eastAsia"/>
          <w:i/>
          <w:iCs/>
        </w:rPr>
        <w:t>承诺</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本协议任何一方在任何时候对其因谈判、签署和履行本协议而获悉或持有的（无论是书面的、口头的或电子形式）有关另一方的保密信息应严格保密。双方理解并同意，对于本协议的内容以及本协议中提到的所有文件均应严格保密。除非取得另一方的书面同意，任何一方不得在任何时候向任何人披露任何保密信息。</w:t>
      </w:r>
    </w:p>
    <w:p w:rsidR="00A61C90" w:rsidRPr="008542EF" w:rsidRDefault="006178E0" w:rsidP="00CF7DB2">
      <w:pPr>
        <w:pStyle w:val="111"/>
        <w:spacing w:before="120" w:after="120"/>
        <w:rPr>
          <w:rFonts w:ascii="仿宋" w:eastAsia="仿宋" w:hAnsi="仿宋" w:cs="宋体"/>
        </w:rPr>
      </w:pPr>
      <w:r w:rsidRPr="008542EF">
        <w:rPr>
          <w:rFonts w:ascii="仿宋" w:eastAsia="仿宋" w:hAnsi="仿宋" w:cs="宋体" w:hint="eastAsia"/>
        </w:rPr>
        <w:t>任一方未履行及承担保密责任所引起的损失，由披露信息的一方向对方进行经济赔偿。</w:t>
      </w:r>
    </w:p>
    <w:p w:rsidR="00A61C90" w:rsidRPr="00240DB2" w:rsidRDefault="006178E0" w:rsidP="00CF7DB2">
      <w:pPr>
        <w:pStyle w:val="4"/>
        <w:spacing w:before="120" w:after="120" w:line="360" w:lineRule="auto"/>
        <w:rPr>
          <w:rFonts w:ascii="仿宋" w:eastAsia="仿宋" w:hAnsi="仿宋" w:cs="宋体"/>
          <w:i/>
          <w:iCs/>
          <w:lang w:val="en-US"/>
        </w:rPr>
      </w:pPr>
      <w:r w:rsidRPr="00240DB2">
        <w:rPr>
          <w:rFonts w:ascii="仿宋" w:eastAsia="仿宋" w:hAnsi="仿宋" w:cs="宋体" w:hint="eastAsia"/>
          <w:i/>
          <w:iCs/>
        </w:rPr>
        <w:t>保密信息包括但不限于如下信息</w:t>
      </w:r>
      <w:r w:rsidRPr="00240DB2">
        <w:rPr>
          <w:rFonts w:ascii="仿宋" w:eastAsia="仿宋" w:hAnsi="仿宋" w:cs="宋体" w:hint="eastAsia"/>
          <w:i/>
          <w:iCs/>
          <w:lang w:val="en-US"/>
        </w:rPr>
        <w:t>：</w:t>
      </w:r>
    </w:p>
    <w:p w:rsidR="00A61C90" w:rsidRPr="008542EF" w:rsidRDefault="006178E0" w:rsidP="00CF7DB2">
      <w:pPr>
        <w:pStyle w:val="1"/>
        <w:numPr>
          <w:ilvl w:val="0"/>
          <w:numId w:val="14"/>
        </w:numPr>
        <w:spacing w:before="120" w:after="120"/>
        <w:rPr>
          <w:rFonts w:ascii="仿宋" w:eastAsia="仿宋" w:hAnsi="仿宋" w:cs="宋体"/>
        </w:rPr>
      </w:pPr>
      <w:r w:rsidRPr="008542EF">
        <w:rPr>
          <w:rFonts w:ascii="仿宋" w:eastAsia="仿宋" w:hAnsi="仿宋" w:cs="宋体" w:hint="eastAsia"/>
        </w:rPr>
        <w:t>经营计划或经营方案；</w:t>
      </w:r>
    </w:p>
    <w:p w:rsidR="00A61C90" w:rsidRPr="008542EF" w:rsidRDefault="006178E0" w:rsidP="00CF7DB2">
      <w:pPr>
        <w:pStyle w:val="1"/>
        <w:numPr>
          <w:ilvl w:val="0"/>
          <w:numId w:val="14"/>
        </w:numPr>
        <w:spacing w:before="120" w:after="120"/>
        <w:rPr>
          <w:rFonts w:ascii="仿宋" w:eastAsia="仿宋" w:hAnsi="仿宋" w:cs="宋体"/>
        </w:rPr>
      </w:pPr>
      <w:r w:rsidRPr="008542EF">
        <w:rPr>
          <w:rFonts w:ascii="仿宋" w:eastAsia="仿宋" w:hAnsi="仿宋" w:cs="宋体" w:hint="eastAsia"/>
        </w:rPr>
        <w:t>客户信息；</w:t>
      </w:r>
    </w:p>
    <w:p w:rsidR="00A61C90" w:rsidRPr="008542EF" w:rsidRDefault="006178E0" w:rsidP="00CF7DB2">
      <w:pPr>
        <w:pStyle w:val="1"/>
        <w:numPr>
          <w:ilvl w:val="0"/>
          <w:numId w:val="14"/>
        </w:numPr>
        <w:spacing w:before="120" w:after="120"/>
        <w:rPr>
          <w:rFonts w:ascii="仿宋" w:eastAsia="仿宋" w:hAnsi="仿宋" w:cs="宋体"/>
        </w:rPr>
      </w:pPr>
      <w:r w:rsidRPr="008542EF">
        <w:rPr>
          <w:rFonts w:ascii="仿宋" w:eastAsia="仿宋" w:hAnsi="仿宋" w:cs="宋体" w:hint="eastAsia"/>
        </w:rPr>
        <w:t>技术诀窍；</w:t>
      </w:r>
    </w:p>
    <w:p w:rsidR="00A61C90" w:rsidRPr="008542EF" w:rsidRDefault="006178E0" w:rsidP="00CF7DB2">
      <w:pPr>
        <w:pStyle w:val="1"/>
        <w:numPr>
          <w:ilvl w:val="0"/>
          <w:numId w:val="14"/>
        </w:numPr>
        <w:spacing w:before="120" w:after="120"/>
        <w:rPr>
          <w:rFonts w:ascii="仿宋" w:eastAsia="仿宋" w:hAnsi="仿宋" w:cs="宋体"/>
        </w:rPr>
      </w:pPr>
      <w:r w:rsidRPr="008542EF">
        <w:rPr>
          <w:rFonts w:ascii="仿宋" w:eastAsia="仿宋" w:hAnsi="仿宋" w:cs="宋体" w:hint="eastAsia"/>
        </w:rPr>
        <w:t>商业数据；</w:t>
      </w:r>
    </w:p>
    <w:p w:rsidR="00A61C90" w:rsidRPr="008542EF" w:rsidRDefault="006178E0" w:rsidP="00CF7DB2">
      <w:pPr>
        <w:pStyle w:val="1"/>
        <w:numPr>
          <w:ilvl w:val="0"/>
          <w:numId w:val="14"/>
        </w:numPr>
        <w:spacing w:before="120" w:after="120"/>
        <w:rPr>
          <w:rFonts w:ascii="仿宋" w:eastAsia="仿宋" w:hAnsi="仿宋" w:cs="宋体"/>
        </w:rPr>
      </w:pPr>
      <w:r w:rsidRPr="008542EF">
        <w:rPr>
          <w:rFonts w:ascii="仿宋" w:eastAsia="仿宋" w:hAnsi="仿宋" w:cs="宋体" w:hint="eastAsia"/>
        </w:rPr>
        <w:t>其他双方在履行本协议过程中所获悉的信息。</w:t>
      </w:r>
    </w:p>
    <w:p w:rsidR="00A61C90" w:rsidRPr="008542EF" w:rsidRDefault="006178E0" w:rsidP="00CF7DB2">
      <w:pPr>
        <w:pStyle w:val="4"/>
        <w:spacing w:before="120" w:after="120" w:line="360" w:lineRule="auto"/>
        <w:rPr>
          <w:rFonts w:ascii="仿宋" w:eastAsia="仿宋" w:hAnsi="仿宋" w:cs="宋体"/>
          <w:lang w:val="en-US"/>
        </w:rPr>
      </w:pPr>
      <w:r w:rsidRPr="00240DB2">
        <w:rPr>
          <w:rFonts w:ascii="仿宋" w:eastAsia="仿宋" w:hAnsi="仿宋" w:cs="宋体" w:hint="eastAsia"/>
          <w:i/>
          <w:iCs/>
        </w:rPr>
        <w:t>保密信息不包括如下信息</w:t>
      </w:r>
      <w:r w:rsidRPr="008542EF">
        <w:rPr>
          <w:rFonts w:ascii="仿宋" w:eastAsia="仿宋" w:hAnsi="仿宋" w:cs="宋体" w:hint="eastAsia"/>
          <w:lang w:val="en-US"/>
        </w:rPr>
        <w:t>：</w:t>
      </w:r>
    </w:p>
    <w:p w:rsidR="00A61C90" w:rsidRPr="008542EF" w:rsidRDefault="006178E0" w:rsidP="00CF7DB2">
      <w:pPr>
        <w:pStyle w:val="1"/>
        <w:numPr>
          <w:ilvl w:val="0"/>
          <w:numId w:val="15"/>
        </w:numPr>
        <w:spacing w:before="120" w:after="120"/>
        <w:rPr>
          <w:rFonts w:ascii="仿宋" w:eastAsia="仿宋" w:hAnsi="仿宋" w:cs="宋体"/>
        </w:rPr>
      </w:pPr>
      <w:r w:rsidRPr="008542EF">
        <w:rPr>
          <w:rFonts w:ascii="仿宋" w:eastAsia="仿宋" w:hAnsi="仿宋" w:cs="宋体" w:hint="eastAsia"/>
        </w:rPr>
        <w:t>在本协议签署之日已经进入公众领域的信息；</w:t>
      </w:r>
    </w:p>
    <w:p w:rsidR="00A61C90" w:rsidRPr="008542EF" w:rsidRDefault="006178E0" w:rsidP="00CF7DB2">
      <w:pPr>
        <w:pStyle w:val="1"/>
        <w:numPr>
          <w:ilvl w:val="0"/>
          <w:numId w:val="15"/>
        </w:numPr>
        <w:spacing w:before="120" w:after="120"/>
        <w:rPr>
          <w:rFonts w:ascii="仿宋" w:eastAsia="仿宋" w:hAnsi="仿宋" w:cs="宋体"/>
        </w:rPr>
      </w:pPr>
      <w:r w:rsidRPr="008542EF">
        <w:rPr>
          <w:rFonts w:ascii="仿宋" w:eastAsia="仿宋" w:hAnsi="仿宋" w:cs="宋体" w:hint="eastAsia"/>
        </w:rPr>
        <w:t>因订立本协议之外的原因而为公众知悉的信息；</w:t>
      </w:r>
    </w:p>
    <w:p w:rsidR="00A61C90" w:rsidRPr="008542EF" w:rsidRDefault="006178E0" w:rsidP="00CF7DB2">
      <w:pPr>
        <w:pStyle w:val="1"/>
        <w:numPr>
          <w:ilvl w:val="0"/>
          <w:numId w:val="15"/>
        </w:numPr>
        <w:spacing w:before="120" w:after="120"/>
        <w:rPr>
          <w:rFonts w:ascii="仿宋" w:eastAsia="仿宋" w:hAnsi="仿宋" w:cs="宋体"/>
        </w:rPr>
      </w:pPr>
      <w:r w:rsidRPr="008542EF">
        <w:rPr>
          <w:rFonts w:ascii="仿宋" w:eastAsia="仿宋" w:hAnsi="仿宋" w:cs="宋体" w:hint="eastAsia"/>
        </w:rPr>
        <w:t>一方从无保密义务的第三方正当接收的信息；</w:t>
      </w:r>
    </w:p>
    <w:p w:rsidR="00A61C90" w:rsidRPr="008542EF" w:rsidRDefault="006178E0" w:rsidP="00CF7DB2">
      <w:pPr>
        <w:pStyle w:val="1"/>
        <w:numPr>
          <w:ilvl w:val="0"/>
          <w:numId w:val="15"/>
        </w:numPr>
        <w:spacing w:before="120" w:after="120"/>
        <w:rPr>
          <w:rFonts w:ascii="仿宋" w:eastAsia="仿宋" w:hAnsi="仿宋" w:cs="宋体"/>
        </w:rPr>
      </w:pPr>
      <w:r w:rsidRPr="008542EF">
        <w:rPr>
          <w:rFonts w:ascii="仿宋" w:eastAsia="仿宋" w:hAnsi="仿宋" w:cs="宋体" w:hint="eastAsia"/>
        </w:rPr>
        <w:t>应适用法律要求而披露的信息；</w:t>
      </w:r>
    </w:p>
    <w:p w:rsidR="00603003" w:rsidRPr="008542EF" w:rsidRDefault="00603003" w:rsidP="00CF7DB2">
      <w:pPr>
        <w:pStyle w:val="1"/>
        <w:numPr>
          <w:ilvl w:val="0"/>
          <w:numId w:val="15"/>
        </w:numPr>
        <w:spacing w:before="120" w:after="120"/>
        <w:rPr>
          <w:rFonts w:ascii="仿宋" w:eastAsia="仿宋" w:hAnsi="仿宋" w:cs="宋体"/>
        </w:rPr>
      </w:pPr>
      <w:r w:rsidRPr="008542EF">
        <w:rPr>
          <w:rFonts w:ascii="仿宋" w:eastAsia="仿宋" w:hAnsi="仿宋" w:cs="宋体" w:hint="eastAsia"/>
        </w:rPr>
        <w:t>上报给政府及政府主管部门的信息；</w:t>
      </w:r>
    </w:p>
    <w:p w:rsidR="00A61C90" w:rsidRPr="008542EF" w:rsidRDefault="006178E0" w:rsidP="00CF7DB2">
      <w:pPr>
        <w:pStyle w:val="1"/>
        <w:numPr>
          <w:ilvl w:val="0"/>
          <w:numId w:val="15"/>
        </w:numPr>
        <w:spacing w:before="120" w:after="120"/>
        <w:rPr>
          <w:rFonts w:ascii="仿宋" w:eastAsia="仿宋" w:hAnsi="仿宋" w:cs="宋体"/>
        </w:rPr>
      </w:pPr>
      <w:r w:rsidRPr="008542EF">
        <w:rPr>
          <w:rFonts w:ascii="仿宋" w:eastAsia="仿宋" w:hAnsi="仿宋" w:cs="宋体" w:hint="eastAsia"/>
        </w:rPr>
        <w:t>双方书面同意不属于保密的或者可以披露的任何信息。</w:t>
      </w:r>
    </w:p>
    <w:p w:rsidR="00A61C90" w:rsidRPr="008542EF" w:rsidRDefault="00A61C90" w:rsidP="00720BAD">
      <w:pPr>
        <w:adjustRightInd w:val="0"/>
        <w:snapToGrid w:val="0"/>
        <w:spacing w:beforeLines="50" w:afterLines="50" w:line="360" w:lineRule="auto"/>
        <w:ind w:firstLineChars="200" w:firstLine="480"/>
        <w:rPr>
          <w:rFonts w:ascii="仿宋" w:eastAsia="仿宋" w:hAnsi="仿宋" w:cs="宋体"/>
          <w:sz w:val="24"/>
          <w:szCs w:val="24"/>
        </w:rPr>
      </w:pPr>
    </w:p>
    <w:p w:rsidR="00A61C90" w:rsidRPr="008542EF" w:rsidRDefault="006178E0" w:rsidP="00720BAD">
      <w:pPr>
        <w:spacing w:beforeLines="50" w:afterLines="50" w:line="360" w:lineRule="auto"/>
        <w:ind w:left="569" w:hanging="569"/>
        <w:rPr>
          <w:rFonts w:ascii="仿宋" w:eastAsia="仿宋" w:hAnsi="仿宋" w:cs="宋体"/>
          <w:b/>
          <w:bCs/>
          <w:sz w:val="24"/>
          <w:szCs w:val="24"/>
        </w:rPr>
      </w:pPr>
      <w:bookmarkStart w:id="22" w:name="_Toc487887779"/>
      <w:r w:rsidRPr="008542EF">
        <w:rPr>
          <w:rFonts w:ascii="仿宋" w:eastAsia="仿宋" w:hAnsi="仿宋" w:cs="宋体"/>
          <w:b/>
          <w:bCs/>
          <w:sz w:val="24"/>
          <w:szCs w:val="24"/>
        </w:rPr>
        <w:br w:type="page"/>
      </w:r>
    </w:p>
    <w:p w:rsidR="00A61C90" w:rsidRPr="008542EF" w:rsidRDefault="006178E0">
      <w:pPr>
        <w:pStyle w:val="5"/>
        <w:spacing w:before="480" w:after="120" w:line="360" w:lineRule="auto"/>
        <w:ind w:left="758" w:hanging="758"/>
        <w:rPr>
          <w:rFonts w:ascii="仿宋" w:eastAsia="仿宋" w:hAnsi="仿宋" w:cs="宋体"/>
        </w:rPr>
      </w:pPr>
      <w:r w:rsidRPr="008542EF">
        <w:rPr>
          <w:rFonts w:ascii="仿宋" w:eastAsia="仿宋" w:hAnsi="仿宋" w:cs="宋体" w:hint="eastAsia"/>
        </w:rPr>
        <w:lastRenderedPageBreak/>
        <w:t>争议的解决</w:t>
      </w:r>
      <w:bookmarkEnd w:id="22"/>
    </w:p>
    <w:p w:rsidR="00A61C90" w:rsidRPr="00240DB2" w:rsidRDefault="006178E0" w:rsidP="00CF7DB2">
      <w:pPr>
        <w:pStyle w:val="4"/>
        <w:spacing w:before="120" w:after="120" w:line="360" w:lineRule="auto"/>
        <w:rPr>
          <w:rFonts w:ascii="仿宋" w:eastAsia="仿宋" w:hAnsi="仿宋" w:cs="宋体"/>
          <w:i/>
          <w:iCs/>
          <w:u w:val="single"/>
        </w:rPr>
      </w:pPr>
      <w:r w:rsidRPr="00240DB2">
        <w:rPr>
          <w:rFonts w:ascii="仿宋" w:eastAsia="仿宋" w:hAnsi="仿宋" w:cs="宋体" w:hint="eastAsia"/>
          <w:i/>
          <w:iCs/>
          <w:u w:val="single"/>
        </w:rPr>
        <w:t>本协议及其所有附件的订立、效力、解释、履行和争议的解决均受中国法律管辖。</w:t>
      </w:r>
    </w:p>
    <w:p w:rsidR="00A61C90" w:rsidRPr="00240DB2" w:rsidRDefault="006178E0" w:rsidP="00CF7DB2">
      <w:pPr>
        <w:pStyle w:val="4"/>
        <w:spacing w:before="120" w:after="120" w:line="360" w:lineRule="auto"/>
        <w:rPr>
          <w:rFonts w:ascii="仿宋" w:eastAsia="仿宋" w:hAnsi="仿宋" w:cs="宋体"/>
          <w:i/>
          <w:iCs/>
          <w:u w:val="single"/>
        </w:rPr>
      </w:pPr>
      <w:r w:rsidRPr="00240DB2">
        <w:rPr>
          <w:rFonts w:ascii="仿宋" w:eastAsia="仿宋" w:hAnsi="仿宋" w:cs="宋体" w:hint="eastAsia"/>
          <w:i/>
          <w:iCs/>
          <w:u w:val="single"/>
        </w:rPr>
        <w:t>与本协议有关或因本协议产生的任何争议，双方可协商解决，协商不成的，一方有权向项目所在人民法院提起诉讼解决。</w:t>
      </w:r>
    </w:p>
    <w:p w:rsidR="00A61C90" w:rsidRPr="00240DB2" w:rsidRDefault="006178E0" w:rsidP="00CF7DB2">
      <w:pPr>
        <w:pStyle w:val="4"/>
        <w:spacing w:before="120" w:after="120" w:line="360" w:lineRule="auto"/>
        <w:rPr>
          <w:rFonts w:ascii="仿宋" w:eastAsia="仿宋" w:hAnsi="仿宋" w:cs="宋体"/>
          <w:i/>
          <w:iCs/>
          <w:u w:val="single"/>
        </w:rPr>
      </w:pPr>
      <w:r w:rsidRPr="00240DB2">
        <w:rPr>
          <w:rFonts w:ascii="仿宋" w:eastAsia="仿宋" w:hAnsi="仿宋" w:cs="宋体" w:hint="eastAsia"/>
          <w:i/>
          <w:iCs/>
          <w:u w:val="single"/>
        </w:rPr>
        <w:t>双方承诺，在解决争议过程中，除争议事项外，双方应继续履行本协议项下各自相应的其他责任和义务。</w:t>
      </w:r>
    </w:p>
    <w:p w:rsidR="00A61C90" w:rsidRPr="008542EF" w:rsidRDefault="00A61C90" w:rsidP="00720BAD">
      <w:pPr>
        <w:adjustRightInd w:val="0"/>
        <w:snapToGrid w:val="0"/>
        <w:spacing w:beforeLines="50" w:afterLines="50" w:line="360" w:lineRule="auto"/>
        <w:ind w:firstLineChars="200" w:firstLine="480"/>
        <w:rPr>
          <w:rFonts w:ascii="仿宋" w:eastAsia="仿宋" w:hAnsi="仿宋" w:cs="宋体"/>
          <w:sz w:val="24"/>
          <w:szCs w:val="24"/>
        </w:rPr>
      </w:pPr>
    </w:p>
    <w:p w:rsidR="00A61C90" w:rsidRPr="008542EF" w:rsidRDefault="006178E0">
      <w:pPr>
        <w:pStyle w:val="5"/>
        <w:spacing w:before="480" w:after="120" w:line="360" w:lineRule="auto"/>
        <w:ind w:left="758" w:hanging="758"/>
        <w:rPr>
          <w:rFonts w:ascii="仿宋" w:eastAsia="仿宋" w:hAnsi="仿宋" w:cs="宋体"/>
        </w:rPr>
      </w:pPr>
      <w:bookmarkStart w:id="23" w:name="_Toc487887780"/>
      <w:r w:rsidRPr="008542EF">
        <w:rPr>
          <w:rFonts w:ascii="仿宋" w:eastAsia="仿宋" w:hAnsi="仿宋" w:cs="宋体" w:hint="eastAsia"/>
        </w:rPr>
        <w:t>协议生效、变更</w:t>
      </w:r>
      <w:bookmarkEnd w:id="23"/>
      <w:r w:rsidRPr="008542EF">
        <w:rPr>
          <w:rFonts w:ascii="仿宋" w:eastAsia="仿宋" w:hAnsi="仿宋" w:cs="宋体" w:hint="eastAsia"/>
        </w:rPr>
        <w:t>及终止</w:t>
      </w:r>
    </w:p>
    <w:p w:rsidR="00A61C90" w:rsidRPr="008542EF" w:rsidRDefault="006178E0" w:rsidP="00CF7DB2">
      <w:pPr>
        <w:pStyle w:val="4"/>
        <w:spacing w:before="120" w:after="120" w:line="360" w:lineRule="auto"/>
        <w:rPr>
          <w:rFonts w:ascii="仿宋" w:eastAsia="仿宋" w:hAnsi="仿宋" w:cs="宋体"/>
        </w:rPr>
      </w:pPr>
      <w:r w:rsidRPr="008542EF">
        <w:rPr>
          <w:rFonts w:ascii="仿宋" w:eastAsia="仿宋" w:hAnsi="仿宋" w:cs="宋体" w:hint="eastAsia"/>
        </w:rPr>
        <w:t>本协议自双方法定代表人或授权代表签署并加盖公章后生效。</w:t>
      </w:r>
    </w:p>
    <w:p w:rsidR="00A61C90" w:rsidRPr="008542EF" w:rsidRDefault="006178E0" w:rsidP="00CF7DB2">
      <w:pPr>
        <w:pStyle w:val="4"/>
        <w:spacing w:before="120" w:after="120" w:line="360" w:lineRule="auto"/>
        <w:rPr>
          <w:rFonts w:ascii="仿宋" w:eastAsia="仿宋" w:hAnsi="仿宋" w:cs="宋体"/>
        </w:rPr>
      </w:pPr>
      <w:r w:rsidRPr="008542EF">
        <w:rPr>
          <w:rFonts w:ascii="仿宋" w:eastAsia="仿宋" w:hAnsi="仿宋" w:cs="宋体" w:hint="eastAsia"/>
        </w:rPr>
        <w:t>对本协议及其附件的修改及补充，必须由甲乙双方订立书面形式的协议。</w:t>
      </w:r>
    </w:p>
    <w:p w:rsidR="00A61C90" w:rsidRPr="008542EF" w:rsidRDefault="006178E0" w:rsidP="00CF7DB2">
      <w:pPr>
        <w:pStyle w:val="4"/>
        <w:spacing w:before="120" w:after="120" w:line="360" w:lineRule="auto"/>
        <w:rPr>
          <w:rFonts w:ascii="仿宋" w:eastAsia="仿宋" w:hAnsi="仿宋" w:cs="宋体"/>
        </w:rPr>
      </w:pPr>
      <w:r w:rsidRPr="008542EF">
        <w:rPr>
          <w:rFonts w:ascii="仿宋" w:eastAsia="仿宋" w:hAnsi="仿宋" w:cs="宋体" w:hint="eastAsia"/>
        </w:rPr>
        <w:t>《</w:t>
      </w:r>
      <w:r w:rsidR="00A50875" w:rsidRPr="008542EF">
        <w:rPr>
          <w:rFonts w:ascii="仿宋" w:eastAsia="仿宋" w:hAnsi="仿宋" w:cs="宋体"/>
        </w:rPr>
        <w:t>PPP项目合同</w:t>
      </w:r>
      <w:r w:rsidRPr="008542EF">
        <w:rPr>
          <w:rFonts w:ascii="仿宋" w:eastAsia="仿宋" w:hAnsi="仿宋" w:cs="宋体" w:hint="eastAsia"/>
        </w:rPr>
        <w:t>》终止的，本协议与《</w:t>
      </w:r>
      <w:r w:rsidR="00A50875" w:rsidRPr="008542EF">
        <w:rPr>
          <w:rFonts w:ascii="仿宋" w:eastAsia="仿宋" w:hAnsi="仿宋" w:cs="宋体"/>
        </w:rPr>
        <w:t>PPP项目合同</w:t>
      </w:r>
      <w:r w:rsidRPr="008542EF">
        <w:rPr>
          <w:rFonts w:ascii="仿宋" w:eastAsia="仿宋" w:hAnsi="仿宋" w:cs="宋体" w:hint="eastAsia"/>
        </w:rPr>
        <w:t>》同时终止。</w:t>
      </w:r>
    </w:p>
    <w:p w:rsidR="00A61C90" w:rsidRPr="008542EF" w:rsidRDefault="00A61C90" w:rsidP="00720BAD">
      <w:pPr>
        <w:adjustRightInd w:val="0"/>
        <w:snapToGrid w:val="0"/>
        <w:spacing w:beforeLines="50" w:afterLines="50" w:line="360" w:lineRule="auto"/>
        <w:ind w:firstLineChars="200" w:firstLine="480"/>
        <w:rPr>
          <w:rFonts w:ascii="仿宋" w:eastAsia="仿宋" w:hAnsi="仿宋" w:cs="宋体"/>
          <w:sz w:val="24"/>
          <w:szCs w:val="24"/>
        </w:rPr>
      </w:pPr>
    </w:p>
    <w:p w:rsidR="00A61C90" w:rsidRPr="008542EF" w:rsidRDefault="006178E0">
      <w:pPr>
        <w:pStyle w:val="5"/>
        <w:spacing w:before="480" w:after="120" w:line="360" w:lineRule="auto"/>
        <w:ind w:left="758" w:hanging="758"/>
        <w:rPr>
          <w:rFonts w:ascii="仿宋" w:eastAsia="仿宋" w:hAnsi="仿宋" w:cs="宋体"/>
        </w:rPr>
      </w:pPr>
      <w:bookmarkStart w:id="24" w:name="_Toc487887781"/>
      <w:r w:rsidRPr="008542EF">
        <w:rPr>
          <w:rFonts w:ascii="仿宋" w:eastAsia="仿宋" w:hAnsi="仿宋" w:cs="宋体" w:hint="eastAsia"/>
        </w:rPr>
        <w:t>其他</w:t>
      </w:r>
      <w:bookmarkEnd w:id="24"/>
    </w:p>
    <w:p w:rsidR="00A61C90" w:rsidRPr="008542EF" w:rsidRDefault="006178E0" w:rsidP="00CF7DB2">
      <w:pPr>
        <w:pStyle w:val="4"/>
        <w:spacing w:before="120" w:after="120" w:line="360" w:lineRule="auto"/>
        <w:rPr>
          <w:rFonts w:ascii="仿宋" w:eastAsia="仿宋" w:hAnsi="仿宋" w:cs="宋体"/>
        </w:rPr>
      </w:pPr>
      <w:r w:rsidRPr="008542EF">
        <w:rPr>
          <w:rFonts w:ascii="仿宋" w:eastAsia="仿宋" w:hAnsi="仿宋" w:cs="宋体" w:hint="eastAsia"/>
        </w:rPr>
        <w:t>本协议项下的通知，通过专人递交、快递、邮寄、传真或电子邮件按下述地址送至或发至对方：</w:t>
      </w:r>
    </w:p>
    <w:p w:rsidR="00A61C90" w:rsidRPr="008542EF" w:rsidRDefault="006178E0" w:rsidP="00720BAD">
      <w:pPr>
        <w:adjustRightInd w:val="0"/>
        <w:snapToGrid w:val="0"/>
        <w:spacing w:beforeLines="50" w:afterLines="50" w:line="360" w:lineRule="auto"/>
        <w:ind w:firstLineChars="200" w:firstLine="480"/>
        <w:rPr>
          <w:rFonts w:ascii="仿宋" w:eastAsia="仿宋" w:hAnsi="仿宋" w:cs="宋体"/>
          <w:sz w:val="24"/>
          <w:szCs w:val="24"/>
        </w:rPr>
      </w:pPr>
      <w:r w:rsidRPr="008542EF">
        <w:rPr>
          <w:rFonts w:ascii="仿宋" w:eastAsia="仿宋" w:hAnsi="仿宋" w:cs="宋体" w:hint="eastAsia"/>
          <w:sz w:val="24"/>
          <w:szCs w:val="24"/>
        </w:rPr>
        <w:t>（</w:t>
      </w:r>
      <w:r w:rsidRPr="008542EF">
        <w:rPr>
          <w:rFonts w:ascii="仿宋" w:eastAsia="仿宋" w:hAnsi="仿宋" w:cs="宋体"/>
          <w:sz w:val="24"/>
          <w:szCs w:val="24"/>
        </w:rPr>
        <w:t xml:space="preserve">1）甲方：  、 </w:t>
      </w:r>
    </w:p>
    <w:p w:rsidR="00A61C90" w:rsidRPr="008542EF" w:rsidRDefault="006178E0" w:rsidP="00720BAD">
      <w:pPr>
        <w:adjustRightInd w:val="0"/>
        <w:snapToGrid w:val="0"/>
        <w:spacing w:beforeLines="50" w:afterLines="50" w:line="360" w:lineRule="auto"/>
        <w:ind w:firstLineChars="400" w:firstLine="960"/>
        <w:rPr>
          <w:rFonts w:ascii="仿宋" w:eastAsia="仿宋" w:hAnsi="仿宋" w:cs="宋体"/>
          <w:sz w:val="24"/>
          <w:szCs w:val="24"/>
        </w:rPr>
      </w:pPr>
      <w:r w:rsidRPr="008542EF">
        <w:rPr>
          <w:rFonts w:ascii="仿宋" w:eastAsia="仿宋" w:hAnsi="仿宋" w:cs="宋体" w:hint="eastAsia"/>
          <w:sz w:val="24"/>
          <w:szCs w:val="24"/>
        </w:rPr>
        <w:t>地址：</w:t>
      </w:r>
    </w:p>
    <w:p w:rsidR="00A61C90" w:rsidRPr="008542EF" w:rsidRDefault="006178E0" w:rsidP="00720BAD">
      <w:pPr>
        <w:adjustRightInd w:val="0"/>
        <w:snapToGrid w:val="0"/>
        <w:spacing w:beforeLines="50" w:afterLines="50" w:line="360" w:lineRule="auto"/>
        <w:ind w:firstLineChars="400" w:firstLine="960"/>
        <w:rPr>
          <w:rFonts w:ascii="仿宋" w:eastAsia="仿宋" w:hAnsi="仿宋" w:cs="宋体"/>
          <w:sz w:val="24"/>
          <w:szCs w:val="24"/>
        </w:rPr>
      </w:pPr>
      <w:r w:rsidRPr="008542EF">
        <w:rPr>
          <w:rFonts w:ascii="仿宋" w:eastAsia="仿宋" w:hAnsi="仿宋" w:cs="宋体" w:hint="eastAsia"/>
          <w:sz w:val="24"/>
          <w:szCs w:val="24"/>
        </w:rPr>
        <w:t>邮编：</w:t>
      </w:r>
    </w:p>
    <w:p w:rsidR="00A61C90" w:rsidRPr="008542EF" w:rsidRDefault="006178E0" w:rsidP="00720BAD">
      <w:pPr>
        <w:adjustRightInd w:val="0"/>
        <w:snapToGrid w:val="0"/>
        <w:spacing w:beforeLines="50" w:afterLines="50" w:line="360" w:lineRule="auto"/>
        <w:ind w:firstLineChars="400" w:firstLine="960"/>
        <w:rPr>
          <w:rFonts w:ascii="仿宋" w:eastAsia="仿宋" w:hAnsi="仿宋" w:cs="宋体"/>
          <w:sz w:val="24"/>
          <w:szCs w:val="24"/>
        </w:rPr>
      </w:pPr>
      <w:r w:rsidRPr="008542EF">
        <w:rPr>
          <w:rFonts w:ascii="仿宋" w:eastAsia="仿宋" w:hAnsi="仿宋" w:cs="宋体" w:hint="eastAsia"/>
          <w:sz w:val="24"/>
          <w:szCs w:val="24"/>
        </w:rPr>
        <w:t>收件人：</w:t>
      </w:r>
    </w:p>
    <w:p w:rsidR="00A61C90" w:rsidRPr="008542EF" w:rsidRDefault="006178E0" w:rsidP="00720BAD">
      <w:pPr>
        <w:adjustRightInd w:val="0"/>
        <w:snapToGrid w:val="0"/>
        <w:spacing w:beforeLines="50" w:afterLines="50" w:line="360" w:lineRule="auto"/>
        <w:ind w:firstLineChars="400" w:firstLine="960"/>
        <w:rPr>
          <w:rFonts w:ascii="仿宋" w:eastAsia="仿宋" w:hAnsi="仿宋" w:cs="宋体"/>
          <w:sz w:val="24"/>
          <w:szCs w:val="24"/>
        </w:rPr>
      </w:pPr>
      <w:r w:rsidRPr="008542EF">
        <w:rPr>
          <w:rFonts w:ascii="仿宋" w:eastAsia="仿宋" w:hAnsi="仿宋" w:cs="宋体" w:hint="eastAsia"/>
          <w:sz w:val="24"/>
          <w:szCs w:val="24"/>
        </w:rPr>
        <w:t>传真：</w:t>
      </w:r>
    </w:p>
    <w:p w:rsidR="00A61C90" w:rsidRPr="008542EF" w:rsidRDefault="006178E0" w:rsidP="00720BAD">
      <w:pPr>
        <w:adjustRightInd w:val="0"/>
        <w:snapToGrid w:val="0"/>
        <w:spacing w:beforeLines="50" w:afterLines="50" w:line="360" w:lineRule="auto"/>
        <w:ind w:firstLineChars="400" w:firstLine="960"/>
        <w:rPr>
          <w:rFonts w:ascii="仿宋" w:eastAsia="仿宋" w:hAnsi="仿宋" w:cs="宋体"/>
          <w:sz w:val="24"/>
          <w:szCs w:val="24"/>
        </w:rPr>
      </w:pPr>
      <w:r w:rsidRPr="008542EF">
        <w:rPr>
          <w:rFonts w:ascii="仿宋" w:eastAsia="仿宋" w:hAnsi="仿宋" w:cs="宋体" w:hint="eastAsia"/>
          <w:sz w:val="24"/>
          <w:szCs w:val="24"/>
        </w:rPr>
        <w:t>电子邮箱：</w:t>
      </w:r>
    </w:p>
    <w:p w:rsidR="00A61C90" w:rsidRPr="008542EF" w:rsidRDefault="006178E0" w:rsidP="00720BAD">
      <w:pPr>
        <w:adjustRightInd w:val="0"/>
        <w:snapToGrid w:val="0"/>
        <w:spacing w:beforeLines="50" w:afterLines="50" w:line="360" w:lineRule="auto"/>
        <w:ind w:firstLineChars="200" w:firstLine="480"/>
        <w:rPr>
          <w:rFonts w:ascii="仿宋" w:eastAsia="仿宋" w:hAnsi="仿宋" w:cs="宋体"/>
          <w:sz w:val="24"/>
          <w:szCs w:val="24"/>
        </w:rPr>
      </w:pPr>
      <w:r w:rsidRPr="008542EF">
        <w:rPr>
          <w:rFonts w:ascii="仿宋" w:eastAsia="仿宋" w:hAnsi="仿宋" w:cs="宋体" w:hint="eastAsia"/>
          <w:sz w:val="24"/>
          <w:szCs w:val="24"/>
        </w:rPr>
        <w:t>（</w:t>
      </w:r>
      <w:r w:rsidRPr="008542EF">
        <w:rPr>
          <w:rFonts w:ascii="仿宋" w:eastAsia="仿宋" w:hAnsi="仿宋" w:cs="宋体"/>
          <w:sz w:val="24"/>
          <w:szCs w:val="24"/>
        </w:rPr>
        <w:t>2）乙方：【】</w:t>
      </w:r>
    </w:p>
    <w:p w:rsidR="00A61C90" w:rsidRPr="008542EF" w:rsidRDefault="006178E0" w:rsidP="00720BAD">
      <w:pPr>
        <w:adjustRightInd w:val="0"/>
        <w:snapToGrid w:val="0"/>
        <w:spacing w:beforeLines="50" w:afterLines="50" w:line="360" w:lineRule="auto"/>
        <w:ind w:firstLineChars="400" w:firstLine="960"/>
        <w:rPr>
          <w:rFonts w:ascii="仿宋" w:eastAsia="仿宋" w:hAnsi="仿宋" w:cs="宋体"/>
          <w:sz w:val="24"/>
          <w:szCs w:val="24"/>
        </w:rPr>
      </w:pPr>
      <w:r w:rsidRPr="008542EF">
        <w:rPr>
          <w:rFonts w:ascii="仿宋" w:eastAsia="仿宋" w:hAnsi="仿宋" w:cs="宋体" w:hint="eastAsia"/>
          <w:sz w:val="24"/>
          <w:szCs w:val="24"/>
        </w:rPr>
        <w:lastRenderedPageBreak/>
        <w:t>地址：</w:t>
      </w:r>
    </w:p>
    <w:p w:rsidR="00A61C90" w:rsidRPr="008542EF" w:rsidRDefault="006178E0" w:rsidP="00720BAD">
      <w:pPr>
        <w:adjustRightInd w:val="0"/>
        <w:snapToGrid w:val="0"/>
        <w:spacing w:beforeLines="50" w:afterLines="50" w:line="360" w:lineRule="auto"/>
        <w:ind w:firstLineChars="400" w:firstLine="960"/>
        <w:rPr>
          <w:rFonts w:ascii="仿宋" w:eastAsia="仿宋" w:hAnsi="仿宋" w:cs="宋体"/>
          <w:sz w:val="24"/>
          <w:szCs w:val="24"/>
        </w:rPr>
      </w:pPr>
      <w:r w:rsidRPr="008542EF">
        <w:rPr>
          <w:rFonts w:ascii="仿宋" w:eastAsia="仿宋" w:hAnsi="仿宋" w:cs="宋体" w:hint="eastAsia"/>
          <w:sz w:val="24"/>
          <w:szCs w:val="24"/>
        </w:rPr>
        <w:t>邮编：</w:t>
      </w:r>
    </w:p>
    <w:p w:rsidR="00A61C90" w:rsidRPr="008542EF" w:rsidRDefault="006178E0" w:rsidP="00720BAD">
      <w:pPr>
        <w:adjustRightInd w:val="0"/>
        <w:snapToGrid w:val="0"/>
        <w:spacing w:beforeLines="50" w:afterLines="50" w:line="360" w:lineRule="auto"/>
        <w:ind w:firstLineChars="400" w:firstLine="960"/>
        <w:rPr>
          <w:rFonts w:ascii="仿宋" w:eastAsia="仿宋" w:hAnsi="仿宋" w:cs="宋体"/>
          <w:sz w:val="24"/>
          <w:szCs w:val="24"/>
        </w:rPr>
      </w:pPr>
      <w:r w:rsidRPr="008542EF">
        <w:rPr>
          <w:rFonts w:ascii="仿宋" w:eastAsia="仿宋" w:hAnsi="仿宋" w:cs="宋体" w:hint="eastAsia"/>
          <w:sz w:val="24"/>
          <w:szCs w:val="24"/>
        </w:rPr>
        <w:t>收件人：</w:t>
      </w:r>
    </w:p>
    <w:p w:rsidR="00A61C90" w:rsidRPr="008542EF" w:rsidRDefault="006178E0" w:rsidP="00720BAD">
      <w:pPr>
        <w:adjustRightInd w:val="0"/>
        <w:snapToGrid w:val="0"/>
        <w:spacing w:beforeLines="50" w:afterLines="50" w:line="360" w:lineRule="auto"/>
        <w:ind w:firstLineChars="400" w:firstLine="960"/>
        <w:rPr>
          <w:rFonts w:ascii="仿宋" w:eastAsia="仿宋" w:hAnsi="仿宋" w:cs="宋体"/>
          <w:sz w:val="24"/>
          <w:szCs w:val="24"/>
        </w:rPr>
      </w:pPr>
      <w:r w:rsidRPr="008542EF">
        <w:rPr>
          <w:rFonts w:ascii="仿宋" w:eastAsia="仿宋" w:hAnsi="仿宋" w:cs="宋体" w:hint="eastAsia"/>
          <w:sz w:val="24"/>
          <w:szCs w:val="24"/>
        </w:rPr>
        <w:t>传真：</w:t>
      </w:r>
    </w:p>
    <w:p w:rsidR="00A61C90" w:rsidRPr="008542EF" w:rsidRDefault="006178E0" w:rsidP="00720BAD">
      <w:pPr>
        <w:adjustRightInd w:val="0"/>
        <w:snapToGrid w:val="0"/>
        <w:spacing w:beforeLines="50" w:afterLines="50" w:line="360" w:lineRule="auto"/>
        <w:ind w:firstLineChars="400" w:firstLine="960"/>
        <w:rPr>
          <w:rFonts w:ascii="仿宋" w:eastAsia="仿宋" w:hAnsi="仿宋" w:cs="宋体"/>
          <w:sz w:val="24"/>
          <w:szCs w:val="24"/>
        </w:rPr>
      </w:pPr>
      <w:r w:rsidRPr="008542EF">
        <w:rPr>
          <w:rFonts w:ascii="仿宋" w:eastAsia="仿宋" w:hAnsi="仿宋" w:cs="宋体" w:hint="eastAsia"/>
          <w:sz w:val="24"/>
          <w:szCs w:val="24"/>
        </w:rPr>
        <w:t>电子邮箱：</w:t>
      </w:r>
    </w:p>
    <w:p w:rsidR="00A61C90" w:rsidRPr="00240DB2" w:rsidRDefault="006178E0" w:rsidP="00CF7DB2">
      <w:pPr>
        <w:pStyle w:val="4"/>
        <w:spacing w:before="120" w:after="120" w:line="360" w:lineRule="auto"/>
        <w:rPr>
          <w:rFonts w:ascii="仿宋" w:eastAsia="仿宋" w:hAnsi="仿宋" w:cs="宋体"/>
          <w:i/>
          <w:iCs/>
          <w:u w:val="single"/>
        </w:rPr>
      </w:pPr>
      <w:r w:rsidRPr="00240DB2">
        <w:rPr>
          <w:rFonts w:ascii="仿宋" w:eastAsia="仿宋" w:hAnsi="仿宋" w:cs="宋体" w:hint="eastAsia"/>
          <w:i/>
          <w:iCs/>
          <w:u w:val="single"/>
        </w:rPr>
        <w:t>本协议以中文简体订立。</w:t>
      </w:r>
    </w:p>
    <w:p w:rsidR="00A61C90" w:rsidRPr="00240DB2" w:rsidRDefault="006178E0" w:rsidP="00CF7DB2">
      <w:pPr>
        <w:pStyle w:val="4"/>
        <w:spacing w:before="120" w:after="120" w:line="360" w:lineRule="auto"/>
        <w:rPr>
          <w:rFonts w:ascii="仿宋" w:eastAsia="仿宋" w:hAnsi="仿宋" w:cs="宋体"/>
          <w:i/>
          <w:iCs/>
          <w:u w:val="single"/>
        </w:rPr>
      </w:pPr>
      <w:r w:rsidRPr="00240DB2">
        <w:rPr>
          <w:rFonts w:ascii="仿宋" w:eastAsia="仿宋" w:hAnsi="仿宋" w:cs="宋体" w:hint="eastAsia"/>
          <w:i/>
          <w:iCs/>
          <w:u w:val="single"/>
        </w:rPr>
        <w:t>本协议所有条款的标题仅为便于阅读之用，不发生任何法律效力。</w:t>
      </w:r>
    </w:p>
    <w:p w:rsidR="00A61C90" w:rsidRPr="00240DB2" w:rsidRDefault="006178E0" w:rsidP="00CF7DB2">
      <w:pPr>
        <w:pStyle w:val="4"/>
        <w:spacing w:before="120" w:after="120" w:line="360" w:lineRule="auto"/>
        <w:rPr>
          <w:rFonts w:ascii="仿宋" w:eastAsia="仿宋" w:hAnsi="仿宋" w:cs="宋体"/>
          <w:i/>
          <w:iCs/>
        </w:rPr>
      </w:pPr>
      <w:r w:rsidRPr="00240DB2">
        <w:rPr>
          <w:rFonts w:ascii="仿宋" w:eastAsia="仿宋" w:hAnsi="仿宋" w:cs="宋体" w:hint="eastAsia"/>
          <w:i/>
          <w:iCs/>
          <w:u w:val="single"/>
        </w:rPr>
        <w:t>本协议一式七（</w:t>
      </w:r>
      <w:r w:rsidRPr="00240DB2">
        <w:rPr>
          <w:rFonts w:ascii="仿宋" w:eastAsia="仿宋" w:hAnsi="仿宋" w:cs="宋体"/>
          <w:i/>
          <w:iCs/>
          <w:u w:val="single"/>
        </w:rPr>
        <w:t>7）份，各方各执二（2）份，其余三（3）份交予有关部门登记备案。</w:t>
      </w:r>
    </w:p>
    <w:p w:rsidR="00A61C90" w:rsidRPr="008542EF" w:rsidRDefault="00A61C90" w:rsidP="00720BAD">
      <w:pPr>
        <w:adjustRightInd w:val="0"/>
        <w:snapToGrid w:val="0"/>
        <w:spacing w:beforeLines="50" w:afterLines="50" w:line="360" w:lineRule="auto"/>
        <w:ind w:firstLineChars="200" w:firstLine="480"/>
        <w:rPr>
          <w:rFonts w:ascii="仿宋" w:eastAsia="仿宋" w:hAnsi="仿宋" w:cs="宋体"/>
          <w:sz w:val="24"/>
          <w:szCs w:val="24"/>
        </w:rPr>
        <w:sectPr w:rsidR="00A61C90" w:rsidRPr="008542EF">
          <w:pgSz w:w="11906" w:h="16838"/>
          <w:pgMar w:top="1417" w:right="1417" w:bottom="1417" w:left="1417" w:header="720" w:footer="720" w:gutter="0"/>
          <w:cols w:space="720"/>
          <w:docGrid w:linePitch="312"/>
        </w:sectPr>
      </w:pPr>
    </w:p>
    <w:p w:rsidR="00A61C90" w:rsidRPr="008542EF" w:rsidRDefault="006178E0" w:rsidP="00720BAD">
      <w:pPr>
        <w:adjustRightInd w:val="0"/>
        <w:snapToGrid w:val="0"/>
        <w:spacing w:beforeLines="50" w:afterLines="50" w:line="360" w:lineRule="auto"/>
        <w:ind w:left="569" w:hanging="569"/>
        <w:jc w:val="center"/>
        <w:rPr>
          <w:rFonts w:ascii="仿宋" w:eastAsia="仿宋" w:hAnsi="仿宋" w:cs="宋体"/>
          <w:b/>
          <w:kern w:val="0"/>
          <w:sz w:val="24"/>
          <w:szCs w:val="24"/>
        </w:rPr>
      </w:pPr>
      <w:r w:rsidRPr="008542EF">
        <w:rPr>
          <w:rFonts w:ascii="仿宋" w:eastAsia="仿宋" w:hAnsi="仿宋" w:cs="宋体"/>
          <w:b/>
          <w:kern w:val="0"/>
          <w:sz w:val="24"/>
          <w:szCs w:val="24"/>
        </w:rPr>
        <w:lastRenderedPageBreak/>
        <w:t>[签署页]</w:t>
      </w:r>
    </w:p>
    <w:p w:rsidR="00A61C90" w:rsidRPr="008542EF" w:rsidRDefault="00A61C90" w:rsidP="00720BAD">
      <w:pPr>
        <w:adjustRightInd w:val="0"/>
        <w:snapToGrid w:val="0"/>
        <w:spacing w:beforeLines="50" w:afterLines="50" w:line="360" w:lineRule="auto"/>
        <w:ind w:firstLineChars="200" w:firstLine="480"/>
        <w:rPr>
          <w:rFonts w:ascii="仿宋" w:eastAsia="仿宋" w:hAnsi="仿宋" w:cs="宋体"/>
          <w:sz w:val="24"/>
          <w:szCs w:val="24"/>
        </w:rPr>
      </w:pPr>
    </w:p>
    <w:p w:rsidR="00A61C90" w:rsidRPr="008542EF" w:rsidRDefault="006178E0" w:rsidP="00720BAD">
      <w:pPr>
        <w:adjustRightInd w:val="0"/>
        <w:snapToGrid w:val="0"/>
        <w:spacing w:beforeLines="50" w:afterLines="50" w:line="360" w:lineRule="auto"/>
        <w:ind w:left="566" w:hanging="566"/>
        <w:rPr>
          <w:rFonts w:ascii="仿宋" w:eastAsia="仿宋" w:hAnsi="仿宋" w:cs="宋体"/>
          <w:sz w:val="24"/>
          <w:szCs w:val="24"/>
        </w:rPr>
      </w:pPr>
      <w:r w:rsidRPr="008542EF">
        <w:rPr>
          <w:rFonts w:ascii="仿宋" w:eastAsia="仿宋" w:hAnsi="仿宋" w:cs="宋体" w:hint="eastAsia"/>
          <w:sz w:val="24"/>
          <w:szCs w:val="24"/>
        </w:rPr>
        <w:t>本协议由以下各方在中华人民共和国江苏省</w:t>
      </w:r>
      <w:r w:rsidR="00C6412F" w:rsidRPr="008542EF">
        <w:rPr>
          <w:rFonts w:ascii="仿宋" w:eastAsia="仿宋" w:hAnsi="仿宋" w:cs="宋体" w:hint="eastAsia"/>
          <w:sz w:val="24"/>
          <w:szCs w:val="24"/>
        </w:rPr>
        <w:t>常熟</w:t>
      </w:r>
      <w:r w:rsidRPr="008542EF">
        <w:rPr>
          <w:rFonts w:ascii="仿宋" w:eastAsia="仿宋" w:hAnsi="仿宋" w:cs="宋体" w:hint="eastAsia"/>
          <w:sz w:val="24"/>
          <w:szCs w:val="24"/>
        </w:rPr>
        <w:t>市共同签署，以兹证明。</w:t>
      </w:r>
    </w:p>
    <w:p w:rsidR="00A61C90" w:rsidRPr="008542EF" w:rsidRDefault="00A61C90" w:rsidP="00720BAD">
      <w:pPr>
        <w:tabs>
          <w:tab w:val="left" w:pos="1134"/>
        </w:tabs>
        <w:adjustRightInd w:val="0"/>
        <w:snapToGrid w:val="0"/>
        <w:spacing w:beforeLines="50" w:afterLines="50" w:line="360" w:lineRule="auto"/>
        <w:ind w:firstLineChars="200" w:firstLine="480"/>
        <w:rPr>
          <w:rFonts w:ascii="仿宋" w:eastAsia="仿宋" w:hAnsi="仿宋" w:cs="宋体"/>
          <w:sz w:val="24"/>
          <w:szCs w:val="24"/>
        </w:rPr>
      </w:pPr>
    </w:p>
    <w:p w:rsidR="00A61C90" w:rsidRPr="008542EF" w:rsidRDefault="006178E0" w:rsidP="00720BAD">
      <w:pPr>
        <w:tabs>
          <w:tab w:val="left" w:pos="1134"/>
        </w:tabs>
        <w:adjustRightInd w:val="0"/>
        <w:snapToGrid w:val="0"/>
        <w:spacing w:beforeLines="50" w:afterLines="50" w:line="360" w:lineRule="auto"/>
        <w:ind w:firstLineChars="200" w:firstLine="480"/>
        <w:rPr>
          <w:rFonts w:ascii="仿宋" w:eastAsia="仿宋" w:hAnsi="仿宋" w:cs="宋体"/>
          <w:sz w:val="24"/>
          <w:szCs w:val="24"/>
        </w:rPr>
      </w:pPr>
      <w:r w:rsidRPr="008542EF">
        <w:rPr>
          <w:rFonts w:ascii="仿宋" w:eastAsia="仿宋" w:hAnsi="仿宋" w:cs="宋体" w:hint="eastAsia"/>
          <w:sz w:val="24"/>
          <w:szCs w:val="24"/>
        </w:rPr>
        <w:t>甲方：</w:t>
      </w:r>
    </w:p>
    <w:p w:rsidR="00A61C90" w:rsidRPr="008542EF" w:rsidRDefault="006178E0" w:rsidP="00720BAD">
      <w:pPr>
        <w:tabs>
          <w:tab w:val="left" w:pos="1134"/>
        </w:tabs>
        <w:adjustRightInd w:val="0"/>
        <w:snapToGrid w:val="0"/>
        <w:spacing w:beforeLines="50" w:afterLines="50" w:line="360" w:lineRule="auto"/>
        <w:ind w:firstLineChars="200" w:firstLine="480"/>
        <w:rPr>
          <w:rFonts w:ascii="仿宋" w:eastAsia="仿宋" w:hAnsi="仿宋" w:cs="宋体"/>
          <w:sz w:val="24"/>
          <w:szCs w:val="24"/>
        </w:rPr>
      </w:pPr>
      <w:r w:rsidRPr="008542EF">
        <w:rPr>
          <w:rFonts w:ascii="仿宋" w:eastAsia="仿宋" w:hAnsi="仿宋" w:cs="宋体" w:hint="eastAsia"/>
          <w:sz w:val="24"/>
          <w:szCs w:val="24"/>
        </w:rPr>
        <w:t>法定代表人或授权代表：</w:t>
      </w:r>
    </w:p>
    <w:p w:rsidR="00A61C90" w:rsidRPr="008542EF" w:rsidRDefault="006178E0" w:rsidP="00720BAD">
      <w:pPr>
        <w:tabs>
          <w:tab w:val="left" w:pos="1134"/>
        </w:tabs>
        <w:adjustRightInd w:val="0"/>
        <w:snapToGrid w:val="0"/>
        <w:spacing w:beforeLines="50" w:afterLines="50" w:line="360" w:lineRule="auto"/>
        <w:ind w:firstLineChars="200" w:firstLine="480"/>
        <w:rPr>
          <w:rFonts w:ascii="仿宋" w:eastAsia="仿宋" w:hAnsi="仿宋" w:cs="宋体"/>
          <w:sz w:val="24"/>
          <w:szCs w:val="24"/>
        </w:rPr>
      </w:pPr>
      <w:r w:rsidRPr="008542EF">
        <w:rPr>
          <w:rFonts w:ascii="仿宋" w:eastAsia="仿宋" w:hAnsi="仿宋" w:cs="宋体"/>
          <w:sz w:val="24"/>
          <w:szCs w:val="24"/>
        </w:rPr>
        <w:t>2019年【】月【】日</w:t>
      </w:r>
    </w:p>
    <w:p w:rsidR="00A61C90" w:rsidRPr="008542EF" w:rsidRDefault="00A61C90" w:rsidP="00720BAD">
      <w:pPr>
        <w:tabs>
          <w:tab w:val="left" w:pos="1134"/>
        </w:tabs>
        <w:adjustRightInd w:val="0"/>
        <w:snapToGrid w:val="0"/>
        <w:spacing w:beforeLines="50" w:afterLines="50" w:line="360" w:lineRule="auto"/>
        <w:ind w:firstLineChars="200" w:firstLine="480"/>
        <w:rPr>
          <w:rFonts w:ascii="仿宋" w:eastAsia="仿宋" w:hAnsi="仿宋" w:cs="宋体"/>
          <w:sz w:val="24"/>
          <w:szCs w:val="24"/>
        </w:rPr>
      </w:pPr>
    </w:p>
    <w:p w:rsidR="00A61C90" w:rsidRPr="008542EF" w:rsidRDefault="006178E0" w:rsidP="00720BAD">
      <w:pPr>
        <w:tabs>
          <w:tab w:val="left" w:pos="1134"/>
        </w:tabs>
        <w:adjustRightInd w:val="0"/>
        <w:snapToGrid w:val="0"/>
        <w:spacing w:beforeLines="50" w:afterLines="50" w:line="360" w:lineRule="auto"/>
        <w:ind w:firstLineChars="200" w:firstLine="480"/>
        <w:rPr>
          <w:rFonts w:ascii="仿宋" w:eastAsia="仿宋" w:hAnsi="仿宋" w:cs="宋体"/>
          <w:sz w:val="24"/>
          <w:szCs w:val="24"/>
        </w:rPr>
      </w:pPr>
      <w:r w:rsidRPr="008542EF">
        <w:rPr>
          <w:rFonts w:ascii="仿宋" w:eastAsia="仿宋" w:hAnsi="仿宋" w:cs="宋体" w:hint="eastAsia"/>
          <w:sz w:val="24"/>
          <w:szCs w:val="24"/>
        </w:rPr>
        <w:t>乙方：【】</w:t>
      </w:r>
    </w:p>
    <w:p w:rsidR="00A61C90" w:rsidRPr="008542EF" w:rsidRDefault="006178E0" w:rsidP="00720BAD">
      <w:pPr>
        <w:tabs>
          <w:tab w:val="left" w:pos="1134"/>
        </w:tabs>
        <w:adjustRightInd w:val="0"/>
        <w:snapToGrid w:val="0"/>
        <w:spacing w:beforeLines="50" w:afterLines="50" w:line="360" w:lineRule="auto"/>
        <w:ind w:firstLineChars="200" w:firstLine="480"/>
        <w:rPr>
          <w:rFonts w:ascii="仿宋" w:eastAsia="仿宋" w:hAnsi="仿宋" w:cs="宋体"/>
          <w:sz w:val="24"/>
          <w:szCs w:val="24"/>
        </w:rPr>
      </w:pPr>
      <w:r w:rsidRPr="008542EF">
        <w:rPr>
          <w:rFonts w:ascii="仿宋" w:eastAsia="仿宋" w:hAnsi="仿宋" w:cs="宋体" w:hint="eastAsia"/>
          <w:sz w:val="24"/>
          <w:szCs w:val="24"/>
        </w:rPr>
        <w:t>法定代表人或授权代表：</w:t>
      </w:r>
    </w:p>
    <w:p w:rsidR="00A61C90" w:rsidRPr="00494154" w:rsidRDefault="006178E0" w:rsidP="00720BAD">
      <w:pPr>
        <w:tabs>
          <w:tab w:val="left" w:pos="1134"/>
        </w:tabs>
        <w:adjustRightInd w:val="0"/>
        <w:snapToGrid w:val="0"/>
        <w:spacing w:beforeLines="50" w:afterLines="50" w:line="360" w:lineRule="auto"/>
        <w:ind w:firstLineChars="200" w:firstLine="480"/>
        <w:rPr>
          <w:rFonts w:ascii="仿宋" w:eastAsia="仿宋" w:hAnsi="仿宋" w:cs="宋体"/>
          <w:sz w:val="24"/>
          <w:szCs w:val="24"/>
        </w:rPr>
      </w:pPr>
      <w:r w:rsidRPr="008542EF">
        <w:rPr>
          <w:rFonts w:ascii="仿宋" w:eastAsia="仿宋" w:hAnsi="仿宋" w:cs="宋体"/>
          <w:sz w:val="24"/>
          <w:szCs w:val="24"/>
        </w:rPr>
        <w:t>2019年【】月【】日</w:t>
      </w:r>
    </w:p>
    <w:p w:rsidR="00A61C90" w:rsidRPr="00494154" w:rsidRDefault="00A61C90" w:rsidP="00371601">
      <w:pPr>
        <w:adjustRightInd w:val="0"/>
        <w:snapToGrid w:val="0"/>
        <w:spacing w:before="156" w:afterLines="50" w:line="360" w:lineRule="auto"/>
        <w:ind w:left="496" w:hanging="496"/>
        <w:rPr>
          <w:rFonts w:ascii="仿宋" w:eastAsia="仿宋" w:hAnsi="仿宋" w:cs="宋体"/>
        </w:rPr>
      </w:pPr>
    </w:p>
    <w:sectPr w:rsidR="00A61C90" w:rsidRPr="00494154" w:rsidSect="00E0314E">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89501" w16cex:dateUtc="2021-06-19T08:08: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2F5" w:rsidRDefault="00F412F5">
      <w:r>
        <w:separator/>
      </w:r>
    </w:p>
  </w:endnote>
  <w:endnote w:type="continuationSeparator" w:id="1">
    <w:p w:rsidR="00F412F5" w:rsidRDefault="00F412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236354"/>
    </w:sdtPr>
    <w:sdtContent>
      <w:p w:rsidR="005D0BCB" w:rsidRDefault="00371601">
        <w:pPr>
          <w:pStyle w:val="a6"/>
          <w:spacing w:before="120" w:after="120"/>
          <w:ind w:left="425" w:hanging="425"/>
          <w:jc w:val="center"/>
        </w:pPr>
        <w:r>
          <w:fldChar w:fldCharType="begin"/>
        </w:r>
        <w:r w:rsidR="005D0BCB">
          <w:instrText>PAGE   \* MERGEFORMAT</w:instrText>
        </w:r>
        <w:r>
          <w:fldChar w:fldCharType="separate"/>
        </w:r>
        <w:r w:rsidR="00720BAD" w:rsidRPr="00720BAD">
          <w:rPr>
            <w:noProof/>
            <w:lang w:val="zh-CN"/>
          </w:rPr>
          <w:t>1</w:t>
        </w:r>
        <w:r>
          <w:fldChar w:fldCharType="end"/>
        </w:r>
      </w:p>
    </w:sdtContent>
  </w:sdt>
  <w:p w:rsidR="005D0BCB" w:rsidRDefault="005D0BCB">
    <w:pPr>
      <w:pStyle w:val="a6"/>
      <w:spacing w:before="120" w:after="120"/>
      <w:ind w:left="425" w:hanging="42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2F5" w:rsidRDefault="00F412F5">
      <w:r>
        <w:separator/>
      </w:r>
    </w:p>
  </w:footnote>
  <w:footnote w:type="continuationSeparator" w:id="1">
    <w:p w:rsidR="00F412F5" w:rsidRDefault="00F412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3877"/>
    <w:multiLevelType w:val="multilevel"/>
    <w:tmpl w:val="08183877"/>
    <w:lvl w:ilvl="0">
      <w:start w:val="1"/>
      <w:numFmt w:val="decimal"/>
      <w:pStyle w:val="1"/>
      <w:lvlText w:val="（%1）"/>
      <w:lvlJc w:val="left"/>
      <w:pPr>
        <w:ind w:left="1260" w:hanging="420"/>
      </w:pPr>
      <w:rPr>
        <w:rFonts w:hint="default"/>
        <w:b w:val="0"/>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
    <w:nsid w:val="21C549F9"/>
    <w:multiLevelType w:val="multilevel"/>
    <w:tmpl w:val="21C549F9"/>
    <w:lvl w:ilvl="0">
      <w:start w:val="1"/>
      <w:numFmt w:val="decimal"/>
      <w:lvlText w:val="（%1）"/>
      <w:lvlJc w:val="left"/>
      <w:pPr>
        <w:ind w:left="1892" w:hanging="420"/>
      </w:pPr>
      <w:rPr>
        <w:rFonts w:hint="default"/>
        <w:lang w:val="zh-CN"/>
      </w:rPr>
    </w:lvl>
    <w:lvl w:ilvl="1">
      <w:start w:val="1"/>
      <w:numFmt w:val="lowerLetter"/>
      <w:lvlText w:val="%2)"/>
      <w:lvlJc w:val="left"/>
      <w:pPr>
        <w:ind w:left="2312" w:hanging="420"/>
      </w:pPr>
    </w:lvl>
    <w:lvl w:ilvl="2">
      <w:start w:val="1"/>
      <w:numFmt w:val="lowerRoman"/>
      <w:lvlText w:val="%3."/>
      <w:lvlJc w:val="right"/>
      <w:pPr>
        <w:ind w:left="2732" w:hanging="420"/>
      </w:pPr>
    </w:lvl>
    <w:lvl w:ilvl="3">
      <w:start w:val="1"/>
      <w:numFmt w:val="decimal"/>
      <w:lvlText w:val="%4."/>
      <w:lvlJc w:val="left"/>
      <w:pPr>
        <w:ind w:left="3152" w:hanging="420"/>
      </w:pPr>
    </w:lvl>
    <w:lvl w:ilvl="4">
      <w:start w:val="1"/>
      <w:numFmt w:val="lowerLetter"/>
      <w:lvlText w:val="%5)"/>
      <w:lvlJc w:val="left"/>
      <w:pPr>
        <w:ind w:left="3572" w:hanging="420"/>
      </w:pPr>
    </w:lvl>
    <w:lvl w:ilvl="5">
      <w:start w:val="1"/>
      <w:numFmt w:val="lowerRoman"/>
      <w:lvlText w:val="%6."/>
      <w:lvlJc w:val="right"/>
      <w:pPr>
        <w:ind w:left="3992" w:hanging="420"/>
      </w:pPr>
    </w:lvl>
    <w:lvl w:ilvl="6">
      <w:start w:val="1"/>
      <w:numFmt w:val="decimal"/>
      <w:lvlText w:val="%7."/>
      <w:lvlJc w:val="left"/>
      <w:pPr>
        <w:ind w:left="4412" w:hanging="420"/>
      </w:pPr>
    </w:lvl>
    <w:lvl w:ilvl="7">
      <w:start w:val="1"/>
      <w:numFmt w:val="lowerLetter"/>
      <w:lvlText w:val="%8)"/>
      <w:lvlJc w:val="left"/>
      <w:pPr>
        <w:ind w:left="4832" w:hanging="420"/>
      </w:pPr>
    </w:lvl>
    <w:lvl w:ilvl="8">
      <w:start w:val="1"/>
      <w:numFmt w:val="lowerRoman"/>
      <w:lvlText w:val="%9."/>
      <w:lvlJc w:val="right"/>
      <w:pPr>
        <w:ind w:left="5252" w:hanging="420"/>
      </w:pPr>
    </w:lvl>
  </w:abstractNum>
  <w:abstractNum w:abstractNumId="2">
    <w:nsid w:val="2CA91799"/>
    <w:multiLevelType w:val="multilevel"/>
    <w:tmpl w:val="2CA91799"/>
    <w:lvl w:ilvl="0">
      <w:start w:val="1"/>
      <w:numFmt w:val="decimal"/>
      <w:lvlText w:val="（%1）"/>
      <w:lvlJc w:val="left"/>
      <w:pPr>
        <w:ind w:left="1260" w:hanging="4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3">
    <w:nsid w:val="563A2809"/>
    <w:multiLevelType w:val="multilevel"/>
    <w:tmpl w:val="563A2809"/>
    <w:lvl w:ilvl="0">
      <w:start w:val="1"/>
      <w:numFmt w:val="decimal"/>
      <w:suff w:val="space"/>
      <w:lvlText w:val="（%1）"/>
      <w:lvlJc w:val="left"/>
      <w:pPr>
        <w:ind w:left="1200" w:hanging="720"/>
      </w:pPr>
      <w:rPr>
        <w:rFonts w:hint="default"/>
      </w:rPr>
    </w:lvl>
    <w:lvl w:ilvl="1">
      <w:start w:val="2"/>
      <w:numFmt w:val="japaneseCounting"/>
      <w:lvlText w:val="第%2章"/>
      <w:lvlJc w:val="left"/>
      <w:pPr>
        <w:tabs>
          <w:tab w:val="left" w:pos="2025"/>
        </w:tabs>
        <w:ind w:left="2025" w:hanging="1125"/>
      </w:pPr>
      <w:rPr>
        <w:rFonts w:hint="default"/>
      </w:rPr>
    </w:lvl>
    <w:lvl w:ilvl="2">
      <w:start w:val="1"/>
      <w:numFmt w:val="lowerRoman"/>
      <w:lvlText w:val="%3."/>
      <w:lvlJc w:val="right"/>
      <w:pPr>
        <w:tabs>
          <w:tab w:val="left" w:pos="1740"/>
        </w:tabs>
        <w:ind w:left="1740" w:hanging="420"/>
      </w:pPr>
      <w:rPr>
        <w:rFonts w:hint="eastAsia"/>
      </w:rPr>
    </w:lvl>
    <w:lvl w:ilvl="3">
      <w:start w:val="1"/>
      <w:numFmt w:val="decimal"/>
      <w:lvlText w:val="%4."/>
      <w:lvlJc w:val="left"/>
      <w:pPr>
        <w:tabs>
          <w:tab w:val="left" w:pos="2160"/>
        </w:tabs>
        <w:ind w:left="2160" w:hanging="420"/>
      </w:pPr>
      <w:rPr>
        <w:rFonts w:hint="eastAsia"/>
      </w:rPr>
    </w:lvl>
    <w:lvl w:ilvl="4">
      <w:start w:val="1"/>
      <w:numFmt w:val="lowerLetter"/>
      <w:lvlText w:val="%5)"/>
      <w:lvlJc w:val="left"/>
      <w:pPr>
        <w:tabs>
          <w:tab w:val="left" w:pos="2580"/>
        </w:tabs>
        <w:ind w:left="2580" w:hanging="420"/>
      </w:pPr>
      <w:rPr>
        <w:rFonts w:hint="eastAsia"/>
      </w:rPr>
    </w:lvl>
    <w:lvl w:ilvl="5">
      <w:start w:val="1"/>
      <w:numFmt w:val="lowerRoman"/>
      <w:lvlText w:val="%6."/>
      <w:lvlJc w:val="right"/>
      <w:pPr>
        <w:tabs>
          <w:tab w:val="left" w:pos="3000"/>
        </w:tabs>
        <w:ind w:left="3000" w:hanging="420"/>
      </w:pPr>
      <w:rPr>
        <w:rFonts w:hint="eastAsia"/>
      </w:rPr>
    </w:lvl>
    <w:lvl w:ilvl="6">
      <w:start w:val="1"/>
      <w:numFmt w:val="decimal"/>
      <w:lvlText w:val="%7."/>
      <w:lvlJc w:val="left"/>
      <w:pPr>
        <w:tabs>
          <w:tab w:val="left" w:pos="3420"/>
        </w:tabs>
        <w:ind w:left="3420" w:hanging="420"/>
      </w:pPr>
      <w:rPr>
        <w:rFonts w:hint="eastAsia"/>
      </w:rPr>
    </w:lvl>
    <w:lvl w:ilvl="7">
      <w:start w:val="1"/>
      <w:numFmt w:val="lowerLetter"/>
      <w:lvlText w:val="%8)"/>
      <w:lvlJc w:val="left"/>
      <w:pPr>
        <w:tabs>
          <w:tab w:val="left" w:pos="3840"/>
        </w:tabs>
        <w:ind w:left="3840" w:hanging="420"/>
      </w:pPr>
      <w:rPr>
        <w:rFonts w:hint="eastAsia"/>
      </w:rPr>
    </w:lvl>
    <w:lvl w:ilvl="8">
      <w:start w:val="1"/>
      <w:numFmt w:val="lowerRoman"/>
      <w:lvlText w:val="%9."/>
      <w:lvlJc w:val="right"/>
      <w:pPr>
        <w:tabs>
          <w:tab w:val="left" w:pos="4260"/>
        </w:tabs>
        <w:ind w:left="4260" w:hanging="420"/>
      </w:pPr>
      <w:rPr>
        <w:rFonts w:hint="eastAsia"/>
      </w:rPr>
    </w:lvl>
  </w:abstractNum>
  <w:abstractNum w:abstractNumId="4">
    <w:nsid w:val="5DFB382E"/>
    <w:multiLevelType w:val="multilevel"/>
    <w:tmpl w:val="5DFB382E"/>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772358B8"/>
    <w:multiLevelType w:val="multilevel"/>
    <w:tmpl w:val="9E92BC44"/>
    <w:lvl w:ilvl="0">
      <w:start w:val="1"/>
      <w:numFmt w:val="chineseCountingThousand"/>
      <w:pStyle w:val="5"/>
      <w:lvlText w:val="第%1条"/>
      <w:lvlJc w:val="center"/>
      <w:pPr>
        <w:ind w:left="3681" w:firstLine="288"/>
      </w:pPr>
      <w:rPr>
        <w:rFonts w:ascii="Times New Roman" w:hAnsi="Times New Roman" w:cs="Times New Roman" w:hint="eastAsia"/>
        <w:b/>
        <w:bCs w:val="0"/>
        <w:i w:val="0"/>
        <w:iCs w:val="0"/>
        <w:caps w:val="0"/>
        <w:smallCaps w:val="0"/>
        <w:strike w:val="0"/>
        <w:dstrike w:val="0"/>
        <w:outline w:val="0"/>
        <w:shadow w:val="0"/>
        <w:emboss w:val="0"/>
        <w:imprint w:val="0"/>
        <w:vanish w:val="0"/>
        <w:color w:val="000000"/>
        <w:spacing w:val="0"/>
        <w:position w:val="0"/>
        <w:u w:val="none"/>
        <w:vertAlign w:val="baseline"/>
      </w:rPr>
    </w:lvl>
    <w:lvl w:ilvl="1">
      <w:start w:val="1"/>
      <w:numFmt w:val="decimal"/>
      <w:pStyle w:val="4"/>
      <w:isLgl/>
      <w:lvlText w:val="%1.%2"/>
      <w:lvlJc w:val="left"/>
      <w:pPr>
        <w:tabs>
          <w:tab w:val="left" w:pos="993"/>
        </w:tabs>
        <w:ind w:left="992" w:hanging="992"/>
      </w:pPr>
      <w:rPr>
        <w:rFonts w:ascii="Times New Roman" w:hAnsi="Times New Roman" w:cs="Times New Roman" w:hint="eastAsia"/>
        <w:b/>
        <w:bCs w:val="0"/>
        <w:i/>
        <w:iCs/>
        <w:caps w:val="0"/>
        <w:smallCaps w:val="0"/>
        <w:strike w:val="0"/>
        <w:dstrike w:val="0"/>
        <w:vanish w:val="0"/>
        <w:color w:val="000000"/>
        <w:spacing w:val="0"/>
        <w:position w:val="0"/>
        <w:sz w:val="24"/>
        <w:szCs w:val="24"/>
        <w:u w:val="none"/>
        <w:vertAlign w:val="baseline"/>
      </w:rPr>
    </w:lvl>
    <w:lvl w:ilvl="2">
      <w:start w:val="1"/>
      <w:numFmt w:val="decimal"/>
      <w:pStyle w:val="111"/>
      <w:isLgl/>
      <w:lvlText w:val="%1.%2.%3"/>
      <w:lvlJc w:val="left"/>
      <w:pPr>
        <w:tabs>
          <w:tab w:val="left" w:pos="1418"/>
        </w:tabs>
        <w:ind w:left="1701" w:hanging="737"/>
      </w:pPr>
      <w:rPr>
        <w:rFonts w:ascii="Times New Roman" w:hAnsi="Times New Roman" w:cs="Times New Roman" w:hint="eastAsia"/>
        <w:b w:val="0"/>
        <w:bCs w:val="0"/>
        <w:i w:val="0"/>
        <w:iCs w:val="0"/>
        <w:caps w:val="0"/>
        <w:smallCaps w:val="0"/>
        <w:strike w:val="0"/>
        <w:dstrike w:val="0"/>
        <w:outline w:val="0"/>
        <w:shadow w:val="0"/>
        <w:emboss w:val="0"/>
        <w:imprint w:val="0"/>
        <w:vanish w:val="0"/>
        <w:color w:val="000000"/>
        <w:spacing w:val="0"/>
        <w:position w:val="0"/>
        <w:u w:val="none"/>
        <w:vertAlign w:val="baseline"/>
      </w:rPr>
    </w:lvl>
    <w:lvl w:ilvl="3">
      <w:start w:val="1"/>
      <w:numFmt w:val="decimal"/>
      <w:lvlText w:val="（%4）"/>
      <w:lvlJc w:val="left"/>
      <w:pPr>
        <w:tabs>
          <w:tab w:val="left" w:pos="1814"/>
        </w:tabs>
        <w:ind w:left="2835" w:hanging="1021"/>
      </w:pPr>
      <w:rPr>
        <w:b w:val="0"/>
        <w:bCs w:val="0"/>
        <w:i w:val="0"/>
        <w:iCs w:val="0"/>
        <w:caps w:val="0"/>
        <w:smallCaps w:val="0"/>
        <w:strike w:val="0"/>
        <w:dstrike w:val="0"/>
        <w:outline w:val="0"/>
        <w:shadow w:val="0"/>
        <w:emboss w:val="0"/>
        <w:imprint w:val="0"/>
        <w:vanish w:val="0"/>
        <w:spacing w:val="0"/>
        <w:position w:val="0"/>
        <w:u w:val="none"/>
        <w:vertAlign w:val="baseline"/>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nsid w:val="78E11A54"/>
    <w:multiLevelType w:val="multilevel"/>
    <w:tmpl w:val="78E11A54"/>
    <w:lvl w:ilvl="0">
      <w:start w:val="1"/>
      <w:numFmt w:val="decimal"/>
      <w:suff w:val="space"/>
      <w:lvlText w:val="（%1）"/>
      <w:lvlJc w:val="left"/>
      <w:pPr>
        <w:ind w:left="2121" w:hanging="420"/>
      </w:pPr>
      <w:rPr>
        <w:rFonts w:ascii="Times New Roman" w:eastAsia="宋体" w:hAnsi="Times New Roman" w:cs="Times New Roman"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num w:numId="1">
    <w:abstractNumId w:val="5"/>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
  </w:num>
  <w:num w:numId="7">
    <w:abstractNumId w:val="4"/>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7EA9"/>
    <w:rsid w:val="00003FCD"/>
    <w:rsid w:val="00006666"/>
    <w:rsid w:val="000103D4"/>
    <w:rsid w:val="00020A74"/>
    <w:rsid w:val="0002327F"/>
    <w:rsid w:val="000255BD"/>
    <w:rsid w:val="000334BE"/>
    <w:rsid w:val="00034CCC"/>
    <w:rsid w:val="00035A3B"/>
    <w:rsid w:val="000455CE"/>
    <w:rsid w:val="000458EE"/>
    <w:rsid w:val="00047322"/>
    <w:rsid w:val="00052553"/>
    <w:rsid w:val="000528F5"/>
    <w:rsid w:val="00056250"/>
    <w:rsid w:val="00064727"/>
    <w:rsid w:val="00064B86"/>
    <w:rsid w:val="000651D5"/>
    <w:rsid w:val="00080BF4"/>
    <w:rsid w:val="00081279"/>
    <w:rsid w:val="000933B3"/>
    <w:rsid w:val="000A295B"/>
    <w:rsid w:val="000A3B56"/>
    <w:rsid w:val="000A3DCF"/>
    <w:rsid w:val="000A69D2"/>
    <w:rsid w:val="000A7D4E"/>
    <w:rsid w:val="000C7C15"/>
    <w:rsid w:val="000D27E2"/>
    <w:rsid w:val="000E271A"/>
    <w:rsid w:val="000E50FF"/>
    <w:rsid w:val="000E762D"/>
    <w:rsid w:val="000F49FD"/>
    <w:rsid w:val="00103F9A"/>
    <w:rsid w:val="00104055"/>
    <w:rsid w:val="00104FEE"/>
    <w:rsid w:val="0011091E"/>
    <w:rsid w:val="00110DE1"/>
    <w:rsid w:val="00112B58"/>
    <w:rsid w:val="0011407A"/>
    <w:rsid w:val="0011413D"/>
    <w:rsid w:val="001227B9"/>
    <w:rsid w:val="00123545"/>
    <w:rsid w:val="00125EE2"/>
    <w:rsid w:val="00130805"/>
    <w:rsid w:val="0013092B"/>
    <w:rsid w:val="001338CD"/>
    <w:rsid w:val="00142276"/>
    <w:rsid w:val="001465F9"/>
    <w:rsid w:val="0015013C"/>
    <w:rsid w:val="00150C8D"/>
    <w:rsid w:val="00152ADE"/>
    <w:rsid w:val="0016634C"/>
    <w:rsid w:val="001675F2"/>
    <w:rsid w:val="00167BF9"/>
    <w:rsid w:val="00173776"/>
    <w:rsid w:val="001771D5"/>
    <w:rsid w:val="001811C3"/>
    <w:rsid w:val="0019061D"/>
    <w:rsid w:val="001A7665"/>
    <w:rsid w:val="001B247B"/>
    <w:rsid w:val="001B3924"/>
    <w:rsid w:val="001C0566"/>
    <w:rsid w:val="001C6D7A"/>
    <w:rsid w:val="001D3698"/>
    <w:rsid w:val="001D7FFA"/>
    <w:rsid w:val="001F64EE"/>
    <w:rsid w:val="001F75F9"/>
    <w:rsid w:val="00207EE7"/>
    <w:rsid w:val="0023057E"/>
    <w:rsid w:val="00230A5A"/>
    <w:rsid w:val="00240DB2"/>
    <w:rsid w:val="002423B5"/>
    <w:rsid w:val="00250525"/>
    <w:rsid w:val="00251B70"/>
    <w:rsid w:val="00253F0E"/>
    <w:rsid w:val="00255B4B"/>
    <w:rsid w:val="00256DE6"/>
    <w:rsid w:val="00273048"/>
    <w:rsid w:val="00284808"/>
    <w:rsid w:val="00284A3D"/>
    <w:rsid w:val="002A52ED"/>
    <w:rsid w:val="002D093A"/>
    <w:rsid w:val="002D4871"/>
    <w:rsid w:val="002D59F8"/>
    <w:rsid w:val="002D6AF1"/>
    <w:rsid w:val="002D6E8B"/>
    <w:rsid w:val="002E1AD2"/>
    <w:rsid w:val="002E1DF5"/>
    <w:rsid w:val="002E7FFB"/>
    <w:rsid w:val="002F057B"/>
    <w:rsid w:val="002F3BCD"/>
    <w:rsid w:val="0030116A"/>
    <w:rsid w:val="00314C43"/>
    <w:rsid w:val="00315268"/>
    <w:rsid w:val="00324990"/>
    <w:rsid w:val="0032629A"/>
    <w:rsid w:val="0032771D"/>
    <w:rsid w:val="00327924"/>
    <w:rsid w:val="00331E7B"/>
    <w:rsid w:val="00333EC2"/>
    <w:rsid w:val="0033747E"/>
    <w:rsid w:val="00341A75"/>
    <w:rsid w:val="00344AB1"/>
    <w:rsid w:val="00344D2E"/>
    <w:rsid w:val="003458A0"/>
    <w:rsid w:val="0035077B"/>
    <w:rsid w:val="00351449"/>
    <w:rsid w:val="003531AA"/>
    <w:rsid w:val="003553BB"/>
    <w:rsid w:val="003569F0"/>
    <w:rsid w:val="0036623C"/>
    <w:rsid w:val="00371601"/>
    <w:rsid w:val="003727E2"/>
    <w:rsid w:val="0038345B"/>
    <w:rsid w:val="003849B7"/>
    <w:rsid w:val="003871A3"/>
    <w:rsid w:val="00390AD0"/>
    <w:rsid w:val="003A1D37"/>
    <w:rsid w:val="003B0E62"/>
    <w:rsid w:val="003B52B0"/>
    <w:rsid w:val="003B56F4"/>
    <w:rsid w:val="003B77F3"/>
    <w:rsid w:val="003C0ED8"/>
    <w:rsid w:val="003C52B5"/>
    <w:rsid w:val="003D4A2A"/>
    <w:rsid w:val="003D53BB"/>
    <w:rsid w:val="003D7EC8"/>
    <w:rsid w:val="003E1E2C"/>
    <w:rsid w:val="003F1568"/>
    <w:rsid w:val="003F4BC5"/>
    <w:rsid w:val="003F7400"/>
    <w:rsid w:val="00400397"/>
    <w:rsid w:val="00411188"/>
    <w:rsid w:val="00413853"/>
    <w:rsid w:val="004144D6"/>
    <w:rsid w:val="00421960"/>
    <w:rsid w:val="0043181B"/>
    <w:rsid w:val="0043384D"/>
    <w:rsid w:val="00436854"/>
    <w:rsid w:val="0044220F"/>
    <w:rsid w:val="00442E72"/>
    <w:rsid w:val="004551D3"/>
    <w:rsid w:val="00456288"/>
    <w:rsid w:val="00463825"/>
    <w:rsid w:val="00465B46"/>
    <w:rsid w:val="004660AF"/>
    <w:rsid w:val="004666B6"/>
    <w:rsid w:val="00472301"/>
    <w:rsid w:val="00494154"/>
    <w:rsid w:val="0049580F"/>
    <w:rsid w:val="00495BB8"/>
    <w:rsid w:val="004A29E4"/>
    <w:rsid w:val="004A31AB"/>
    <w:rsid w:val="004B186A"/>
    <w:rsid w:val="004B38BD"/>
    <w:rsid w:val="004B4CF7"/>
    <w:rsid w:val="004C1697"/>
    <w:rsid w:val="004C2B89"/>
    <w:rsid w:val="004C35CD"/>
    <w:rsid w:val="004C5473"/>
    <w:rsid w:val="004D1E4A"/>
    <w:rsid w:val="004D6CEC"/>
    <w:rsid w:val="004E0F01"/>
    <w:rsid w:val="004E1913"/>
    <w:rsid w:val="004E2E63"/>
    <w:rsid w:val="004E6691"/>
    <w:rsid w:val="004E6999"/>
    <w:rsid w:val="004F4068"/>
    <w:rsid w:val="004F4B83"/>
    <w:rsid w:val="004F64A6"/>
    <w:rsid w:val="00502CA0"/>
    <w:rsid w:val="0050699E"/>
    <w:rsid w:val="00510972"/>
    <w:rsid w:val="00516C64"/>
    <w:rsid w:val="00523DBC"/>
    <w:rsid w:val="00524A5C"/>
    <w:rsid w:val="005265EA"/>
    <w:rsid w:val="005301A7"/>
    <w:rsid w:val="0053100E"/>
    <w:rsid w:val="0053446D"/>
    <w:rsid w:val="00544B7E"/>
    <w:rsid w:val="00551B5A"/>
    <w:rsid w:val="00551C9F"/>
    <w:rsid w:val="00552BE7"/>
    <w:rsid w:val="005616EC"/>
    <w:rsid w:val="00561B87"/>
    <w:rsid w:val="00563B5E"/>
    <w:rsid w:val="00571FBB"/>
    <w:rsid w:val="00574D26"/>
    <w:rsid w:val="005813B6"/>
    <w:rsid w:val="00585CCC"/>
    <w:rsid w:val="00587C7A"/>
    <w:rsid w:val="00590C06"/>
    <w:rsid w:val="005971F5"/>
    <w:rsid w:val="005A7BA4"/>
    <w:rsid w:val="005B1917"/>
    <w:rsid w:val="005B4904"/>
    <w:rsid w:val="005B5CF0"/>
    <w:rsid w:val="005C0097"/>
    <w:rsid w:val="005C096F"/>
    <w:rsid w:val="005C1076"/>
    <w:rsid w:val="005C191D"/>
    <w:rsid w:val="005D0BCB"/>
    <w:rsid w:val="005D276F"/>
    <w:rsid w:val="005D3EC8"/>
    <w:rsid w:val="005D59AF"/>
    <w:rsid w:val="005E1424"/>
    <w:rsid w:val="005E2EB2"/>
    <w:rsid w:val="005E788B"/>
    <w:rsid w:val="005F508B"/>
    <w:rsid w:val="005F6B5F"/>
    <w:rsid w:val="005F7347"/>
    <w:rsid w:val="005F76B1"/>
    <w:rsid w:val="005F78E5"/>
    <w:rsid w:val="0060232E"/>
    <w:rsid w:val="00603003"/>
    <w:rsid w:val="00613184"/>
    <w:rsid w:val="006178E0"/>
    <w:rsid w:val="006240B1"/>
    <w:rsid w:val="0062558A"/>
    <w:rsid w:val="006346A2"/>
    <w:rsid w:val="00634BE0"/>
    <w:rsid w:val="00637788"/>
    <w:rsid w:val="00644500"/>
    <w:rsid w:val="00647725"/>
    <w:rsid w:val="00653EA8"/>
    <w:rsid w:val="00654007"/>
    <w:rsid w:val="00656D37"/>
    <w:rsid w:val="00656D55"/>
    <w:rsid w:val="00684F7D"/>
    <w:rsid w:val="00685E2E"/>
    <w:rsid w:val="00687E74"/>
    <w:rsid w:val="00691BB0"/>
    <w:rsid w:val="00692BB2"/>
    <w:rsid w:val="0069372C"/>
    <w:rsid w:val="006A2FC3"/>
    <w:rsid w:val="006A4888"/>
    <w:rsid w:val="006A5CF2"/>
    <w:rsid w:val="006B150C"/>
    <w:rsid w:val="006B1BFF"/>
    <w:rsid w:val="006B40D9"/>
    <w:rsid w:val="006C1E32"/>
    <w:rsid w:val="006C706C"/>
    <w:rsid w:val="006D4094"/>
    <w:rsid w:val="006E4C5C"/>
    <w:rsid w:val="006E4EEC"/>
    <w:rsid w:val="006F039B"/>
    <w:rsid w:val="006F3036"/>
    <w:rsid w:val="006F4801"/>
    <w:rsid w:val="006F5793"/>
    <w:rsid w:val="00704FC3"/>
    <w:rsid w:val="00711E27"/>
    <w:rsid w:val="00713CA4"/>
    <w:rsid w:val="007160DD"/>
    <w:rsid w:val="0072055F"/>
    <w:rsid w:val="00720BAD"/>
    <w:rsid w:val="00726C1C"/>
    <w:rsid w:val="00731EB8"/>
    <w:rsid w:val="00732EAD"/>
    <w:rsid w:val="0074261D"/>
    <w:rsid w:val="007551DF"/>
    <w:rsid w:val="00756089"/>
    <w:rsid w:val="00757193"/>
    <w:rsid w:val="00761B7F"/>
    <w:rsid w:val="0076649D"/>
    <w:rsid w:val="00770DD5"/>
    <w:rsid w:val="00770E37"/>
    <w:rsid w:val="00772C66"/>
    <w:rsid w:val="007743AB"/>
    <w:rsid w:val="00776750"/>
    <w:rsid w:val="00781105"/>
    <w:rsid w:val="007977FC"/>
    <w:rsid w:val="007A04E3"/>
    <w:rsid w:val="007A3B71"/>
    <w:rsid w:val="007A71F7"/>
    <w:rsid w:val="007A73BE"/>
    <w:rsid w:val="007C6C39"/>
    <w:rsid w:val="007D3756"/>
    <w:rsid w:val="007D4B93"/>
    <w:rsid w:val="007E214A"/>
    <w:rsid w:val="007E2BE7"/>
    <w:rsid w:val="007E4A47"/>
    <w:rsid w:val="007F4728"/>
    <w:rsid w:val="007F7BDA"/>
    <w:rsid w:val="008065C6"/>
    <w:rsid w:val="00806F66"/>
    <w:rsid w:val="008118C5"/>
    <w:rsid w:val="008202D9"/>
    <w:rsid w:val="00830BB4"/>
    <w:rsid w:val="00835D64"/>
    <w:rsid w:val="0083660C"/>
    <w:rsid w:val="008414D5"/>
    <w:rsid w:val="00845792"/>
    <w:rsid w:val="008542EF"/>
    <w:rsid w:val="008566DE"/>
    <w:rsid w:val="0086168A"/>
    <w:rsid w:val="00863933"/>
    <w:rsid w:val="0087276A"/>
    <w:rsid w:val="00876736"/>
    <w:rsid w:val="00884ACE"/>
    <w:rsid w:val="00885C31"/>
    <w:rsid w:val="00897B76"/>
    <w:rsid w:val="008B1E66"/>
    <w:rsid w:val="008B6BBD"/>
    <w:rsid w:val="008C1F50"/>
    <w:rsid w:val="008C7DC7"/>
    <w:rsid w:val="008D4CAF"/>
    <w:rsid w:val="008D7A64"/>
    <w:rsid w:val="008E022A"/>
    <w:rsid w:val="008E25A6"/>
    <w:rsid w:val="008E29C9"/>
    <w:rsid w:val="008E2A7D"/>
    <w:rsid w:val="008E4BD0"/>
    <w:rsid w:val="008F315A"/>
    <w:rsid w:val="008F5B78"/>
    <w:rsid w:val="008F7415"/>
    <w:rsid w:val="00900499"/>
    <w:rsid w:val="00901583"/>
    <w:rsid w:val="009054EA"/>
    <w:rsid w:val="00912F67"/>
    <w:rsid w:val="00917C18"/>
    <w:rsid w:val="00921C62"/>
    <w:rsid w:val="00923C87"/>
    <w:rsid w:val="00924342"/>
    <w:rsid w:val="0093325B"/>
    <w:rsid w:val="00940292"/>
    <w:rsid w:val="0094235A"/>
    <w:rsid w:val="00947EA9"/>
    <w:rsid w:val="00950B1A"/>
    <w:rsid w:val="00952D93"/>
    <w:rsid w:val="00952E4C"/>
    <w:rsid w:val="0096608F"/>
    <w:rsid w:val="009720AA"/>
    <w:rsid w:val="009734D2"/>
    <w:rsid w:val="00982ABC"/>
    <w:rsid w:val="0099514C"/>
    <w:rsid w:val="009A1F73"/>
    <w:rsid w:val="009B0529"/>
    <w:rsid w:val="009B3D8A"/>
    <w:rsid w:val="009B73DE"/>
    <w:rsid w:val="009C1D77"/>
    <w:rsid w:val="009C5493"/>
    <w:rsid w:val="009E1E21"/>
    <w:rsid w:val="009E4527"/>
    <w:rsid w:val="009E6C95"/>
    <w:rsid w:val="009E7E03"/>
    <w:rsid w:val="009F3ACA"/>
    <w:rsid w:val="009F5CAB"/>
    <w:rsid w:val="009F64A4"/>
    <w:rsid w:val="00A07FFB"/>
    <w:rsid w:val="00A10CEA"/>
    <w:rsid w:val="00A1322C"/>
    <w:rsid w:val="00A15FB4"/>
    <w:rsid w:val="00A21CA1"/>
    <w:rsid w:val="00A24FE2"/>
    <w:rsid w:val="00A30496"/>
    <w:rsid w:val="00A36BC3"/>
    <w:rsid w:val="00A50875"/>
    <w:rsid w:val="00A61C90"/>
    <w:rsid w:val="00A64E8E"/>
    <w:rsid w:val="00A67350"/>
    <w:rsid w:val="00A75618"/>
    <w:rsid w:val="00A770D3"/>
    <w:rsid w:val="00AA18A6"/>
    <w:rsid w:val="00AB01F1"/>
    <w:rsid w:val="00AB1E81"/>
    <w:rsid w:val="00AB3F52"/>
    <w:rsid w:val="00AC556E"/>
    <w:rsid w:val="00AD3E5B"/>
    <w:rsid w:val="00AD5809"/>
    <w:rsid w:val="00AD7AA5"/>
    <w:rsid w:val="00AF05B2"/>
    <w:rsid w:val="00AF3CB8"/>
    <w:rsid w:val="00AF7D51"/>
    <w:rsid w:val="00B01156"/>
    <w:rsid w:val="00B01E51"/>
    <w:rsid w:val="00B0582C"/>
    <w:rsid w:val="00B060D0"/>
    <w:rsid w:val="00B12550"/>
    <w:rsid w:val="00B209CF"/>
    <w:rsid w:val="00B24A11"/>
    <w:rsid w:val="00B24C46"/>
    <w:rsid w:val="00B25233"/>
    <w:rsid w:val="00B3215D"/>
    <w:rsid w:val="00B36F5A"/>
    <w:rsid w:val="00B4193A"/>
    <w:rsid w:val="00B54341"/>
    <w:rsid w:val="00B6492D"/>
    <w:rsid w:val="00B71C29"/>
    <w:rsid w:val="00B73EFA"/>
    <w:rsid w:val="00B77907"/>
    <w:rsid w:val="00B838B1"/>
    <w:rsid w:val="00B84F36"/>
    <w:rsid w:val="00B8507F"/>
    <w:rsid w:val="00B8728E"/>
    <w:rsid w:val="00B96634"/>
    <w:rsid w:val="00BA47AB"/>
    <w:rsid w:val="00BA62D8"/>
    <w:rsid w:val="00BB68D3"/>
    <w:rsid w:val="00BC6B6D"/>
    <w:rsid w:val="00BF23D7"/>
    <w:rsid w:val="00BF4808"/>
    <w:rsid w:val="00C00CD0"/>
    <w:rsid w:val="00C0443E"/>
    <w:rsid w:val="00C05FC2"/>
    <w:rsid w:val="00C110AB"/>
    <w:rsid w:val="00C1715E"/>
    <w:rsid w:val="00C22016"/>
    <w:rsid w:val="00C27817"/>
    <w:rsid w:val="00C27C62"/>
    <w:rsid w:val="00C475E9"/>
    <w:rsid w:val="00C477AB"/>
    <w:rsid w:val="00C5751E"/>
    <w:rsid w:val="00C6412F"/>
    <w:rsid w:val="00C739F9"/>
    <w:rsid w:val="00C74921"/>
    <w:rsid w:val="00C74B1F"/>
    <w:rsid w:val="00C74E73"/>
    <w:rsid w:val="00C77038"/>
    <w:rsid w:val="00C87C7F"/>
    <w:rsid w:val="00C9615F"/>
    <w:rsid w:val="00C97C9C"/>
    <w:rsid w:val="00CA16D3"/>
    <w:rsid w:val="00CA2154"/>
    <w:rsid w:val="00CA2BF8"/>
    <w:rsid w:val="00CB0350"/>
    <w:rsid w:val="00CB06DE"/>
    <w:rsid w:val="00CC1C26"/>
    <w:rsid w:val="00CC27B7"/>
    <w:rsid w:val="00CC2857"/>
    <w:rsid w:val="00CD2198"/>
    <w:rsid w:val="00CE4F16"/>
    <w:rsid w:val="00CF1524"/>
    <w:rsid w:val="00CF1EC2"/>
    <w:rsid w:val="00CF7DB2"/>
    <w:rsid w:val="00D0653B"/>
    <w:rsid w:val="00D316EB"/>
    <w:rsid w:val="00D43316"/>
    <w:rsid w:val="00D44596"/>
    <w:rsid w:val="00D53067"/>
    <w:rsid w:val="00D55A44"/>
    <w:rsid w:val="00D57EB2"/>
    <w:rsid w:val="00D60622"/>
    <w:rsid w:val="00D61B6A"/>
    <w:rsid w:val="00D72699"/>
    <w:rsid w:val="00D90DF0"/>
    <w:rsid w:val="00D92840"/>
    <w:rsid w:val="00D96225"/>
    <w:rsid w:val="00D9715A"/>
    <w:rsid w:val="00DA3D97"/>
    <w:rsid w:val="00DA48C6"/>
    <w:rsid w:val="00DA6D52"/>
    <w:rsid w:val="00DB159A"/>
    <w:rsid w:val="00DB258D"/>
    <w:rsid w:val="00DC4CE2"/>
    <w:rsid w:val="00DC678D"/>
    <w:rsid w:val="00DD0BD7"/>
    <w:rsid w:val="00DD6ADB"/>
    <w:rsid w:val="00DE0BC6"/>
    <w:rsid w:val="00DE21AC"/>
    <w:rsid w:val="00DF114C"/>
    <w:rsid w:val="00E0012B"/>
    <w:rsid w:val="00E0314E"/>
    <w:rsid w:val="00E04958"/>
    <w:rsid w:val="00E05685"/>
    <w:rsid w:val="00E161A5"/>
    <w:rsid w:val="00E25F19"/>
    <w:rsid w:val="00E26676"/>
    <w:rsid w:val="00E316B8"/>
    <w:rsid w:val="00E420DA"/>
    <w:rsid w:val="00E43C6B"/>
    <w:rsid w:val="00E444B4"/>
    <w:rsid w:val="00E5315F"/>
    <w:rsid w:val="00E544B1"/>
    <w:rsid w:val="00E54D2D"/>
    <w:rsid w:val="00E55061"/>
    <w:rsid w:val="00E60FEC"/>
    <w:rsid w:val="00E70208"/>
    <w:rsid w:val="00E80442"/>
    <w:rsid w:val="00E949B4"/>
    <w:rsid w:val="00EA7B94"/>
    <w:rsid w:val="00EB0236"/>
    <w:rsid w:val="00EB6503"/>
    <w:rsid w:val="00EC5E86"/>
    <w:rsid w:val="00ED0A42"/>
    <w:rsid w:val="00ED1BAE"/>
    <w:rsid w:val="00ED3CA2"/>
    <w:rsid w:val="00EF4198"/>
    <w:rsid w:val="00EF4B6E"/>
    <w:rsid w:val="00F021D4"/>
    <w:rsid w:val="00F06560"/>
    <w:rsid w:val="00F06932"/>
    <w:rsid w:val="00F1501B"/>
    <w:rsid w:val="00F20101"/>
    <w:rsid w:val="00F412F5"/>
    <w:rsid w:val="00F42468"/>
    <w:rsid w:val="00F42927"/>
    <w:rsid w:val="00F462A1"/>
    <w:rsid w:val="00F469B1"/>
    <w:rsid w:val="00F53173"/>
    <w:rsid w:val="00F640E1"/>
    <w:rsid w:val="00F65F9F"/>
    <w:rsid w:val="00F77334"/>
    <w:rsid w:val="00F80170"/>
    <w:rsid w:val="00F86693"/>
    <w:rsid w:val="00F86DC8"/>
    <w:rsid w:val="00F92C9D"/>
    <w:rsid w:val="00F955E7"/>
    <w:rsid w:val="00F9596E"/>
    <w:rsid w:val="00FA7F43"/>
    <w:rsid w:val="00FD119E"/>
    <w:rsid w:val="00FD61FD"/>
    <w:rsid w:val="00FD7383"/>
    <w:rsid w:val="00FE3C63"/>
    <w:rsid w:val="00FE73C9"/>
    <w:rsid w:val="00FF0164"/>
    <w:rsid w:val="00FF106D"/>
    <w:rsid w:val="00FF63ED"/>
    <w:rsid w:val="123061FB"/>
    <w:rsid w:val="25E5614A"/>
    <w:rsid w:val="39692ECC"/>
    <w:rsid w:val="650E2925"/>
    <w:rsid w:val="77AE00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14E"/>
    <w:rPr>
      <w:kern w:val="2"/>
      <w:sz w:val="21"/>
      <w:szCs w:val="22"/>
    </w:rPr>
  </w:style>
  <w:style w:type="paragraph" w:styleId="10">
    <w:name w:val="heading 1"/>
    <w:basedOn w:val="a"/>
    <w:next w:val="a"/>
    <w:link w:val="1Char"/>
    <w:uiPriority w:val="9"/>
    <w:qFormat/>
    <w:rsid w:val="00E0314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E0314E"/>
  </w:style>
  <w:style w:type="paragraph" w:styleId="a4">
    <w:name w:val="Date"/>
    <w:basedOn w:val="a"/>
    <w:next w:val="a"/>
    <w:link w:val="Char0"/>
    <w:uiPriority w:val="99"/>
    <w:semiHidden/>
    <w:unhideWhenUsed/>
    <w:qFormat/>
    <w:rsid w:val="00E0314E"/>
    <w:pPr>
      <w:ind w:leftChars="2500" w:left="100"/>
    </w:pPr>
  </w:style>
  <w:style w:type="paragraph" w:styleId="a5">
    <w:name w:val="Balloon Text"/>
    <w:basedOn w:val="a"/>
    <w:link w:val="Char1"/>
    <w:uiPriority w:val="99"/>
    <w:semiHidden/>
    <w:unhideWhenUsed/>
    <w:qFormat/>
    <w:rsid w:val="00E0314E"/>
    <w:rPr>
      <w:sz w:val="18"/>
      <w:szCs w:val="18"/>
    </w:rPr>
  </w:style>
  <w:style w:type="paragraph" w:styleId="a6">
    <w:name w:val="footer"/>
    <w:basedOn w:val="a"/>
    <w:link w:val="Char2"/>
    <w:uiPriority w:val="99"/>
    <w:unhideWhenUsed/>
    <w:rsid w:val="00E0314E"/>
    <w:pPr>
      <w:tabs>
        <w:tab w:val="center" w:pos="4153"/>
        <w:tab w:val="right" w:pos="8306"/>
      </w:tabs>
      <w:snapToGrid w:val="0"/>
    </w:pPr>
    <w:rPr>
      <w:sz w:val="18"/>
      <w:szCs w:val="18"/>
    </w:rPr>
  </w:style>
  <w:style w:type="paragraph" w:styleId="a7">
    <w:name w:val="header"/>
    <w:basedOn w:val="a"/>
    <w:link w:val="Char3"/>
    <w:uiPriority w:val="99"/>
    <w:unhideWhenUsed/>
    <w:qFormat/>
    <w:rsid w:val="00E0314E"/>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rsid w:val="00E0314E"/>
    <w:pPr>
      <w:spacing w:before="100" w:beforeAutospacing="1" w:after="100" w:afterAutospacing="1"/>
    </w:pPr>
    <w:rPr>
      <w:rFonts w:ascii="宋体" w:eastAsia="宋体" w:hAnsi="宋体" w:cs="宋体"/>
      <w:kern w:val="0"/>
      <w:sz w:val="24"/>
      <w:szCs w:val="24"/>
    </w:rPr>
  </w:style>
  <w:style w:type="paragraph" w:styleId="a9">
    <w:name w:val="annotation subject"/>
    <w:basedOn w:val="a3"/>
    <w:next w:val="a3"/>
    <w:link w:val="Char4"/>
    <w:uiPriority w:val="99"/>
    <w:semiHidden/>
    <w:unhideWhenUsed/>
    <w:qFormat/>
    <w:rsid w:val="00E0314E"/>
    <w:rPr>
      <w:b/>
      <w:bCs/>
    </w:rPr>
  </w:style>
  <w:style w:type="character" w:styleId="aa">
    <w:name w:val="annotation reference"/>
    <w:basedOn w:val="a0"/>
    <w:uiPriority w:val="99"/>
    <w:semiHidden/>
    <w:unhideWhenUsed/>
    <w:qFormat/>
    <w:rsid w:val="00E0314E"/>
    <w:rPr>
      <w:sz w:val="21"/>
      <w:szCs w:val="21"/>
    </w:rPr>
  </w:style>
  <w:style w:type="character" w:customStyle="1" w:styleId="Char3">
    <w:name w:val="页眉 Char"/>
    <w:basedOn w:val="a0"/>
    <w:link w:val="a7"/>
    <w:uiPriority w:val="99"/>
    <w:qFormat/>
    <w:rsid w:val="00E0314E"/>
    <w:rPr>
      <w:sz w:val="18"/>
      <w:szCs w:val="18"/>
    </w:rPr>
  </w:style>
  <w:style w:type="character" w:customStyle="1" w:styleId="Char2">
    <w:name w:val="页脚 Char"/>
    <w:basedOn w:val="a0"/>
    <w:link w:val="a6"/>
    <w:uiPriority w:val="99"/>
    <w:qFormat/>
    <w:rsid w:val="00E0314E"/>
    <w:rPr>
      <w:sz w:val="18"/>
      <w:szCs w:val="18"/>
    </w:rPr>
  </w:style>
  <w:style w:type="paragraph" w:customStyle="1" w:styleId="4">
    <w:name w:val="样式4"/>
    <w:basedOn w:val="a"/>
    <w:link w:val="4Char"/>
    <w:qFormat/>
    <w:rsid w:val="00E0314E"/>
    <w:pPr>
      <w:numPr>
        <w:ilvl w:val="1"/>
        <w:numId w:val="1"/>
      </w:numPr>
      <w:tabs>
        <w:tab w:val="left" w:pos="567"/>
      </w:tabs>
      <w:spacing w:beforeLines="50" w:afterLines="50" w:line="480" w:lineRule="exact"/>
      <w:outlineLvl w:val="1"/>
    </w:pPr>
    <w:rPr>
      <w:rFonts w:ascii="Times New Roman" w:eastAsia="宋体" w:hAnsi="Times New Roman" w:cs="Times New Roman"/>
      <w:sz w:val="24"/>
      <w:szCs w:val="24"/>
      <w:lang w:val="zh-CN"/>
    </w:rPr>
  </w:style>
  <w:style w:type="paragraph" w:customStyle="1" w:styleId="5">
    <w:name w:val="样式5"/>
    <w:basedOn w:val="a"/>
    <w:qFormat/>
    <w:rsid w:val="00E0314E"/>
    <w:pPr>
      <w:numPr>
        <w:numId w:val="1"/>
      </w:numPr>
      <w:spacing w:beforeLines="200" w:afterLines="50" w:line="480" w:lineRule="exact"/>
      <w:jc w:val="center"/>
      <w:outlineLvl w:val="0"/>
    </w:pPr>
    <w:rPr>
      <w:rFonts w:ascii="Times New Roman" w:eastAsia="宋体" w:hAnsi="Times New Roman" w:cs="Times New Roman"/>
      <w:b/>
      <w:sz w:val="32"/>
      <w:szCs w:val="24"/>
      <w:lang w:val="zh-CN"/>
    </w:rPr>
  </w:style>
  <w:style w:type="character" w:customStyle="1" w:styleId="Char1">
    <w:name w:val="批注框文本 Char"/>
    <w:basedOn w:val="a0"/>
    <w:link w:val="a5"/>
    <w:uiPriority w:val="99"/>
    <w:semiHidden/>
    <w:qFormat/>
    <w:rsid w:val="00E0314E"/>
    <w:rPr>
      <w:sz w:val="18"/>
      <w:szCs w:val="18"/>
    </w:rPr>
  </w:style>
  <w:style w:type="character" w:customStyle="1" w:styleId="Char">
    <w:name w:val="批注文字 Char"/>
    <w:basedOn w:val="a0"/>
    <w:link w:val="a3"/>
    <w:uiPriority w:val="99"/>
    <w:semiHidden/>
    <w:qFormat/>
    <w:rsid w:val="00E0314E"/>
  </w:style>
  <w:style w:type="character" w:customStyle="1" w:styleId="Char4">
    <w:name w:val="批注主题 Char"/>
    <w:basedOn w:val="Char"/>
    <w:link w:val="a9"/>
    <w:uiPriority w:val="99"/>
    <w:semiHidden/>
    <w:qFormat/>
    <w:rsid w:val="00E0314E"/>
    <w:rPr>
      <w:b/>
      <w:bCs/>
    </w:rPr>
  </w:style>
  <w:style w:type="character" w:customStyle="1" w:styleId="4Char">
    <w:name w:val="样式4 Char"/>
    <w:link w:val="4"/>
    <w:qFormat/>
    <w:rsid w:val="00E0314E"/>
    <w:rPr>
      <w:rFonts w:ascii="Times New Roman" w:eastAsia="宋体" w:hAnsi="Times New Roman" w:cs="Times New Roman"/>
      <w:sz w:val="24"/>
      <w:szCs w:val="24"/>
      <w:lang w:val="zh-CN"/>
    </w:rPr>
  </w:style>
  <w:style w:type="character" w:customStyle="1" w:styleId="sect2title">
    <w:name w:val="sect2title"/>
    <w:basedOn w:val="a0"/>
    <w:qFormat/>
    <w:rsid w:val="00E0314E"/>
  </w:style>
  <w:style w:type="character" w:customStyle="1" w:styleId="11">
    <w:name w:val="标题1"/>
    <w:basedOn w:val="a0"/>
    <w:qFormat/>
    <w:rsid w:val="00E0314E"/>
  </w:style>
  <w:style w:type="paragraph" w:customStyle="1" w:styleId="title1">
    <w:name w:val="title1"/>
    <w:basedOn w:val="a"/>
    <w:qFormat/>
    <w:rsid w:val="00E0314E"/>
    <w:pPr>
      <w:spacing w:before="100" w:beforeAutospacing="1" w:after="100" w:afterAutospacing="1"/>
    </w:pPr>
    <w:rPr>
      <w:rFonts w:ascii="宋体" w:eastAsia="宋体" w:hAnsi="宋体" w:cs="宋体"/>
      <w:kern w:val="0"/>
      <w:sz w:val="24"/>
      <w:szCs w:val="24"/>
    </w:rPr>
  </w:style>
  <w:style w:type="paragraph" w:customStyle="1" w:styleId="12">
    <w:name w:val="样式1"/>
    <w:basedOn w:val="10"/>
    <w:link w:val="1Char0"/>
    <w:qFormat/>
    <w:rsid w:val="00E0314E"/>
    <w:pPr>
      <w:spacing w:beforeLines="150" w:afterLines="50" w:line="300" w:lineRule="auto"/>
      <w:ind w:firstLineChars="200" w:firstLine="200"/>
      <w:jc w:val="center"/>
    </w:pPr>
    <w:rPr>
      <w:rFonts w:ascii="Times New Roman" w:eastAsia="宋体" w:hAnsi="Times New Roman" w:cs="Times New Roman"/>
      <w:szCs w:val="30"/>
      <w:lang w:val="zh-CN"/>
    </w:rPr>
  </w:style>
  <w:style w:type="character" w:customStyle="1" w:styleId="1Char0">
    <w:name w:val="样式1 Char"/>
    <w:link w:val="12"/>
    <w:qFormat/>
    <w:rsid w:val="00E0314E"/>
    <w:rPr>
      <w:rFonts w:ascii="Times New Roman" w:eastAsia="宋体" w:hAnsi="Times New Roman" w:cs="Times New Roman"/>
      <w:b/>
      <w:bCs/>
      <w:kern w:val="44"/>
      <w:sz w:val="44"/>
      <w:szCs w:val="30"/>
      <w:lang w:val="zh-CN" w:eastAsia="zh-CN"/>
    </w:rPr>
  </w:style>
  <w:style w:type="paragraph" w:customStyle="1" w:styleId="3">
    <w:name w:val="样式3"/>
    <w:basedOn w:val="12"/>
    <w:link w:val="3Char"/>
    <w:qFormat/>
    <w:rsid w:val="00E0314E"/>
    <w:pPr>
      <w:tabs>
        <w:tab w:val="left" w:pos="360"/>
      </w:tabs>
      <w:spacing w:before="468" w:after="156"/>
      <w:ind w:firstLineChars="0" w:firstLine="0"/>
    </w:pPr>
    <w:rPr>
      <w:rFonts w:eastAsia="仿宋" w:hAnsi="仿宋"/>
    </w:rPr>
  </w:style>
  <w:style w:type="character" w:customStyle="1" w:styleId="1Char">
    <w:name w:val="标题 1 Char"/>
    <w:basedOn w:val="a0"/>
    <w:link w:val="10"/>
    <w:uiPriority w:val="9"/>
    <w:qFormat/>
    <w:rsid w:val="00E0314E"/>
    <w:rPr>
      <w:b/>
      <w:bCs/>
      <w:kern w:val="44"/>
      <w:sz w:val="44"/>
      <w:szCs w:val="44"/>
    </w:rPr>
  </w:style>
  <w:style w:type="paragraph" w:styleId="ab">
    <w:name w:val="List Paragraph"/>
    <w:basedOn w:val="a"/>
    <w:uiPriority w:val="34"/>
    <w:qFormat/>
    <w:rsid w:val="00E0314E"/>
    <w:pPr>
      <w:ind w:firstLineChars="200" w:firstLine="420"/>
    </w:pPr>
  </w:style>
  <w:style w:type="character" w:customStyle="1" w:styleId="Char0">
    <w:name w:val="日期 Char"/>
    <w:basedOn w:val="a0"/>
    <w:link w:val="a4"/>
    <w:uiPriority w:val="99"/>
    <w:semiHidden/>
    <w:qFormat/>
    <w:rsid w:val="00E0314E"/>
  </w:style>
  <w:style w:type="character" w:customStyle="1" w:styleId="3Char">
    <w:name w:val="样式3 Char"/>
    <w:link w:val="3"/>
    <w:qFormat/>
    <w:rsid w:val="00E0314E"/>
    <w:rPr>
      <w:rFonts w:ascii="Times New Roman" w:eastAsia="仿宋" w:hAnsi="仿宋" w:cs="Times New Roman"/>
      <w:b/>
      <w:bCs/>
      <w:kern w:val="44"/>
      <w:sz w:val="44"/>
      <w:szCs w:val="30"/>
      <w:lang w:val="zh-CN" w:eastAsia="zh-CN"/>
    </w:rPr>
  </w:style>
  <w:style w:type="paragraph" w:customStyle="1" w:styleId="30">
    <w:name w:val="3级正文"/>
    <w:basedOn w:val="a"/>
    <w:link w:val="3Char0"/>
    <w:qFormat/>
    <w:rsid w:val="00E0314E"/>
    <w:pPr>
      <w:spacing w:afterLines="50"/>
      <w:ind w:left="1418"/>
    </w:pPr>
    <w:rPr>
      <w:rFonts w:ascii="Times New Roman" w:eastAsia="仿宋_GB2312" w:hAnsi="Times New Roman" w:cs="Times New Roman"/>
      <w:sz w:val="24"/>
      <w:szCs w:val="24"/>
      <w:lang w:val="zh-CN"/>
    </w:rPr>
  </w:style>
  <w:style w:type="character" w:customStyle="1" w:styleId="3Char0">
    <w:name w:val="3级正文 Char"/>
    <w:link w:val="30"/>
    <w:qFormat/>
    <w:rsid w:val="00E0314E"/>
    <w:rPr>
      <w:rFonts w:ascii="Times New Roman" w:eastAsia="仿宋_GB2312" w:hAnsi="Times New Roman" w:cs="Times New Roman"/>
      <w:sz w:val="24"/>
      <w:szCs w:val="24"/>
      <w:lang w:val="zh-CN" w:eastAsia="zh-CN"/>
    </w:rPr>
  </w:style>
  <w:style w:type="paragraph" w:customStyle="1" w:styleId="111">
    <w:name w:val="1.1.1"/>
    <w:basedOn w:val="a"/>
    <w:link w:val="1110"/>
    <w:qFormat/>
    <w:rsid w:val="00E0314E"/>
    <w:pPr>
      <w:numPr>
        <w:ilvl w:val="2"/>
        <w:numId w:val="1"/>
      </w:numPr>
      <w:adjustRightInd w:val="0"/>
      <w:snapToGrid w:val="0"/>
      <w:spacing w:beforeLines="50" w:afterLines="50" w:line="360" w:lineRule="auto"/>
      <w:outlineLvl w:val="2"/>
    </w:pPr>
    <w:rPr>
      <w:rFonts w:ascii="Times New Roman" w:eastAsia="宋体" w:hAnsi="Times New Roman" w:cs="Times New Roman"/>
      <w:color w:val="000000"/>
      <w:sz w:val="24"/>
      <w:szCs w:val="24"/>
    </w:rPr>
  </w:style>
  <w:style w:type="paragraph" w:customStyle="1" w:styleId="1">
    <w:name w:val="(1)"/>
    <w:basedOn w:val="a"/>
    <w:link w:val="13"/>
    <w:qFormat/>
    <w:rsid w:val="00E0314E"/>
    <w:pPr>
      <w:numPr>
        <w:numId w:val="2"/>
      </w:numPr>
      <w:tabs>
        <w:tab w:val="left" w:pos="368"/>
      </w:tabs>
      <w:snapToGrid w:val="0"/>
      <w:spacing w:beforeLines="50" w:afterLines="50" w:line="360" w:lineRule="auto"/>
    </w:pPr>
    <w:rPr>
      <w:rFonts w:ascii="Times New Roman" w:eastAsia="宋体" w:hAnsi="Times New Roman" w:cs="Times New Roman"/>
      <w:sz w:val="24"/>
      <w:szCs w:val="24"/>
    </w:rPr>
  </w:style>
  <w:style w:type="character" w:customStyle="1" w:styleId="1110">
    <w:name w:val="1.1.1 字符"/>
    <w:basedOn w:val="a0"/>
    <w:link w:val="111"/>
    <w:rsid w:val="00E0314E"/>
    <w:rPr>
      <w:rFonts w:ascii="Times New Roman" w:eastAsia="宋体" w:hAnsi="Times New Roman" w:cs="Times New Roman"/>
      <w:color w:val="000000"/>
      <w:sz w:val="24"/>
      <w:szCs w:val="24"/>
    </w:rPr>
  </w:style>
  <w:style w:type="character" w:customStyle="1" w:styleId="13">
    <w:name w:val="(1) 字符"/>
    <w:basedOn w:val="a0"/>
    <w:link w:val="1"/>
    <w:rsid w:val="00E0314E"/>
    <w:rPr>
      <w:rFonts w:ascii="Times New Roman" w:eastAsia="宋体" w:hAnsi="Times New Roman" w:cs="Times New Roman"/>
      <w:sz w:val="24"/>
      <w:szCs w:val="24"/>
    </w:rPr>
  </w:style>
  <w:style w:type="paragraph" w:customStyle="1" w:styleId="14">
    <w:name w:val="修订1"/>
    <w:hidden/>
    <w:uiPriority w:val="99"/>
    <w:semiHidden/>
    <w:qFormat/>
    <w:rsid w:val="00E0314E"/>
    <w:rPr>
      <w:kern w:val="2"/>
      <w:sz w:val="21"/>
      <w:szCs w:val="22"/>
    </w:rPr>
  </w:style>
  <w:style w:type="paragraph" w:styleId="ac">
    <w:name w:val="Revision"/>
    <w:hidden/>
    <w:uiPriority w:val="99"/>
    <w:semiHidden/>
    <w:rsid w:val="00F20101"/>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2040</Words>
  <Characters>11634</Characters>
  <Application>Microsoft Office Word</Application>
  <DocSecurity>0</DocSecurity>
  <Lines>96</Lines>
  <Paragraphs>27</Paragraphs>
  <ScaleCrop>false</ScaleCrop>
  <Company/>
  <LinksUpToDate>false</LinksUpToDate>
  <CharactersWithSpaces>13647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 Xiang</dc:creator>
  <cp:lastModifiedBy>admin</cp:lastModifiedBy>
  <cp:revision>8</cp:revision>
  <dcterms:created xsi:type="dcterms:W3CDTF">2021-06-19T12:04:00Z</dcterms:created>
  <dcterms:modified xsi:type="dcterms:W3CDTF">2021-06-21T09:04:00Z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