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6A1" w:rsidRPr="004C48B3" w:rsidRDefault="004C48B3" w:rsidP="004C48B3">
      <w:pPr>
        <w:jc w:val="center"/>
        <w:rPr>
          <w:sz w:val="44"/>
          <w:szCs w:val="44"/>
        </w:rPr>
      </w:pPr>
      <w:r w:rsidRPr="004C48B3">
        <w:rPr>
          <w:sz w:val="44"/>
          <w:szCs w:val="44"/>
        </w:rPr>
        <w:t>品牌推荐表</w:t>
      </w:r>
    </w:p>
    <w:tbl>
      <w:tblPr>
        <w:tblW w:w="8505" w:type="dxa"/>
        <w:jc w:val="center"/>
        <w:tblLayout w:type="fixed"/>
        <w:tblLook w:val="04A0"/>
      </w:tblPr>
      <w:tblGrid>
        <w:gridCol w:w="758"/>
        <w:gridCol w:w="2461"/>
        <w:gridCol w:w="3060"/>
        <w:gridCol w:w="2226"/>
      </w:tblGrid>
      <w:tr w:rsidR="004C48B3" w:rsidRPr="00AB391D" w:rsidTr="00CA781A">
        <w:trPr>
          <w:trHeight w:val="24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名称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推荐品牌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选定品牌</w:t>
            </w:r>
          </w:p>
        </w:tc>
      </w:tr>
      <w:tr w:rsidR="004C48B3" w:rsidRPr="00AB391D" w:rsidTr="00CA781A">
        <w:trPr>
          <w:trHeight w:val="5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1.86LED显示屏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洲明、利亚德、海康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电源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铂强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504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视频处理器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洲明、 海康、卡莱特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69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接受卡含转接板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洲明、 海康、卡莱特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73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控制软件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洲明、 海康、卡莱特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6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排线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配套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7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钢结构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国优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8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辅材辅件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配套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9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控制电脑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联想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10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高清线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秋叶原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11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高清传送器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国优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大屏供电电缆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国优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13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配电箱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定制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4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14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高清线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秋叶原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15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信号线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F339A4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国产优质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16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装修包边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</w:rPr>
              <w:t>国产优质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3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17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辅材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</w:rPr>
              <w:t>国产优质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6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18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主扩音箱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35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19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辅助音箱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3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返听音箱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8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21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低音音箱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83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主扩音箱功放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73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23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辅助音箱功放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24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返听音箱功放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3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25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低音音箱功放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6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26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调音台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1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27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音频处理器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4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28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抑制器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6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29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电源管理器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22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30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无线话筒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3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31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话筒呼叫控制嵌入软件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9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话筒天线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1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33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天线分配器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17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34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支架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35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机柜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图腾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71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36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音频连接线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7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37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音频连接线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381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38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音频连接线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itc、BHX、SOOANN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39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HDMI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绿联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40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HDMI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绿联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41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网线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赛格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音频线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赛格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43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音箱线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赛格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44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地插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梅兰日兰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8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45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电源线(强电)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赛格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8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46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电源线(强电)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</w:rPr>
              <w:t>国产优质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27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47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线管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</w:rPr>
              <w:t>国产优质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  <w:tr w:rsidR="004C48B3" w:rsidRPr="00AB391D" w:rsidTr="00CA781A">
        <w:trPr>
          <w:trHeight w:val="480"/>
          <w:jc w:val="center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48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AB391D">
              <w:rPr>
                <w:rFonts w:asciiTheme="minorEastAsia" w:hAnsiTheme="minorEastAsia" w:cs="宋体" w:hint="eastAsia"/>
                <w:kern w:val="0"/>
                <w:szCs w:val="21"/>
              </w:rPr>
              <w:t>其它附材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</w:rPr>
              <w:t>国产优质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C48B3" w:rsidRPr="00AB391D" w:rsidRDefault="004C48B3" w:rsidP="00CA781A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</w:tr>
    </w:tbl>
    <w:p w:rsidR="004C48B3" w:rsidRPr="00AB391D" w:rsidRDefault="004C48B3" w:rsidP="004C48B3">
      <w:pPr>
        <w:spacing w:line="400" w:lineRule="exact"/>
        <w:ind w:firstLineChars="200" w:firstLine="440"/>
        <w:rPr>
          <w:rFonts w:asciiTheme="minorEastAsia" w:hAnsiTheme="minorEastAsia"/>
          <w:sz w:val="22"/>
        </w:rPr>
      </w:pPr>
      <w:r w:rsidRPr="00AB391D">
        <w:rPr>
          <w:rFonts w:asciiTheme="minorEastAsia" w:hAnsiTheme="minorEastAsia" w:hint="eastAsia"/>
          <w:sz w:val="22"/>
        </w:rPr>
        <w:t>注：本工程所提供材料需符合招标人推荐品牌要求（详见图纸及品牌清单要求）；如投标人选择其它品牌投标，则其品牌知名度、舒适性、安全性、档次、售后服务等综合水平应相当于招标人推荐的品牌，若响应供应商认为其他品牌的产品在品牌知名度、信誉度、质量、性能、技术指标等方面不低于采购人提出的参考品牌，必须在答疑截止日前以书面方式向采购人提出，并提供相应的证明材料。</w:t>
      </w:r>
    </w:p>
    <w:p w:rsidR="004C48B3" w:rsidRPr="004C48B3" w:rsidRDefault="004C48B3"/>
    <w:sectPr w:rsidR="004C48B3" w:rsidRPr="004C48B3" w:rsidSect="002266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016B" w:rsidRDefault="00A0016B" w:rsidP="00F339A4">
      <w:r>
        <w:separator/>
      </w:r>
    </w:p>
  </w:endnote>
  <w:endnote w:type="continuationSeparator" w:id="1">
    <w:p w:rsidR="00A0016B" w:rsidRDefault="00A0016B" w:rsidP="00F339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016B" w:rsidRDefault="00A0016B" w:rsidP="00F339A4">
      <w:r>
        <w:separator/>
      </w:r>
    </w:p>
  </w:footnote>
  <w:footnote w:type="continuationSeparator" w:id="1">
    <w:p w:rsidR="00A0016B" w:rsidRDefault="00A0016B" w:rsidP="00F339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C48B3"/>
    <w:rsid w:val="002266A1"/>
    <w:rsid w:val="004C48B3"/>
    <w:rsid w:val="00A0016B"/>
    <w:rsid w:val="00F0066A"/>
    <w:rsid w:val="00F33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6A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339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339A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339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339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166</Words>
  <Characters>950</Characters>
  <Application>Microsoft Office Word</Application>
  <DocSecurity>0</DocSecurity>
  <Lines>7</Lines>
  <Paragraphs>2</Paragraphs>
  <ScaleCrop>false</ScaleCrop>
  <Company/>
  <LinksUpToDate>false</LinksUpToDate>
  <CharactersWithSpaces>1114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Ԉ௓</dc:creator>
  <cp:lastModifiedBy>Ԉ௓</cp:lastModifiedBy>
  <cp:revision>2</cp:revision>
  <dcterms:created xsi:type="dcterms:W3CDTF">2021-12-28T01:36:00Z</dcterms:created>
  <dcterms:modified xsi:type="dcterms:W3CDTF">2021-12-29T03:52:00Z</dcterms:modified>
</cp:coreProperties>
</file>