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744460"/>
            <wp:effectExtent l="0" t="0" r="5715" b="12700"/>
            <wp:docPr id="1" name="图片 1" descr="085bd00f1328d36605e6e844184da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85bd00f1328d36605e6e844184da6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74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25A2D26"/>
    <w:rsid w:val="10DC211F"/>
    <w:rsid w:val="1EBC6FAD"/>
    <w:rsid w:val="22E94250"/>
    <w:rsid w:val="303A2C6E"/>
    <w:rsid w:val="36D7151B"/>
    <w:rsid w:val="53603CC4"/>
    <w:rsid w:val="703766A9"/>
    <w:rsid w:val="76E45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A吴元庆（招标，造价）13862811224</dc:creator>
  <cp:lastModifiedBy>吴</cp:lastModifiedBy>
  <dcterms:modified xsi:type="dcterms:W3CDTF">2023-01-29T06:48:42Z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