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5b9bd5"/>
          <w:sz w:val="36"/>
        </w:rPr>
        <w:t xml:space="preserve">JSZC-321100-JSZG-G2023-0025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5b9bd5"/>
          <w:sz w:val="36"/>
        </w:rPr>
        <w:t xml:space="preserve">2023年度消费协作进机关农产品采购活动（重新招标）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江苏中冠工程咨询有限公司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2023-10-20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36"/>
        </w:rPr>
        <w:t xml:space="preserve"> </w:t>
      </w:r>
      <w:r/>
    </w:p>
    <w:sdt>
      <w:sdtPr>
        <w:alias w:val=""/>
        <w15:appearance w15:val="boundingBox"/>
        <w:lock w:val="unlocked"/>
        <w:placeholder>
          <w:docPart w:val="edaa95f954a1448a91aa931b3ed30e0e"/>
        </w:placeholder>
        <w:tag w:val=""/>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 标 文 件 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left"/>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8996" w:history="1">
            <w:r>
              <w:t xml:space="preserve">第一部分投标邀请</w:t>
            </w:r>
            <w:r>
              <w:rPr>
                <w:rStyle w:val="881"/>
                <w:rFonts w:ascii="SimSun" w:hAnsi="SimSun" w:eastAsia="SimSun" w:cs="SimSun"/>
                <w:b/>
                <w:color w:val="000000"/>
                <w:sz w:val="36"/>
              </w:rPr>
              <w:t xml:space="preserve">                         3</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left"/>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1270" w:history="1">
            <w:r>
              <w:rPr>
                <w:rStyle w:val="881"/>
                <w:rFonts w:ascii="SimSun" w:hAnsi="SimSun" w:eastAsia="SimSun" w:cs="SimSun"/>
                <w:b/>
                <w:color w:val="000000"/>
                <w:sz w:val="36"/>
              </w:rPr>
              <w:t xml:space="preserve">第二部分投标人须知                       8</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left"/>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759" w:history="1">
            <w:r>
              <w:rPr>
                <w:rStyle w:val="881"/>
                <w:rFonts w:ascii="SimSun" w:hAnsi="SimSun" w:eastAsia="SimSun" w:cs="SimSun"/>
                <w:b/>
                <w:color w:val="000000"/>
                <w:sz w:val="36"/>
              </w:rPr>
              <w:t xml:space="preserve">第三部分拟签订的合同文本（货物、服务类）26</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left"/>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4967" w:history="1">
            <w:r>
              <w:rPr>
                <w:rStyle w:val="881"/>
                <w:rFonts w:ascii="SimSun" w:hAnsi="SimSun" w:eastAsia="SimSun" w:cs="SimSun"/>
                <w:b/>
                <w:color w:val="000000"/>
                <w:sz w:val="36"/>
              </w:rPr>
              <w:t xml:space="preserve">第四部分 采购需求                       40</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left"/>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5735" w:history="1">
            <w:r>
              <w:rPr>
                <w:rStyle w:val="881"/>
                <w:rFonts w:ascii="SimSun" w:hAnsi="SimSun" w:eastAsia="SimSun" w:cs="SimSun"/>
                <w:b/>
                <w:color w:val="000000"/>
                <w:sz w:val="36"/>
              </w:rPr>
              <w:t xml:space="preserve">第五部分评标办法和标准                  52</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left"/>
            <w:spacing w:before="0" w:after="0" w:line="85" w:lineRule="atLeast"/>
            <w:tabs>
              <w:tab w:val="left" w:pos="8279"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2798" w:history="1">
            <w:r>
              <w:rPr>
                <w:rStyle w:val="881"/>
                <w:rFonts w:ascii="SimSun" w:hAnsi="SimSun" w:eastAsia="SimSun" w:cs="SimSun"/>
                <w:b/>
                <w:color w:val="000000"/>
                <w:sz w:val="36"/>
              </w:rPr>
              <w:t xml:space="preserve">第六部分投标文件（格式</w:t>
            </w:r>
            <w:r>
              <w:t xml:space="preserve">）       </w:t>
            </w:r>
            <w:r>
              <w:rPr>
                <w:rStyle w:val="881"/>
                <w:rFonts w:ascii="SimSun" w:hAnsi="SimSun" w:eastAsia="SimSun" w:cs="SimSun"/>
                <w:b/>
                <w:color w:val="000000"/>
                <w:sz w:val="36"/>
              </w:rPr>
              <w:t xml:space="preserve">         68</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第一部分投标邀请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2023年度消费协作进机关农产品采购活动（重新招标）</w:t>
      </w:r>
      <w:r>
        <w:rPr>
          <w:rFonts w:ascii="SimSun" w:hAnsi="SimSun" w:eastAsia="SimSun" w:cs="SimSun"/>
          <w:color w:val="000000"/>
          <w:sz w:val="24"/>
        </w:rPr>
        <w:t xml:space="preserve">项目的潜在投标人应在</w:t>
      </w:r>
      <w:r>
        <w:rPr>
          <w:rFonts w:ascii="SimSun" w:hAnsi="SimSun" w:eastAsia="SimSun" w:cs="SimSun"/>
          <w:color w:val="000000"/>
          <w:sz w:val="24"/>
          <w:u w:val="single"/>
        </w:rPr>
        <w:t xml:space="preserve">苏采云电子交易平台网址http://jszfcg.jscz.gov.cn/jszc/login</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2023年11月10日9点00分</w:t>
      </w:r>
      <w:r>
        <w:rPr>
          <w:rFonts w:ascii="SimSun" w:hAnsi="SimSun" w:eastAsia="SimSun" w:cs="SimSun"/>
          <w:color w:val="000000"/>
          <w:sz w:val="24"/>
        </w:rPr>
        <w:t xml:space="preserve">（北京时间）前按要求递交投标文件。</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项目编号：JSZC-321100-JSZG-G2023-0025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项目名称：2023年度消费协作进机关农产品采购活动（重新招标）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1.标段一：850万元，采购镇江市对口协作地区陕西省渭南市苹果。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2.标段二：360万元，采购镇江市对口协作地区陕西省渭南市酥梨。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3.标段三：180万元，采购镇江市对口协作地区陕西省渭南市小米、羊奶粉。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落实国家、省有关消费协作工作要求，根据苏对口组《江苏省2023年度对口支援协作合作工作要点》、《江苏省2023年度东西部协作任务指标分解》、《镇江市2023年度对口支援协作合作工作要点》和市政府有关指示精神，结合我市对口支援协作合作工作实际，开展消费协作农产品采购活动，市级机关单位，京口区、润州区和高新区机关单位，市属国有企业及其他驻镇单位，由市发改委通过招投标，委托第三方统一集中采购发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1.标段一：</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2268"/>
        <w:gridCol w:w="1417"/>
        <w:gridCol w:w="1511"/>
        <w:gridCol w:w="1952"/>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参考指</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红富士苹果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优等品，每颗Φ80mm-85mm</w:t>
            </w:r>
            <w:r/>
          </w:p>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2.标段二：</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2268"/>
        <w:gridCol w:w="1417"/>
        <w:gridCol w:w="1511"/>
        <w:gridCol w:w="1952"/>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参考指</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优等品，每颗225g-325g，</w:t>
            </w:r>
            <w:r/>
          </w:p>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3.标段三：</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2268"/>
        <w:gridCol w:w="1417"/>
        <w:gridCol w:w="1511"/>
        <w:gridCol w:w="1952"/>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参考指</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1.8公斤/袋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55元/袋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vMerge w:val="restart"/>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400克/盒</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每袋2盒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160元/袋</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★注：1.以上采购数量和金额为预估数额，与参考指导单价不存在对应关系，实际数量以市直、京口、润州、高新区相关单位实际购买数量最终中标价格为准，各投标人应具备日常销售能力。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2.上述三个标段均采取下浮率报价，</w:t>
      </w:r>
      <w:r>
        <w:rPr>
          <w:rFonts w:ascii="SimSun" w:hAnsi="SimSun" w:eastAsia="SimSun" w:cs="SimSun"/>
          <w:color w:val="000000"/>
          <w:sz w:val="24"/>
        </w:rPr>
        <w:t xml:space="preserve">下浮率指投标人按文件中的参考指导单价给予采购人一定百分比的减让，计算公式：下浮率=（参考指导单价-投标报价）/参考指导单价*100%，结果保留两位小数，报价高于参考指导单价的为无效报价。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服务期限：2023年12月1日至2024年2月9日</w:t>
      </w:r>
      <w:r>
        <w:rPr>
          <w:rFonts w:ascii="SimSun" w:hAnsi="SimSun" w:eastAsia="SimSun" w:cs="SimSun"/>
          <w:b/>
          <w:color w:val="000000"/>
          <w:sz w:val="24"/>
        </w:rPr>
        <w:t xml:space="preserve">（最终时间按实际发生）。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w:t>
      </w:r>
      <w:r>
        <w:rPr>
          <w:rFonts w:ascii="MS Mincho" w:hAnsi="MS Mincho" w:eastAsia="MS Mincho" w:cs="MS Mincho"/>
          <w:color w:val="000000"/>
          <w:sz w:val="24"/>
        </w:rPr>
        <w:t xml:space="preserve">☑</w:t>
      </w:r>
      <w:r>
        <w:rPr>
          <w:rFonts w:ascii="SimSun" w:hAnsi="SimSun" w:eastAsia="SimSun" w:cs="SimSun"/>
          <w:color w:val="000000"/>
          <w:sz w:val="24"/>
        </w:rPr>
        <w:t xml:space="preserve">不接受□接受。</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1.1具有独立承担民事责任的能力（提供法人或者其他组织的营业执照等证明文件扫描件；投标人为自然人的，提供其身份证扫描件）；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2022年度财务报告、成立不满一年的提供至少一个月财务报告，或银行出具的资信证明，或财政部门认可的政府采购专业担保机构出具的投标担保函等，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1.3具有履行合同所必需的设备和专业技术能力[提供投标人相关信息一览表或资格承诺函（格式见第六部分）]；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1.4有依法缴纳税收和社会保障资金的良好记录[提供参加本次政府采购活动前半年内任意一个月依法缴纳税收和社会保险的凭据或资格承诺函（格式见第六部分）]；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1.5参加政府采购活动前三年内，在经营活动中没有重大违法记录[见投标函或提供资格承诺函（格式见第六部分）]；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rPr>
          <w:rFonts w:ascii="SimSun" w:hAnsi="SimSun" w:eastAsia="SimSun" w:cs="SimSun"/>
          <w:b/>
          <w:color w:val="000000"/>
          <w:sz w:val="24"/>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Wingdings 2" w:hAnsi="Wingdings 2" w:eastAsia="Wingdings 2" w:cs="Wingdings 2"/>
          <w:color w:val="000000"/>
          <w:sz w:val="24"/>
        </w:rPr>
        <w:t xml:space="preserve">R</w:t>
      </w:r>
      <w:r>
        <w:rPr>
          <w:rFonts w:ascii="SimSun" w:hAnsi="SimSun" w:eastAsia="SimSun" w:cs="SimSun"/>
          <w:color w:val="000000"/>
          <w:sz w:val="24"/>
        </w:rPr>
        <w:t xml:space="preserve">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3.本项目的特定资格要求：投标人须具有有效的食品经营许可证。 </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获取时间：公告之时起至2023年10月30日 23:59（北京时间）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获取地点：苏采云电子交易平台获取招标文件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获取方式：按操作指南线上获取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请在投标前详细阅读《“苏采云”系统供应商操作手册》（网址：http://www.ccgp-jiangsu.gov.cn/jiangsu/zlxz/ee/ee3a4bc5a3454aa2b0d9312230633ce9.html）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2023年11月10日9点00分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开标地点：网上开标大厅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注意事项：（1）本项目通过</w:t>
      </w:r>
      <w:r>
        <w:rPr>
          <w:rFonts w:ascii="SimSun" w:hAnsi="SimSun" w:eastAsia="SimSun" w:cs="SimSun"/>
          <w:i/>
          <w:color w:val="000000"/>
          <w:sz w:val="24"/>
          <w:u w:val="single"/>
        </w:rPr>
        <w:t xml:space="preserve">苏采云</w:t>
      </w:r>
      <w:r>
        <w:rPr>
          <w:rFonts w:ascii="SimSun" w:hAnsi="SimSun" w:eastAsia="SimSun" w:cs="SimSun"/>
          <w:color w:val="000000"/>
          <w:sz w:val="24"/>
        </w:rPr>
        <w:t xml:space="preserve">电子交易平台进行采购，投标人须通过</w:t>
      </w:r>
      <w:r>
        <w:rPr>
          <w:rFonts w:ascii="MS Mincho" w:hAnsi="MS Mincho" w:eastAsia="MS Mincho" w:cs="MS Mincho"/>
          <w:color w:val="000000"/>
          <w:sz w:val="24"/>
        </w:rPr>
        <w:t xml:space="preserve">☑</w:t>
      </w:r>
      <w:r>
        <w:rPr>
          <w:rFonts w:ascii="SimSun" w:hAnsi="SimSun" w:eastAsia="SimSun" w:cs="SimSun"/>
          <w:color w:val="000000"/>
          <w:sz w:val="24"/>
        </w:rPr>
        <w:t xml:space="preserve">“苏采云”平台在线制作并提交投标文件。截至投标截止时间，电子交易平台投标通道将关闭，投标人未完成电子投标文件有效提交的，其投标将被拒绝。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各自地点按规定时间自行实施远程解密，投标人解密限定在投标文件递交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2.投标人投标需提前办理数字认证证书，办理方式和注意事项详见:江苏省政府采购数字证书(供应商)CA及电子签章办理指南，网址：http://jsxcmm.com/help/gys.html。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自2023年9月18日起在“苏采云”政府采购交易系统发布采购公告的政府采购项目，CA锁为意源（方正）CA锁。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镇江地区意源（方正）线下办理方式：镇江市润州区冠城路8号工人大厦7楼公共资源交易中心大厅CA窗口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工作日办公时间：9:00-12:00、13:30-17:30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联系人：邵娟，联系电话：13655287962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3.各投标人应在规定的时间内完成招标文件的下载，逾期可能会造成招标文件无法下载以及投标文件无法上传的情形，由此导致的后果由各供应商自行承担。</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4.各投标人及时关注和查看江苏省政府采购网，网址：江苏政府采购网 (ccgp-jiangsu.gov.cn)，是否有变更公告。</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5.本项目为</w:t>
      </w:r>
      <w:r>
        <w:rPr>
          <w:rFonts w:ascii="SimSun" w:hAnsi="SimSun" w:eastAsia="SimSun" w:cs="SimSun"/>
          <w:b/>
          <w:color w:val="000000"/>
          <w:sz w:val="24"/>
        </w:rPr>
        <w:t xml:space="preserve">服务类</w:t>
      </w:r>
      <w:r>
        <w:rPr>
          <w:rFonts w:ascii="SimSun" w:hAnsi="SimSun" w:eastAsia="SimSun" w:cs="SimSun"/>
          <w:color w:val="000000"/>
          <w:sz w:val="24"/>
        </w:rPr>
        <w:t xml:space="preserve">，采购标的对应的行业主要为</w:t>
      </w:r>
      <w:r>
        <w:rPr>
          <w:rFonts w:ascii="SimSun" w:hAnsi="SimSun" w:eastAsia="SimSun" w:cs="SimSun"/>
          <w:b/>
          <w:color w:val="000000"/>
          <w:sz w:val="24"/>
        </w:rPr>
        <w:t xml:space="preserve">批发业</w:t>
      </w:r>
      <w:r>
        <w:rPr>
          <w:rFonts w:ascii="SimSun" w:hAnsi="SimSun" w:eastAsia="SimSun" w:cs="SimSun"/>
          <w:color w:val="000000"/>
          <w:sz w:val="24"/>
        </w:rPr>
        <w:t xml:space="preserve">。</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称：镇江市发展和改革委员会</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址：镇江市南徐大道68号市行政中心1号楼8楼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联系人：吕元</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联系方式：0511-84424095</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称：江苏中冠工程咨询有限公司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址：镇江市润州区冠城路8号工人大厦17楼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联系方式：0511-85612788</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项目联系人：徐莎莎</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话：0511-85612788</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江苏中冠工程咨询有限公司</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2023年10月20日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06"/>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第二部分 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B有，本项目演示使用录播上传形式，各投标人自行将录播内容上传至XXX平台的XXX模块。操作指南详见XXX。</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Wingdings 2" w:hAnsi="Wingdings 2" w:eastAsia="Wingdings 2" w:cs="Wingdings 2"/>
                <w:color w:val="000000"/>
                <w:sz w:val="24"/>
              </w:rPr>
              <w:t xml:space="preserve">£</w:t>
            </w:r>
            <w:r>
              <w:rPr>
                <w:rFonts w:ascii="SimSun" w:hAnsi="SimSun" w:eastAsia="SimSun" w:cs="SimSun"/>
                <w:color w:val="000000"/>
                <w:sz w:val="24"/>
              </w:rPr>
              <w:t xml:space="preserve">否；</w:t>
            </w:r>
            <w:r>
              <w:rPr>
                <w:rFonts w:ascii="Wingdings 2" w:hAnsi="Wingdings 2" w:eastAsia="Wingdings 2" w:cs="Wingdings 2"/>
                <w:color w:val="000000"/>
                <w:sz w:val="24"/>
              </w:rPr>
              <w:t xml:space="preserve">£</w:t>
            </w:r>
            <w:r>
              <w:rPr>
                <w:rFonts w:ascii="SimSun" w:hAnsi="SimSun" w:eastAsia="SimSun" w:cs="SimSun"/>
                <w:color w:val="000000"/>
                <w:sz w:val="24"/>
              </w:rPr>
              <w:t xml:space="preserve">是，检测机构的要求：；检测内容：。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（7）制作、运输、安装和保管样品所发生的一切费用由投标人自理。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A货物类。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B服务类。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2023年度消费协作进机关农产品采购活动（重新招标）</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2023年度消费协作进机关农产品采购活动（重新招标）</w:t>
            </w:r>
            <w:r>
              <w:rPr>
                <w:rFonts w:ascii="SimSun" w:hAnsi="SimSun" w:eastAsia="SimSun" w:cs="SimSun"/>
                <w:color w:val="000000"/>
                <w:sz w:val="24"/>
              </w:rPr>
              <w:t xml:space="preserve">，属于</w:t>
            </w:r>
            <w:r>
              <w:rPr>
                <w:rFonts w:ascii="SimSun" w:hAnsi="SimSun" w:eastAsia="SimSun" w:cs="SimSun"/>
                <w:color w:val="000000"/>
                <w:sz w:val="24"/>
                <w:u w:val="single"/>
              </w:rPr>
              <w:t xml:space="preserve">批发业</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w:t>
      </w:r>
      <w:r>
        <w:rPr>
          <w:rFonts w:ascii="SimSun" w:hAnsi="SimSun" w:eastAsia="SimSun" w:cs="SimSun"/>
          <w:color w:val="4f81bd"/>
          <w:sz w:val="24"/>
        </w:rPr>
        <w:t xml:space="preserve">2023年度消费协作进机关农产品采购活动（重新招标）</w:t>
      </w:r>
      <w:r>
        <w:rPr>
          <w:rFonts w:ascii="SimSun" w:hAnsi="SimSun" w:eastAsia="SimSun" w:cs="SimSun"/>
          <w:color w:val="000000"/>
          <w:sz w:val="24"/>
        </w:rPr>
        <w:t xml:space="preserve">。</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4f81bd"/>
          <w:sz w:val="24"/>
          <w:u w:val="single"/>
        </w:rPr>
        <w:t xml:space="preserve">镇江市发展和改革委员会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4f81bd"/>
          <w:sz w:val="24"/>
          <w:u w:val="single"/>
        </w:rPr>
        <w:t xml:space="preserve">江苏中冠工程咨询有限公司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2.4“服务”系指本招标文件所述投标人应该履行的承诺和义务，</w:t>
      </w:r>
      <w:r>
        <w:rPr>
          <w:rFonts w:ascii="SimSun" w:hAnsi="SimSun" w:eastAsia="SimSun" w:cs="SimSun"/>
          <w:color w:val="4472c4"/>
          <w:sz w:val="24"/>
        </w:rPr>
        <w:t xml:space="preserve">即2023年度消费协作进机关农产品采购活动（重新招标），亦包括招标文件中特别描述的其它形式的服务。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sdt>
      <w:sdtPr>
        <w15:appearance w15:val="boundingBox"/>
        <w:rPr/>
      </w:sdtPr>
      <w:sdtContent>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p>
      </w:sdtContent>
    </w:sdt>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”系指适用本项目的要求，“</w:t>
      </w:r>
      <w:r/>
    </w:p>
    <w:sdt>
      <w:sdtPr>
        <w15:appearance w15:val="boundingBox"/>
        <w:rPr/>
      </w:sdtPr>
      <w:sdtContent>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w:t>
          </w:r>
          <w:r/>
        </w:p>
      </w:sdtContent>
    </w:sdt>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”系指不适用本项目的要求。</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3.1本次采购采取公开招标方式</w:t>
      </w:r>
      <w:r>
        <w:rPr>
          <w:rFonts w:ascii="MS Mincho" w:hAnsi="MS Mincho" w:eastAsia="MS Mincho" w:cs="MS Mincho"/>
          <w:color w:val="00b050"/>
          <w:sz w:val="24"/>
        </w:rPr>
        <w:t xml:space="preserve">☑</w:t>
      </w:r>
      <w:r>
        <w:rPr>
          <w:rFonts w:ascii="SimSun" w:hAnsi="SimSun" w:eastAsia="SimSun" w:cs="SimSun"/>
          <w:color w:val="00b050"/>
          <w:sz w:val="24"/>
        </w:rPr>
        <w:t xml:space="preserve">综合评分法□最低评标价法</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3.2本项目资格审查方式：</w:t>
      </w:r>
      <w:r>
        <w:rPr>
          <w:rFonts w:ascii="MS Mincho" w:hAnsi="MS Mincho" w:eastAsia="MS Mincho" w:cs="MS Mincho"/>
          <w:color w:val="00b050"/>
          <w:sz w:val="24"/>
        </w:rPr>
        <w:t xml:space="preserve">☑</w:t>
      </w:r>
      <w:r>
        <w:rPr>
          <w:rFonts w:ascii="SimSun" w:hAnsi="SimSun" w:eastAsia="SimSun" w:cs="SimSun"/>
          <w:color w:val="00b050"/>
          <w:sz w:val="24"/>
        </w:rPr>
        <w:t xml:space="preserve">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3.3本次采购确定的中标人数量：</w:t>
      </w:r>
      <w:r>
        <w:rPr>
          <w:rFonts w:ascii="SimSun" w:hAnsi="SimSun" w:eastAsia="SimSun" w:cs="SimSun"/>
          <w:color w:val="2e74b5"/>
          <w:sz w:val="24"/>
        </w:rPr>
        <w:t xml:space="preserve">1名</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b/>
          <w:color w:val="00b050"/>
          <w:sz w:val="24"/>
        </w:rPr>
        <w:t xml:space="preserve">☑</w:t>
      </w:r>
      <w:r>
        <w:rPr>
          <w:rFonts w:ascii="SimSun" w:hAnsi="SimSun" w:eastAsia="SimSun" w:cs="SimSun"/>
          <w:color w:val="4472c4"/>
          <w:sz w:val="24"/>
        </w:rPr>
        <w:t xml:space="preserve">中标人需向代理机构缴纳贰万柒仟壹佰叁拾贰元服务费。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收费标准：参照计价格[2002]1980号文和发改价格[2011]534号按预算金额计算后的45.7%收取。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由各标段中标人按项目采购文件规定预算金额按比例分摊，自中标通知书发出后五个工作日内（合同签订前）将费用付下列指定帐户。</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招标代理费用收款信息：</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收款单位：江苏中冠工程咨询有限公司   </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收款账号：1105020119000676959</w:t>
      </w:r>
      <w:r/>
    </w:p>
    <w:p>
      <w:pPr>
        <w:ind w:left="0" w:right="0" w:firstLine="1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开户银行：中国工商银行常州分行营业部</w:t>
      </w:r>
      <w:r/>
    </w:p>
    <w:p>
      <w:pPr>
        <w:ind w:left="0" w:right="0" w:firstLine="1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评审费由采购代理机构先行垫付，随后按实际发生额一并均摊后结算。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5.1.3根据《政府采购促进中小企业发展管理办法》要求，对于未预留份额专门面向中小企业的政府采购货物或服务项目，以及预留份额政府采购货物或服务项目中的非预留部分标项，</w:t>
      </w:r>
      <w:r>
        <w:rPr>
          <w:rFonts w:ascii="SimSun" w:hAnsi="SimSun" w:eastAsia="SimSun" w:cs="SimSun"/>
          <w:color w:val="0070c0"/>
          <w:sz w:val="24"/>
        </w:rPr>
        <w:t xml:space="preserve">对小型和微型企业的投标报价给予</w:t>
      </w:r>
      <w:r>
        <w:rPr>
          <w:rFonts w:ascii="SimSun" w:hAnsi="SimSun" w:eastAsia="SimSun" w:cs="SimSun"/>
          <w:color w:val="0070c0"/>
          <w:sz w:val="24"/>
          <w:u w:val="none"/>
        </w:rPr>
        <w:t xml:space="preserve">10%-20%</w:t>
      </w:r>
      <w:r>
        <w:rPr>
          <w:rFonts w:ascii="SimSun" w:hAnsi="SimSun" w:eastAsia="SimSun" w:cs="SimSun"/>
          <w:color w:val="0070c0"/>
          <w:sz w:val="24"/>
        </w:rPr>
        <w:t xml:space="preserve">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w:t>
      </w:r>
      <w:r>
        <w:rPr>
          <w:rFonts w:ascii="SimSun" w:hAnsi="SimSun" w:eastAsia="SimSun" w:cs="SimSun"/>
          <w:color w:val="5b9bd5"/>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5.1.6中小企业享受扶持政策获得政府采购合同的，小微企业不得将合同分包给大中型企业，中型企业不得将合同分包给大型企业。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5.2强制采购信息安全产品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信息安全产品指国家质检总局国家认监委《信息安全产品强制性认证目录》，并获得强制性产品认证证书的产品。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5.3支持绿色发展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5.3.2本项目中涉及商品包装和快递包装的，参考《财政部办公厅关于印发《商品包装政府采购需求标准（试行）》、 《快递包装政府采购需求标准（试行）》的通知》（财办库〔</w:t>
      </w:r>
      <w:r>
        <w:rPr>
          <w:rFonts w:ascii="SimSun" w:hAnsi="SimSun" w:eastAsia="SimSun" w:cs="SimSun"/>
          <w:color w:val="5b9bd5"/>
          <w:sz w:val="24"/>
          <w:u w:val="none"/>
        </w:rPr>
        <w:t xml:space="preserve">2020</w:t>
      </w:r>
      <w:r>
        <w:rPr>
          <w:rFonts w:ascii="SimSun" w:hAnsi="SimSun" w:eastAsia="SimSun" w:cs="SimSun"/>
          <w:color w:val="5b9bd5"/>
          <w:sz w:val="24"/>
        </w:rPr>
        <w:t xml:space="preserve">〕</w:t>
      </w:r>
      <w:r>
        <w:rPr>
          <w:rFonts w:ascii="SimSun" w:hAnsi="SimSun" w:eastAsia="SimSun" w:cs="SimSun"/>
          <w:color w:val="5b9bd5"/>
          <w:sz w:val="24"/>
          <w:u w:val="none"/>
        </w:rPr>
        <w:t xml:space="preserve">123</w:t>
      </w:r>
      <w:r>
        <w:rPr>
          <w:rFonts w:ascii="SimSun" w:hAnsi="SimSun" w:eastAsia="SimSun" w:cs="SimSun"/>
          <w:color w:val="5b9bd5"/>
          <w:sz w:val="24"/>
        </w:rPr>
        <w:t xml:space="preserve">号）规定的包装需求标准。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5.3.4采购人采购数据中心相关设备、运维服务，按照《绿色数据中心政府采购需求标准（试行）》实施相关采购活动。</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5.5支持创新发展</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5.5.1采购人优先采购被认定为重点推广应用、首台（套）重大装备、重点领域首版次软件的自主创新产品。</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5.6平等对待内外资企业和符合条件的破产重整企业</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5.6.1平等对待内外资企业和符合条件的破产重整企业，切实保障企业公平竞争，平等维护企业的合法利益。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0"/>
        <w:jc w:val="both"/>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7.5如澄清或修改公告有重新发布招标文件的，投标人应下载最新发布的招标文件制作投标文件。因投标人自身原因未能及时获取的，一切后果由投标人自行承担。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8.1投标人须</w:t>
      </w:r>
      <w:r>
        <w:rPr>
          <w:rFonts w:ascii="SimSun" w:hAnsi="SimSun" w:eastAsia="SimSun" w:cs="SimSun"/>
          <w:b/>
          <w:color w:val="000000"/>
          <w:sz w:val="24"/>
        </w:rPr>
        <w:t xml:space="preserve">通过“苏采云”系统</w:t>
      </w:r>
      <w:r>
        <w:rPr>
          <w:rFonts w:ascii="SimSun" w:hAnsi="SimSun" w:eastAsia="SimSun" w:cs="SimSun"/>
          <w:color w:val="000000"/>
          <w:sz w:val="24"/>
        </w:rPr>
        <w:t xml:space="preserve">的最新响应文件制作软件编制响应文件。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10.1投标文件分为资格部分、商务部分、技术部分和价格部分。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10.2资格部分系指投标人提交的证明其有资格参加投标的文件。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10.2商务部分系指投标人提交的证明其中标后有能力履行合同的文件。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10.3技术部分系指投标人提交的能够证明投标人提供的货物（服务）符合招标文件规定的文件。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10.4具体填写格式详见招标文件第六部分。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11.1投标人应仔细阅读招标文件，按照招标文件的要求编制投标文件。投标文件应当对招标文件提出的要求和条件作出明确响应。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投标人必须保证投标文件所提供的全部资料合法、真实、可靠。</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12.1本项目不收投标保证金。</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13.1投标有效期为：投标文件自提交投标文件截止时间之日起</w:t>
      </w:r>
      <w:r>
        <w:rPr>
          <w:rFonts w:ascii="SimSun" w:hAnsi="SimSun" w:eastAsia="SimSun" w:cs="SimSun"/>
          <w:color w:val="5b9bd5"/>
          <w:sz w:val="24"/>
        </w:rPr>
        <w:t xml:space="preserve">90天</w:t>
      </w:r>
      <w:r>
        <w:rPr>
          <w:rFonts w:ascii="SimSun" w:hAnsi="SimSun" w:eastAsia="SimSun" w:cs="SimSun"/>
          <w:color w:val="000000"/>
          <w:sz w:val="24"/>
        </w:rPr>
        <w:t xml:space="preserve">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14.1投标人应通过响应文件制作软件使用数字认证证书对投标文件进行合成、电子签章及加密打包。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15.1.1投标人须在招标文件规定的截止时间前，通过响应文件编制软件或登录电子交易平台在规定时间内完成提交，提交成功后系统将发送投标回执。</w:t>
      </w:r>
      <w:r>
        <w:rPr>
          <w:rFonts w:ascii="SimSun" w:hAnsi="SimSun" w:eastAsia="SimSun" w:cs="SimSun"/>
          <w:b/>
          <w:color w:val="000000"/>
          <w:sz w:val="24"/>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w:t>
      </w:r>
      <w:r>
        <w:rPr>
          <w:rFonts w:ascii="SimSun" w:hAnsi="SimSun" w:eastAsia="SimSun" w:cs="SimSun"/>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16.1在提交截止时间前，投标人可以对所提交的投标文件进行补充、修改或者撤回。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16.3在提交截止时间之后，投标人不得对其投标文件作任何修改或撤回。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16.4在提交截止时间至招标文件中规定的投标有效期满之间，投标人不得撤回其投标。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17.1采购代理机构将按招标文件规定的时间、地点主持开标。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17.2投标人应当在开标前做好充分准备，使用制作该投标文件的同一数字认证证书准时参加开标。</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17.3投标人不足3家，不进入解密程序。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17.4开标时，采购代理机构将在系统内发出解密的指令，投标人自行实施解密，限定在主持人发布解密指令后</w:t>
      </w:r>
      <w:r>
        <w:rPr>
          <w:rFonts w:ascii="SimSun" w:hAnsi="SimSun" w:eastAsia="SimSun" w:cs="SimSun"/>
          <w:color w:val="4472c4"/>
          <w:sz w:val="24"/>
          <w:u w:val="single"/>
        </w:rPr>
        <w:t xml:space="preserve">30</w:t>
      </w:r>
      <w:r>
        <w:rPr>
          <w:rFonts w:ascii="SimSun" w:hAnsi="SimSun" w:eastAsia="SimSun" w:cs="SimSun"/>
          <w:color w:val="000000"/>
          <w:sz w:val="24"/>
        </w:rPr>
        <w:t xml:space="preserve">分钟内完成（解密时间不得小于15分钟）。解密时，投标人必须使用与制作投标文件时同一数字认证证书对投标文件进行解密，否则解密将会失败。</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17.8电子交易平台自动记录开标过程，由参加开标的各投标人代表和相关工作人员确认开标结果。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17.9投标人须配合开标工作，否则一切后果由投标人自行承担。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20.2.2投标人的澄清应登录电子交易平台进入“澄清事项”模块进行。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（4）投标文件含有采购人不能接受的附加条件的;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供应商的报价明显低于其他通过符合性审查投标人的报价，有可能影响服务质量或者不能诚信履约，要求投标人在合理的时间内提供书面说明，必要时提交相关证明材料，投标人不能证明其报价合理性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（6）投标人对根据修正原则修正后的报价不确认的；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（7）投标文件中提供了虚假或失实资料的；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（8）不同投标人的电子投标文件出自同一台电脑；</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（9）投标人存在串通投标情形的；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（10）为本项目提供整体设计、规范编制或者项目管理、监理、检测等服务的；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（11）不同投标人的法定代表人或单位负责人为同一个人或者存在直接控股、管理关系的；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（12）投标文件不满足招标文件的其它实质性要求的；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（13）法律、法规、规章（适用本市的）及省级以上规范性文件（适用本市的）规定的其他无效情形。</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23.1评标委员会将按照招标文件第五部分“评标办法和标准”第8项规定，对符合性审查合格的投标文件进行商务、技术和价格评估，综合比较与评价。</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25.1出现下列情形之一的，将予废标：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（1）符合专业条件的投标人或者对招标文件作实质响应的投标人不足三家的；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28.1A□本项目不收取履约保证金。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w:t>
      </w:r>
      <w:r>
        <w:rPr>
          <w:rFonts w:ascii="MS Mincho" w:hAnsi="MS Mincho" w:eastAsia="MS Mincho" w:cs="MS Mincho"/>
          <w:color w:val="000000"/>
          <w:sz w:val="24"/>
        </w:rPr>
        <w:t xml:space="preserve">☑</w:t>
      </w:r>
      <w:r>
        <w:rPr>
          <w:rFonts w:ascii="SimSun" w:hAnsi="SimSun" w:eastAsia="SimSun" w:cs="SimSun"/>
          <w:color w:val="000000"/>
          <w:sz w:val="24"/>
        </w:rPr>
        <w:t xml:space="preserve">本项目中标供应商应提交政府采购合同金额10%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424" w:right="0" w:firstLine="7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七、询问、质疑、投诉</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30.1供应商对招标活动事项有疑问的，可以向采购人或采购代理机构提出询问，采购人或采购代理机构将在3个工作日内对供应依法提出的询问作出答复，但答复的内容不得涉及商业秘密。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31.3供应商应当在法定质疑期内一次性提出针对同一采购程序环节的质疑。供应商如在法定期限内对同一采购程序环节提出多次质疑的，将只对供应商第一次质疑作出答复。供应商</w:t>
      </w:r>
      <w:r>
        <w:rPr>
          <w:rFonts w:ascii="SimSun" w:hAnsi="SimSun" w:eastAsia="SimSun" w:cs="SimSun"/>
          <w:b/>
          <w:color w:val="000000"/>
          <w:sz w:val="24"/>
        </w:rPr>
        <w:t xml:space="preserve">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31.4集中采购接受质疑函联系部门、联系电话和通讯地址、质疑流程及注意事项见“镇江市公共资源交易服务平台—政府采购”网站“质疑渠道”。分散采购接受质疑函联系部门、联系电话和通讯地址</w:t>
      </w:r>
      <w:r>
        <w:rPr>
          <w:rFonts w:ascii="SimSun" w:hAnsi="SimSun" w:eastAsia="SimSun" w:cs="SimSun"/>
          <w:color w:val="000000"/>
          <w:sz w:val="24"/>
          <w:u w:val="single"/>
        </w:rPr>
        <w:t xml:space="preserve">联系单位：江苏中冠工程咨询有限公司联系电话：0511-85612788通讯地址：镇江市润州区冠城路8号工人大厦17楼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31.5采购人、采购代理机构不得拒收质疑供应商在法定质疑期内发出的质疑函，应当在收到质疑函后7个工作日内作出答复，并以书面形式通知质疑供应商和其他有关供应商。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联系人：张家豪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联系电话：0511-80909958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32.3投诉流程及注意事项见“镇江市公共资源交易服务平台—政府采购”网站“投诉指引”。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八、诚实信用和解释权</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33.3供应商不得虚假承诺，否则，按照提供虚假材料谋取中标处理。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33.4供应商应自觉遵守开标、评标纪律，扰乱开标评标现场秩序的，属于失信行为，根据《江苏省政府采购供应商监督管理暂行办法》，失信行为将被记入供应商诚信档案。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5b9bd5"/>
          <w:sz w:val="24"/>
        </w:rPr>
        <w:t xml:space="preserve">采购人或采购代理机构</w:t>
      </w:r>
      <w:r>
        <w:rPr>
          <w:rFonts w:ascii="SimSun" w:hAnsi="SimSun" w:eastAsia="SimSun" w:cs="SimSun"/>
          <w:color w:val="000000"/>
          <w:sz w:val="24"/>
        </w:rPr>
        <w:t xml:space="preserve">在项目资格审查时对参加本项目的各供应商进行信用记录查询，信用记录查询渠道为“信用中国”网站（www.creditchina.gov.cn ）、中国政府采购网（www.ccgp.gov.cn）、“信用江苏”网站（http://www.jscredit.gov.cn ），</w:t>
      </w:r>
      <w:r>
        <w:rPr>
          <w:rFonts w:ascii="SimSun" w:hAnsi="SimSun" w:eastAsia="SimSun" w:cs="SimSun"/>
          <w:color w:val="5b9bd5"/>
          <w:sz w:val="24"/>
        </w:rPr>
        <w:t xml:space="preserve">信用记录查询截止时间为项目资格审查结束时</w:t>
      </w:r>
      <w:r>
        <w:rPr>
          <w:rFonts w:ascii="SimSun" w:hAnsi="SimSun" w:eastAsia="SimSun" w:cs="SimSun"/>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34.2本次招标及由本次招标产生的合同受中华人民共和国法律制约和保护。</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所有。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第三部分拟签订的合同文本（货物、服务类）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合同编号：</w:t>
      </w:r>
      <w:r>
        <w:rPr>
          <w:rFonts w:ascii="SimSun" w:hAnsi="SimSun" w:eastAsia="SimSun" w:cs="SimSun"/>
          <w:color w:val="000000"/>
          <w:sz w:val="24"/>
          <w:u w:val="single"/>
        </w:rPr>
        <w:t xml:space="preserve">JSZC-321100-JSZG-G2023-0025</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政府采购合同参考范本</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（货物、服务类）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2023年度消费协作进机关农产品采购活动（重新招标）</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镇江市发展和改革委员会</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和JSZC-321100-JSZG-G2023-0025（项目编号）的招标结果，按照平等、自愿、公平、诚实信用和绿色的原则，经甲方和乙方协商一致，约定以下合同条款，以兹共同遵守、全面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1.1合同组成部分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.1.1本合同第一部分、第二部分、第三部分及其补充合同、变更协议；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.1.2中标或者成交通知书；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.1.3投标或者响应文件（含澄清或者说明文件）；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.1.4采购文件（含澄清或者修改文件）；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.1.5其他相关采购文件。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1.2货物</w:t>
      </w:r>
      <w:r>
        <w:rPr>
          <w:rFonts w:ascii="SimSun" w:hAnsi="SimSun" w:eastAsia="SimSun" w:cs="SimSun"/>
          <w:b/>
          <w:i/>
          <w:color w:val="000000"/>
          <w:sz w:val="24"/>
        </w:rPr>
        <w:t xml:space="preserve">（可附货物清单）</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9"/>
        <w:gridCol w:w="1280"/>
        <w:gridCol w:w="1525"/>
        <w:gridCol w:w="1203"/>
        <w:gridCol w:w="1337"/>
        <w:gridCol w:w="1336"/>
        <w:gridCol w:w="1604"/>
      </w:tblGrid>
      <w:tr>
        <w:trPr>
          <w:trHeight w:val="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10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成交下浮率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成交价</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镇江市对口协作地区苹果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16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优等品，每颗Φ80mm-85mm</w:t>
            </w:r>
            <w:r/>
          </w:p>
          <w:p>
            <w:pPr>
              <w:ind w:left="0" w:right="16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元/箱</w:t>
            </w: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镇江市对口协作地区酥梨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10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优等品，每颗225g-325g</w:t>
            </w:r>
            <w:r/>
          </w:p>
          <w:p>
            <w:pPr>
              <w:ind w:left="420" w:right="0" w:firstLine="24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元/箱</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vMerge w:val="restart"/>
            <w:textDirection w:val="lrTb"/>
            <w:noWrap w:val="false"/>
          </w:tcPr>
          <w:p>
            <w:pPr>
              <w:ind w:left="0" w:right="7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镇江市对口协作地区富硒小米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10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1.8公斤/袋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元/份</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镇江市对口协作地区羊奶粉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10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400克/盒</w:t>
            </w:r>
            <w:r/>
          </w:p>
          <w:p>
            <w:pPr>
              <w:ind w:left="0" w:right="-103"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每袋2盒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164" w:firstLine="0"/>
              <w:jc w:val="center"/>
              <w:spacing w:before="0" w:after="0"/>
              <w:tabs>
                <w:tab w:val="left" w:pos="87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元/份</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服务</w:t>
      </w:r>
      <w:r>
        <w:rPr>
          <w:rFonts w:ascii="SimSun" w:hAnsi="SimSun" w:eastAsia="SimSun" w:cs="SimSun"/>
          <w:b/>
          <w:i/>
          <w:color w:val="000000"/>
          <w:sz w:val="24"/>
        </w:rPr>
        <w:t xml:space="preserve">（可附服务清单）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1.3.1服务内容：</w:t>
      </w:r>
      <w:r>
        <w:rPr>
          <w:rFonts w:ascii="SimSun" w:hAnsi="SimSun" w:eastAsia="SimSun" w:cs="SimSun"/>
          <w:color w:val="000000"/>
          <w:sz w:val="24"/>
          <w:u w:val="single"/>
        </w:rPr>
        <w:t xml:space="preserve">2023年度消费协作进机关农产品采购活动（重新招标）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1.3.2服务标准：</w:t>
      </w:r>
      <w:r>
        <w:rPr>
          <w:rFonts w:ascii="SimSun" w:hAnsi="SimSun" w:eastAsia="SimSun" w:cs="SimSun"/>
          <w:color w:val="000000"/>
          <w:sz w:val="24"/>
          <w:u w:val="single"/>
        </w:rPr>
        <w:t xml:space="preserve">详见采购需求中相关要求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1.3.3技术保障：</w:t>
      </w:r>
      <w:r>
        <w:rPr>
          <w:rFonts w:ascii="SimSun" w:hAnsi="SimSun" w:eastAsia="SimSun" w:cs="SimSun"/>
          <w:color w:val="000000"/>
          <w:sz w:val="24"/>
          <w:u w:val="single"/>
        </w:rPr>
        <w:t xml:space="preserve">详见采购需求中相关要求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1.3.4服务人员组成：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ascii="SimSun" w:hAnsi="SimSun" w:eastAsia="SimSun" w:cs="SimSun"/>
          <w:color w:val="000000"/>
          <w:sz w:val="24"/>
          <w:u w:val="single"/>
        </w:rPr>
        <w:t xml:space="preserve">1.4.1</w:t>
      </w:r>
      <w:r>
        <w:rPr>
          <w:rFonts w:ascii="SimSun" w:hAnsi="SimSun" w:eastAsia="SimSun" w:cs="SimSun"/>
          <w:color w:val="000000"/>
          <w:sz w:val="24"/>
        </w:rPr>
        <w:t xml:space="preserve">条款规定的计价方式计价。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1.4.1总价合同。本合同总价（含税）为：￥/元（大写：/元人民币）。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1.4.2单价合同，本合同单价（含税）标准为：。计量方式为：</w:t>
      </w:r>
      <w:r>
        <w:rPr>
          <w:rFonts w:ascii="SimSun" w:hAnsi="SimSun" w:eastAsia="SimSun" w:cs="SimSun"/>
          <w:b/>
          <w:color w:val="000000"/>
          <w:sz w:val="24"/>
          <w:u w:val="single"/>
        </w:rPr>
        <w:t xml:space="preserve">合同专用条款</w:t>
      </w:r>
      <w:r>
        <w:rPr>
          <w:rFonts w:ascii="SimSun" w:hAnsi="SimSun" w:eastAsia="SimSun" w:cs="SimSun"/>
          <w:color w:val="000000"/>
          <w:sz w:val="24"/>
          <w:u w:val="single"/>
        </w:rPr>
        <w:t xml:space="preserve"> 1.4.2</w:t>
      </w:r>
      <w:r>
        <w:rPr>
          <w:rFonts w:ascii="SimSun" w:hAnsi="SimSun" w:eastAsia="SimSun" w:cs="SimSun"/>
          <w:color w:val="000000"/>
          <w:sz w:val="24"/>
        </w:rPr>
        <w:t xml:space="preserve">。单价合同，在合同履行期间内，根据实际完成的工作量据实结算，但结算总价上限不得超过预算金额或者双方确定的金额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标段一：￥850万元（大写：人民币捌佰伍拾万元）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标段二：￥360万元（大写：人民币叁佰陆拾万元）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标段三：￥180万元（大写：人民币壹佰捌拾万元）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1.4.3其他计价方式：/。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b/>
          <w:color w:val="000000"/>
          <w:sz w:val="24"/>
          <w:u w:val="single"/>
        </w:rPr>
        <w:t xml:space="preserve">是</w:t>
      </w:r>
      <w:r>
        <w:rPr>
          <w:rFonts w:ascii="SimSun" w:hAnsi="SimSun" w:eastAsia="SimSun" w:cs="SimSun"/>
          <w:color w:val="000000"/>
          <w:sz w:val="24"/>
        </w:rPr>
        <w:t xml:space="preserve">（是 /否）需要支付履约保证金。若需要支付履约保证金的，则：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1.5.1履约保证金的比例为合同金额的10%；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1.5.2履约保证金支付方式详见</w:t>
      </w:r>
      <w:r>
        <w:rPr>
          <w:rFonts w:ascii="SimSun" w:hAnsi="SimSun" w:eastAsia="SimSun" w:cs="SimSun"/>
          <w:b/>
          <w:color w:val="000000"/>
          <w:sz w:val="24"/>
          <w:u w:val="single"/>
        </w:rPr>
        <w:t xml:space="preserve">合同专用条款</w:t>
      </w:r>
      <w:r>
        <w:rPr>
          <w:rFonts w:ascii="SimSun" w:hAnsi="SimSun" w:eastAsia="SimSun" w:cs="SimSun"/>
          <w:color w:val="000000"/>
          <w:sz w:val="24"/>
          <w:u w:val="single"/>
        </w:rPr>
        <w:t xml:space="preserve">1.5.2</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1.5.4甲方在项目验收结束后及时退还履约保证金。甲方在项目通过验收之日起</w:t>
      </w:r>
      <w:r>
        <w:rPr>
          <w:rFonts w:ascii="SimSun" w:hAnsi="SimSun" w:eastAsia="SimSun" w:cs="SimSun"/>
          <w:color w:val="000000"/>
          <w:sz w:val="24"/>
          <w:u w:val="single"/>
        </w:rPr>
        <w:t xml:space="preserve">5</w:t>
      </w:r>
      <w:r>
        <w:rPr>
          <w:rFonts w:ascii="SimSun" w:hAnsi="SimSun" w:eastAsia="SimSun" w:cs="SimSun"/>
          <w:color w:val="000000"/>
          <w:sz w:val="24"/>
        </w:rPr>
        <w:t xml:space="preserve">个工作日内将履约保证金无息退还乙方（出具保函、保险保单的费用不予退还），逾期退还的，乙方可要求甲方支付违约金，违约金按每迟延退还一日的应退还而未退还金额的</w:t>
      </w:r>
      <w:r>
        <w:rPr>
          <w:rFonts w:ascii="SimSun" w:hAnsi="SimSun" w:eastAsia="SimSun" w:cs="SimSun"/>
          <w:i/>
          <w:color w:val="000000"/>
          <w:sz w:val="24"/>
          <w:u w:val="single"/>
        </w:rPr>
        <w:t xml:space="preserve">按同期银行活期存款利息</w:t>
      </w:r>
      <w:r>
        <w:rPr>
          <w:rFonts w:ascii="SimSun" w:hAnsi="SimSun" w:eastAsia="SimSun" w:cs="SimSun"/>
          <w:color w:val="000000"/>
          <w:sz w:val="24"/>
        </w:rPr>
        <w:t xml:space="preserve">计算，最高限额为本合同履约保证金的</w:t>
      </w:r>
      <w:r>
        <w:rPr>
          <w:rFonts w:ascii="SimSun" w:hAnsi="SimSun" w:eastAsia="SimSun" w:cs="SimSun"/>
          <w:color w:val="000000"/>
          <w:sz w:val="24"/>
          <w:u w:val="single"/>
        </w:rPr>
        <w:t xml:space="preserve">10</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乙方（需要/不需要）甲方支付预付款。若需要支付预付款的，则：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1.6.1预付款比例、支付方式、时间详见</w:t>
      </w:r>
      <w:r>
        <w:rPr>
          <w:rFonts w:ascii="SimSun" w:hAnsi="SimSun" w:eastAsia="SimSun" w:cs="SimSun"/>
          <w:b/>
          <w:color w:val="000000"/>
          <w:sz w:val="24"/>
          <w:u w:val="single"/>
        </w:rPr>
        <w:t xml:space="preserve">合同专用条款</w:t>
      </w:r>
      <w:r>
        <w:rPr>
          <w:rFonts w:ascii="SimSun" w:hAnsi="SimSun" w:eastAsia="SimSun" w:cs="SimSun"/>
          <w:color w:val="000000"/>
          <w:sz w:val="24"/>
          <w:u w:val="single"/>
        </w:rPr>
        <w:t xml:space="preserve">1.6.1</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1.7资金支付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1.7.2资金支付的方式、时间和条件详见</w:t>
      </w:r>
      <w:r>
        <w:rPr>
          <w:rFonts w:ascii="SimSun" w:hAnsi="SimSun" w:eastAsia="SimSun" w:cs="SimSun"/>
          <w:b/>
          <w:color w:val="000000"/>
          <w:sz w:val="24"/>
          <w:u w:val="single"/>
        </w:rPr>
        <w:t xml:space="preserve">合同专用条款1.7.2</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1.8货物（服务）交付期限、地点和方式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1.8.1交付期限：详见</w:t>
      </w:r>
      <w:r>
        <w:rPr>
          <w:rFonts w:ascii="SimSun" w:hAnsi="SimSun" w:eastAsia="SimSun" w:cs="SimSun"/>
          <w:b/>
          <w:color w:val="000000"/>
          <w:sz w:val="24"/>
          <w:u w:val="single"/>
        </w:rPr>
        <w:t xml:space="preserve">合同专用条款1.8.1</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1.8.2交付地点：详见</w:t>
      </w:r>
      <w:r>
        <w:rPr>
          <w:rFonts w:ascii="SimSun" w:hAnsi="SimSun" w:eastAsia="SimSun" w:cs="SimSun"/>
          <w:b/>
          <w:color w:val="000000"/>
          <w:sz w:val="24"/>
          <w:u w:val="single"/>
        </w:rPr>
        <w:t xml:space="preserve">合同专用条款1.8.2</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1.8.3交付方式：详见</w:t>
      </w:r>
      <w:r>
        <w:rPr>
          <w:rFonts w:ascii="SimSun" w:hAnsi="SimSun" w:eastAsia="SimSun" w:cs="SimSun"/>
          <w:b/>
          <w:color w:val="000000"/>
          <w:sz w:val="24"/>
          <w:u w:val="single"/>
        </w:rPr>
        <w:t xml:space="preserve">合同专用条款1.8.3</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1.9.1除不可抗力外，如果乙方没有按照本合同约定的期限、地点和方式交付货物或服务，那么甲方可要求乙方支付违约金，每延迟一日，违约金按合同金额的</w:t>
      </w:r>
      <w:r>
        <w:rPr>
          <w:rFonts w:ascii="SimSun" w:hAnsi="SimSun" w:eastAsia="SimSun" w:cs="SimSun"/>
          <w:color w:val="000000"/>
          <w:sz w:val="24"/>
          <w:u w:val="single"/>
        </w:rPr>
        <w:t xml:space="preserve">0.2</w:t>
      </w:r>
      <w:r>
        <w:rPr>
          <w:rFonts w:ascii="SimSun" w:hAnsi="SimSun" w:eastAsia="SimSun" w:cs="SimSun"/>
          <w:color w:val="000000"/>
          <w:sz w:val="24"/>
        </w:rPr>
        <w:t xml:space="preserve">%/计算，最高限额为本合同金额的</w:t>
      </w:r>
      <w:r>
        <w:rPr>
          <w:rFonts w:ascii="SimSun" w:hAnsi="SimSun" w:eastAsia="SimSun" w:cs="SimSun"/>
          <w:color w:val="000000"/>
          <w:sz w:val="24"/>
          <w:u w:val="single"/>
        </w:rPr>
        <w:t xml:space="preserve">10</w:t>
      </w:r>
      <w:r>
        <w:rPr>
          <w:rFonts w:ascii="SimSun" w:hAnsi="SimSun" w:eastAsia="SimSun" w:cs="SimSun"/>
          <w:color w:val="000000"/>
          <w:sz w:val="24"/>
        </w:rPr>
        <w:t xml:space="preserve">%；迟延交付货物或服务的违约金计算数额达到前述最高限额之日起，甲方有权在要求乙方支付违约金的同时，书面通知乙方解除本合同；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除不可抗力外，如果甲方没有按照本合同约定的付款方式付款，乙方可要求甲方支付违约金，每延迟一日，违约金按应付而未付款的</w:t>
      </w:r>
      <w:r>
        <w:rPr>
          <w:rFonts w:ascii="SimSun" w:hAnsi="SimSun" w:eastAsia="SimSun" w:cs="SimSun"/>
          <w:color w:val="000000"/>
          <w:sz w:val="24"/>
          <w:u w:val="single"/>
        </w:rPr>
        <w:t xml:space="preserve">0.2</w:t>
      </w:r>
      <w:r>
        <w:rPr>
          <w:rFonts w:ascii="SimSun" w:hAnsi="SimSun" w:eastAsia="SimSun" w:cs="SimSun"/>
          <w:color w:val="000000"/>
          <w:sz w:val="24"/>
        </w:rPr>
        <w:t xml:space="preserve">%计算，最高限额为本合同总价的</w:t>
      </w:r>
      <w:r>
        <w:rPr>
          <w:rFonts w:ascii="SimSun" w:hAnsi="SimSun" w:eastAsia="SimSun" w:cs="SimSun"/>
          <w:color w:val="000000"/>
          <w:sz w:val="24"/>
          <w:u w:val="single"/>
        </w:rPr>
        <w:t xml:space="preserve">10</w:t>
      </w:r>
      <w:r>
        <w:rPr>
          <w:rFonts w:ascii="SimSun" w:hAnsi="SimSun" w:eastAsia="SimSun" w:cs="SimSun"/>
          <w:color w:val="000000"/>
          <w:sz w:val="24"/>
        </w:rPr>
        <w:t xml:space="preserve">%；迟延付款的违约金计算数额达到前述最高限额之日起，乙方有权在要求甲方支付违约金的同时，书面通知甲方解除本合同；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1.9.6违约责任</w:t>
      </w:r>
      <w:r>
        <w:rPr>
          <w:rFonts w:ascii="SimSun" w:hAnsi="SimSun" w:eastAsia="SimSun" w:cs="SimSun"/>
          <w:b/>
          <w:color w:val="000000"/>
          <w:sz w:val="24"/>
          <w:u w:val="single"/>
        </w:rPr>
        <w:t xml:space="preserve">合同专用条款1.9.6</w:t>
      </w:r>
      <w:r>
        <w:rPr>
          <w:rFonts w:ascii="SimSun" w:hAnsi="SimSun" w:eastAsia="SimSun" w:cs="SimSun"/>
          <w:color w:val="000000"/>
          <w:sz w:val="24"/>
        </w:rPr>
        <w:t xml:space="preserve">约定其他责任的，从其约定。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1.10合同争议的解决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1.10.1本合同履行过程中发生的任何争议，双方当事人均可通过和解或者调解解决；不愿和解、调解或者和解、调解不成的，向</w:t>
      </w:r>
      <w:r>
        <w:rPr>
          <w:rFonts w:ascii="SimSun" w:hAnsi="SimSun" w:eastAsia="SimSun" w:cs="SimSun"/>
          <w:b/>
          <w:color w:val="000000"/>
          <w:sz w:val="24"/>
        </w:rPr>
        <w:t xml:space="preserve">甲方所在地</w:t>
      </w:r>
      <w:r>
        <w:rPr>
          <w:rFonts w:ascii="SimSun" w:hAnsi="SimSun" w:eastAsia="SimSun" w:cs="SimSun"/>
          <w:color w:val="000000"/>
          <w:sz w:val="24"/>
        </w:rPr>
        <w:t xml:space="preserve">人民法院起诉。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1.10.2如对任何争议向人民法院提起诉讼，除争议事项或争议事项所涉及的条款外，双方应继续履行本合同项下的其它义务。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1.11.1本合同自双方当事人盖章时生效。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1.11.2本合同未尽事宜，遵照《中华人民共和国民法典》有关条文执行。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甲方（盖章）</w:t>
      </w:r>
      <w:r>
        <w:rPr>
          <w:rFonts w:ascii="SimSun" w:hAnsi="SimSun" w:eastAsia="SimSun" w:cs="SimSun"/>
          <w:color w:val="000000"/>
          <w:sz w:val="24"/>
        </w:rPr>
        <w:t xml:space="preserve">：                           </w:t>
      </w:r>
      <w:r>
        <w:rPr>
          <w:rFonts w:ascii="SimSun" w:hAnsi="SimSun" w:eastAsia="SimSun" w:cs="SimSun"/>
          <w:b/>
          <w:color w:val="000000"/>
          <w:sz w:val="24"/>
        </w:rPr>
        <w:t xml:space="preserve">乙方（盖章）</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                统一社会信用代码或身份证号码（乙方为自然人）：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                            法定代表人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授权代表姓名：                           或授权代表姓名: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约定送达地址：                           约定送达地址：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合同一般条款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定义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本合同中的下列词语应按以下内容进行解释：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2.1.1“合同”系指采购人和中标或成交供应商签订的载明双方当事人所达成的协议，并包括所有的附件、附录和构成合同的其他文件。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2.1.2“合同价”系指根据合同约定，中标或成交供应商在完全履行合同义务后，采购人应支付给中标或成交供应商的价格。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2.1.3</w:t>
      </w:r>
      <w:r>
        <w:rPr>
          <w:rFonts w:ascii="SimSun" w:hAnsi="SimSun" w:eastAsia="SimSun" w:cs="SimSun"/>
          <w:color w:val="000000"/>
          <w:sz w:val="24"/>
        </w:rPr>
        <w:t xml:space="preserve">“货物”系指中标或成交供应商根据合同约定应向采购人交付的一切各种形态和种类的物品，包括原材料、燃料、设备、机械、仪表、备件、计算机软件、产品、农产品、果蔬、牛肉、羊奶粉等，并包括工具、手册等其他相关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2.1.4“服务”系指中标或成交供应商根据合同约定应向采购人履行的除货物和工程以外的其他政府采购对象，包括采购人自身需要的服务和向社会公众提供的公共服务。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2.1.5 </w:t>
      </w:r>
      <w:r>
        <w:rPr>
          <w:rFonts w:ascii="SimSun" w:hAnsi="SimSun" w:eastAsia="SimSun" w:cs="SimSun"/>
          <w:color w:val="000000"/>
          <w:sz w:val="24"/>
        </w:rPr>
        <w:t xml:space="preserve">“甲方”系指与中标或成交供应商签署合同的采购人；采购人委托采购代理机构代表其与乙方签订合同的，采购人的授权委托书作为合同附件。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2.1.6 </w:t>
      </w:r>
      <w:r>
        <w:rPr>
          <w:rFonts w:ascii="SimSun" w:hAnsi="SimSun" w:eastAsia="SimSun" w:cs="SimSun"/>
          <w:color w:val="000000"/>
          <w:sz w:val="24"/>
        </w:rPr>
        <w:t xml:space="preserve">“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2.1.7</w:t>
      </w:r>
      <w:r>
        <w:rPr>
          <w:rFonts w:ascii="SimSun" w:hAnsi="SimSun" w:eastAsia="SimSun" w:cs="SimSun"/>
          <w:color w:val="000000"/>
          <w:sz w:val="24"/>
        </w:rPr>
        <w:t xml:space="preserve">“现场”系指合同约定货物将要运至或者安装的地点。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技术规范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货物或服务所应遵守的技术规范应与采购文件规定的技术规范和技术规范附件(</w:t>
      </w:r>
      <w:r>
        <w:rPr>
          <w:rFonts w:ascii="SimSun" w:hAnsi="SimSun" w:eastAsia="SimSun" w:cs="SimSun"/>
          <w:i/>
          <w:color w:val="000000"/>
          <w:sz w:val="24"/>
        </w:rPr>
        <w:t xml:space="preserve">如果有的话</w:t>
      </w:r>
      <w:r>
        <w:rPr>
          <w:rFonts w:ascii="SimSun" w:hAnsi="SimSun" w:eastAsia="SimSun" w:cs="SimSun"/>
          <w:color w:val="000000"/>
          <w:sz w:val="24"/>
        </w:rPr>
        <w:t xml:space="preserve">)及其技术规范偏差表(</w:t>
      </w:r>
      <w:r>
        <w:rPr>
          <w:rFonts w:ascii="SimSun" w:hAnsi="SimSun" w:eastAsia="SimSun" w:cs="SimSun"/>
          <w:i/>
          <w:color w:val="000000"/>
          <w:sz w:val="24"/>
        </w:rPr>
        <w:t xml:space="preserve">如果被甲方接受的话)</w:t>
      </w:r>
      <w:r>
        <w:rPr>
          <w:rFonts w:ascii="SimSun" w:hAnsi="SimSun" w:eastAsia="SimSun" w:cs="SimSun"/>
          <w:color w:val="000000"/>
          <w:sz w:val="24"/>
        </w:rPr>
        <w:t xml:space="preserve">相一致；如果采购文件中没有技术规范的相应说明，那么应以国家有关部门最新颁布的相应标准和规范为准。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2.3.2具有知识产权的计算机软件等货物或技术成果的知识产权归属，详见</w:t>
      </w:r>
      <w:r>
        <w:rPr>
          <w:rFonts w:ascii="SimSun" w:hAnsi="SimSun" w:eastAsia="SimSun" w:cs="SimSun"/>
          <w:b/>
          <w:color w:val="000000"/>
          <w:sz w:val="24"/>
          <w:u w:val="single"/>
        </w:rPr>
        <w:t xml:space="preserve">合同专用条款2.3.2</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包装和装运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2.4.1除</w:t>
      </w:r>
      <w:r>
        <w:rPr>
          <w:rFonts w:ascii="SimSun" w:hAnsi="SimSun" w:eastAsia="SimSun" w:cs="SimSun"/>
          <w:b/>
          <w:color w:val="000000"/>
          <w:sz w:val="24"/>
          <w:u w:val="single"/>
        </w:rPr>
        <w:t xml:space="preserve">合同专用条款2.4.1</w:t>
      </w:r>
      <w:r>
        <w:rPr>
          <w:rFonts w:ascii="SimSun" w:hAnsi="SimSun" w:eastAsia="SimSun" w:cs="SimSun"/>
          <w:color w:val="000000"/>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装运货物的要求和通知，详见</w:t>
      </w:r>
      <w:r>
        <w:rPr>
          <w:rFonts w:ascii="SimSun" w:hAnsi="SimSun" w:eastAsia="SimSun" w:cs="SimSun"/>
          <w:b/>
          <w:color w:val="000000"/>
          <w:sz w:val="24"/>
          <w:u w:val="single"/>
        </w:rPr>
        <w:t xml:space="preserve">合同专用条款2.4.3</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履约检查和问题反馈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w:t>
      </w:r>
      <w:r>
        <w:rPr>
          <w:rFonts w:ascii="SimSun" w:hAnsi="SimSun" w:eastAsia="SimSun" w:cs="SimSun"/>
          <w:color w:val="000000"/>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合同履行期间，甲方有权将履行过程中出现的问题反馈给乙方，双方当事人应以书面形式约定需要完善和改进的内容。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技术资料和保密义务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乙方有权依据合同约定和项目需要，向甲方了解有关情况，调阅有关资料等，甲方应予积极配合；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乙方有义务妥善保管和保护由甲方提供的前款信息和资料等；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除履行本合同义务内容所需外，未经对方事先书面同意，任一方不得擅自使用、复制商标、标志、商业信息、技术及其他资料。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本保密条款长期有效，本合同变更、终止或解除等均不影响本条款的效力。</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质量保证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乙方应建立和完善履行合同的内部质量保证体系，并提供相关内部规章制度给甲方，以便甲方进行监督检查；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乙方应保证履行合同的人员数量和素质、软件和硬件设备的配置、场地、环境和设施等满足全面履行合同的要求，并应接受甲方的监督检查。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货物的风险负担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货物或者在途货物或者交付给第一承运人后的货物毁损、灭失的风险负担详见</w:t>
      </w:r>
      <w:r>
        <w:rPr>
          <w:rFonts w:ascii="SimSun" w:hAnsi="SimSun" w:eastAsia="SimSun" w:cs="SimSun"/>
          <w:b/>
          <w:color w:val="000000"/>
          <w:sz w:val="24"/>
          <w:u w:val="single"/>
        </w:rPr>
        <w:t xml:space="preserve">合同专用条款2.8</w:t>
      </w:r>
      <w:r>
        <w:rPr>
          <w:rFonts w:ascii="SimSun" w:hAnsi="SimSun" w:eastAsia="SimSun" w:cs="SimSun"/>
          <w:color w:val="000000"/>
          <w:sz w:val="24"/>
        </w:rPr>
        <w:t xml:space="preserve">。</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延迟交付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2.10合同变更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合同继续履行将损害国家利益和社会公共利益的，双方当事人应当以书面形式变更合同。有过错的一方应当承担赔偿责任，双方当事人都有过错的，各自承担相应的责任。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2.11 合同转让和分包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2.11.2乙方采取分包方式履行合同的，甲方可直接向分包供应商支付款项。</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 不可抗力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2.12.2如不可抗力无法消除，致使合同目的无法实现的，双方均有权解除合同，且均不互相索赔。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 因不可抗力致使合同有变更必要的，双方当事人应在</w:t>
      </w:r>
      <w:r>
        <w:rPr>
          <w:rFonts w:ascii="SimSun" w:hAnsi="SimSun" w:eastAsia="SimSun" w:cs="SimSun"/>
          <w:b/>
          <w:color w:val="000000"/>
          <w:sz w:val="24"/>
        </w:rPr>
        <w:t xml:space="preserve">合同专用条款2.12.3</w:t>
      </w:r>
      <w:r>
        <w:rPr>
          <w:rFonts w:ascii="SimSun" w:hAnsi="SimSun" w:eastAsia="SimSun" w:cs="SimSun"/>
          <w:color w:val="000000"/>
          <w:sz w:val="24"/>
        </w:rPr>
        <w:t xml:space="preserve">约定时间内以书面形式变更合同；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2.12.4受不可抗力影响的一方在不可抗力发生后，应在</w:t>
      </w:r>
      <w:r>
        <w:rPr>
          <w:rFonts w:ascii="SimSun" w:hAnsi="SimSun" w:eastAsia="SimSun" w:cs="SimSun"/>
          <w:b/>
          <w:color w:val="000000"/>
          <w:sz w:val="24"/>
          <w:u w:val="single"/>
        </w:rPr>
        <w:t xml:space="preserve">合同专用条款2.12.4</w:t>
      </w:r>
      <w:r>
        <w:rPr>
          <w:rFonts w:ascii="SimSun" w:hAnsi="SimSun" w:eastAsia="SimSun" w:cs="SimSun"/>
          <w:color w:val="000000"/>
          <w:sz w:val="24"/>
        </w:rPr>
        <w:t xml:space="preserve">约定时间内以书面形式通知对方当事人，并在</w:t>
      </w:r>
      <w:r>
        <w:rPr>
          <w:rFonts w:ascii="SimSun" w:hAnsi="SimSun" w:eastAsia="SimSun" w:cs="SimSun"/>
          <w:b/>
          <w:color w:val="000000"/>
          <w:sz w:val="24"/>
          <w:u w:val="single"/>
        </w:rPr>
        <w:t xml:space="preserve">合同专用条款2.12.4</w:t>
      </w:r>
      <w:r>
        <w:rPr>
          <w:rFonts w:ascii="SimSun" w:hAnsi="SimSun" w:eastAsia="SimSun" w:cs="SimSun"/>
          <w:color w:val="000000"/>
          <w:sz w:val="24"/>
        </w:rPr>
        <w:t xml:space="preserve">约定时间内，将有关部门出具的证明文件送达对方当事人。</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2.13 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与合同有关的一切税费，均按照中华人民共和国法律的相关规定。</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2.14乙方破产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2.15 合同中止、终止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 双方当事人不得擅自中止或者终止合同；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2.15.2合同继续履行将损害国家利益和社会公共利益的，双方当事人应当中止或者终止合同。有过错的一方应当承担赔偿责任，双方当事人都有过错的，各自承担相应的责任。</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2.16检验和验收</w:t>
      </w:r>
      <w:r/>
    </w:p>
    <w:p>
      <w:pPr>
        <w:ind w:left="0" w:right="0" w:firstLine="480"/>
        <w:jc w:val="both"/>
        <w:spacing w:before="0" w:after="0" w:line="559" w:lineRule="atLeast"/>
        <w:tabs>
          <w:tab w:val="left" w:pos="360" w:leader="none"/>
          <w:tab w:val="left" w:pos="54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2.16.1货物或服务交付前，乙方应对货物或服务的质量、数量等方面进行详细、全面的检验，并向甲方出具证明货物或服务符合合同约定的文件；货物或服务交付时，甲方在</w:t>
      </w:r>
      <w:r>
        <w:rPr>
          <w:rFonts w:ascii="SimSun" w:hAnsi="SimSun" w:eastAsia="SimSun" w:cs="SimSun"/>
          <w:b/>
          <w:color w:val="000000"/>
          <w:sz w:val="24"/>
          <w:u w:val="single"/>
        </w:rPr>
        <w:t xml:space="preserve">合同专用条款2.16.1（</w:t>
      </w:r>
      <w:r>
        <w:rPr>
          <w:rFonts w:ascii="SimSun" w:hAnsi="SimSun" w:eastAsia="SimSun" w:cs="SimSun"/>
          <w:b/>
          <w:i/>
          <w:color w:val="000000"/>
          <w:sz w:val="24"/>
          <w:u w:val="single"/>
        </w:rPr>
        <w:t xml:space="preserve">提醒：必须填写</w:t>
      </w:r>
      <w:r>
        <w:rPr>
          <w:rFonts w:ascii="SimSun" w:hAnsi="SimSun" w:eastAsia="SimSun" w:cs="SimSun"/>
          <w:b/>
          <w:color w:val="000000"/>
          <w:sz w:val="24"/>
          <w:u w:val="single"/>
        </w:rPr>
        <w:t xml:space="preserve">）</w:t>
      </w:r>
      <w:r>
        <w:rPr>
          <w:rFonts w:ascii="SimSun" w:hAnsi="SimSun" w:eastAsia="SimSun" w:cs="SimSun"/>
          <w:color w:val="000000"/>
          <w:sz w:val="24"/>
        </w:rPr>
        <w:t xml:space="preserve">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w:t>
      </w:r>
      <w:r>
        <w:rPr>
          <w:rFonts w:ascii="SimSun" w:hAnsi="SimSun" w:eastAsia="SimSun" w:cs="SimSun"/>
          <w:color w:val="000000"/>
          <w:sz w:val="24"/>
        </w:rPr>
        <w:t xml:space="preserve">本级政府采购监管部门。</w:t>
      </w:r>
      <w:r/>
    </w:p>
    <w:p>
      <w:pPr>
        <w:ind w:left="0" w:right="0" w:firstLine="480"/>
        <w:jc w:val="both"/>
        <w:spacing w:before="0" w:after="0" w:line="559" w:lineRule="atLeast"/>
        <w:tabs>
          <w:tab w:val="left" w:pos="360" w:leader="none"/>
          <w:tab w:val="left" w:pos="54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2.16.2甲方按照合同约定的技术、服务、安全标准，组织对每一项技术、服务、安全标准的履约情况组织验收后，出具验收书。验收方成员应当在验收书上签字，并承担相应的法律责任。</w:t>
      </w:r>
      <w:r/>
    </w:p>
    <w:p>
      <w:pPr>
        <w:ind w:left="0" w:right="0" w:firstLine="480"/>
        <w:jc w:val="both"/>
        <w:spacing w:before="0" w:after="0" w:line="559" w:lineRule="atLeast"/>
        <w:tabs>
          <w:tab w:val="left" w:pos="360" w:leader="none"/>
          <w:tab w:val="left" w:pos="54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2.16.3 检验和验收标准、程序等具体内容以及前述验收书的效力详见</w:t>
      </w:r>
      <w:r>
        <w:rPr>
          <w:rFonts w:ascii="SimSun" w:hAnsi="SimSun" w:eastAsia="SimSun" w:cs="SimSun"/>
          <w:b/>
          <w:color w:val="000000"/>
          <w:sz w:val="24"/>
          <w:u w:val="single"/>
        </w:rPr>
        <w:t xml:space="preserve">合同专用条款2.16.3</w:t>
      </w:r>
      <w:r>
        <w:rPr>
          <w:rFonts w:ascii="SimSun" w:hAnsi="SimSun" w:eastAsia="SimSun" w:cs="SimSun"/>
          <w:color w:val="000000"/>
          <w:sz w:val="24"/>
        </w:rPr>
        <w:t xml:space="preserve">。</w:t>
      </w:r>
      <w:r>
        <w:rPr>
          <w:rFonts w:ascii="SimSun" w:hAnsi="SimSun" w:eastAsia="SimSun" w:cs="SimSun"/>
          <w:i/>
          <w:color w:val="000000"/>
          <w:sz w:val="24"/>
        </w:rPr>
        <w:t xml:space="preserve">（提醒：必须填写）</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2.17 通知和送达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2.17.1任何一方因履行合同而以合同第一部分尾部所列明的传真或电子邮件发出的所有通知、文件、材料，均视为已向对方当事人送达；任何一方变更上述送达方式或者地址的，应于</w:t>
      </w:r>
      <w:r>
        <w:rPr>
          <w:rFonts w:ascii="SimSun" w:hAnsi="SimSun" w:eastAsia="SimSun" w:cs="SimSun"/>
          <w:color w:val="000000"/>
          <w:sz w:val="24"/>
          <w:u w:val="single"/>
        </w:rPr>
        <w:t xml:space="preserve">3</w:t>
      </w:r>
      <w:r>
        <w:rPr>
          <w:rFonts w:ascii="SimSun" w:hAnsi="SimSun" w:eastAsia="SimSun" w:cs="SimSun"/>
          <w:color w:val="000000"/>
          <w:sz w:val="24"/>
        </w:rPr>
        <w:t xml:space="preserve">个工作日内书面通知对方当事人，在对方当事人收到有关变更通知之前，变更前的约定送达方式或者地址仍视为有效。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2.18 计量单位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除技术规范中另有规定外,合同的计量单位均使用国家法定计量单位。</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2.19 合同使用的文字和适用的法律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 合同使用汉语书就、变更和解释；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2.19.2 合同适用中华人民共和国法律。</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2.20政府采购信用融资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合同份数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合同份数按</w:t>
      </w:r>
      <w:r>
        <w:rPr>
          <w:rFonts w:ascii="SimSun" w:hAnsi="SimSun" w:eastAsia="SimSun" w:cs="SimSun"/>
          <w:b/>
          <w:color w:val="000000"/>
          <w:sz w:val="24"/>
          <w:u w:val="single"/>
        </w:rPr>
        <w:t xml:space="preserve">合同专用条款2.21</w:t>
      </w:r>
      <w:r>
        <w:rPr>
          <w:rFonts w:ascii="SimSun" w:hAnsi="SimSun" w:eastAsia="SimSun" w:cs="SimSun"/>
          <w:color w:val="000000"/>
          <w:sz w:val="24"/>
        </w:rPr>
        <w:t xml:space="preserve">规定，每份均具有同等法律效力。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合同专用条款</w:t>
      </w:r>
      <w:r/>
    </w:p>
    <w:p>
      <w:pPr>
        <w:ind w:left="-420" w:right="-42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w:t>
      </w:r>
      <w:r>
        <w:rPr>
          <w:rFonts w:ascii="SimSun" w:hAnsi="SimSun" w:eastAsia="SimSun" w:cs="SimSun"/>
          <w:color w:val="000000"/>
          <w:sz w:val="22"/>
        </w:rPr>
        <w:t xml:space="preserve">部分</w:t>
      </w:r>
      <w:r>
        <w:rPr>
          <w:rFonts w:ascii="SimSun" w:hAnsi="SimSun" w:eastAsia="SimSun" w:cs="SimSun"/>
          <w:color w:val="000000"/>
          <w:sz w:val="24"/>
        </w:rPr>
        <w:t xml:space="preserve">是对前两</w:t>
      </w:r>
      <w:r>
        <w:rPr>
          <w:rFonts w:ascii="SimSun" w:hAnsi="SimSun" w:eastAsia="SimSun" w:cs="SimSun"/>
          <w:color w:val="000000"/>
          <w:sz w:val="22"/>
        </w:rPr>
        <w:t xml:space="preserve">部分</w:t>
      </w:r>
      <w:r>
        <w:rPr>
          <w:rFonts w:ascii="SimSun" w:hAnsi="SimSun" w:eastAsia="SimSun" w:cs="SimSun"/>
          <w:color w:val="000000"/>
          <w:sz w:val="24"/>
        </w:rPr>
        <w:t xml:space="preserve">的补充和修改，如果前两</w:t>
      </w:r>
      <w:r>
        <w:rPr>
          <w:rFonts w:ascii="SimSun" w:hAnsi="SimSun" w:eastAsia="SimSun" w:cs="SimSun"/>
          <w:color w:val="000000"/>
          <w:sz w:val="22"/>
        </w:rPr>
        <w:t xml:space="preserve">部分</w:t>
      </w:r>
      <w:r>
        <w:rPr>
          <w:rFonts w:ascii="SimSun" w:hAnsi="SimSun" w:eastAsia="SimSun" w:cs="SimSun"/>
          <w:color w:val="000000"/>
          <w:sz w:val="24"/>
        </w:rPr>
        <w:t xml:space="preserve">和本</w:t>
      </w:r>
      <w:r>
        <w:rPr>
          <w:rFonts w:ascii="SimSun" w:hAnsi="SimSun" w:eastAsia="SimSun" w:cs="SimSun"/>
          <w:color w:val="000000"/>
          <w:sz w:val="22"/>
        </w:rPr>
        <w:t xml:space="preserve">部分</w:t>
      </w:r>
      <w:r>
        <w:rPr>
          <w:rFonts w:ascii="SimSun" w:hAnsi="SimSun" w:eastAsia="SimSun" w:cs="SimSun"/>
          <w:color w:val="000000"/>
          <w:sz w:val="24"/>
        </w:rPr>
        <w:t xml:space="preserve">的约定不一致，应以本</w:t>
      </w:r>
      <w:r>
        <w:rPr>
          <w:rFonts w:ascii="SimSun" w:hAnsi="SimSun" w:eastAsia="SimSun" w:cs="SimSun"/>
          <w:color w:val="000000"/>
          <w:sz w:val="22"/>
        </w:rPr>
        <w:t xml:space="preserve">部分</w:t>
      </w:r>
      <w:r>
        <w:rPr>
          <w:rFonts w:ascii="SimSun" w:hAnsi="SimSun" w:eastAsia="SimSun" w:cs="SimSun"/>
          <w:color w:val="000000"/>
          <w:sz w:val="24"/>
        </w:rPr>
        <w:t xml:space="preserve">的约定为准。本</w:t>
      </w:r>
      <w:r>
        <w:rPr>
          <w:rFonts w:ascii="SimSun" w:hAnsi="SimSun" w:eastAsia="SimSun" w:cs="SimSun"/>
          <w:color w:val="000000"/>
          <w:sz w:val="22"/>
        </w:rPr>
        <w:t xml:space="preserve">部分</w:t>
      </w:r>
      <w:r>
        <w:rPr>
          <w:rFonts w:ascii="SimSun" w:hAnsi="SimSun" w:eastAsia="SimSun" w:cs="SimSun"/>
          <w:color w:val="000000"/>
          <w:sz w:val="24"/>
        </w:rPr>
        <w:t xml:space="preserve">的条款号应与前两</w:t>
      </w:r>
      <w:r>
        <w:rPr>
          <w:rFonts w:ascii="SimSun" w:hAnsi="SimSun" w:eastAsia="SimSun" w:cs="SimSun"/>
          <w:color w:val="000000"/>
          <w:sz w:val="22"/>
        </w:rPr>
        <w:t xml:space="preserve">部分</w:t>
      </w:r>
      <w:r>
        <w:rPr>
          <w:rFonts w:ascii="SimSun" w:hAnsi="SimSun" w:eastAsia="SimSun" w:cs="SimSun"/>
          <w:color w:val="000000"/>
          <w:sz w:val="24"/>
        </w:rPr>
        <w:t xml:space="preserve">的条款号保持对应；与前两</w:t>
      </w:r>
      <w:r>
        <w:rPr>
          <w:rFonts w:ascii="SimSun" w:hAnsi="SimSun" w:eastAsia="SimSun" w:cs="SimSun"/>
          <w:color w:val="000000"/>
          <w:sz w:val="22"/>
        </w:rPr>
        <w:t xml:space="preserve">部分</w:t>
      </w:r>
      <w:r>
        <w:rPr>
          <w:rFonts w:ascii="SimSun" w:hAnsi="SimSun" w:eastAsia="SimSun" w:cs="SimSun"/>
          <w:color w:val="000000"/>
          <w:sz w:val="24"/>
        </w:rPr>
        <w:t xml:space="preserve">无对应关系的内容可另行编制条款号。</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53"/>
        <w:gridCol w:w="4153"/>
      </w:tblGrid>
      <w:tr>
        <w:trPr>
          <w:trHeight w:val="391"/>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约定内容</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合同签订后，甲方收到乙方提供的相应金额发票15日内，支付30%合同预付款。</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（1）在采供过程中，乙方需根据消费协作产品的采供数量和金额，在收购消费协作产品时须先行、及时支付货款给对口地区的供货方，不得拖延。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收齐所有的农产品款项后，分批次支付给乙方。在2023年12月15日前，甲方支付乙方合同总金额的30%，作为预付款；合同验收完成后，评级为优秀的，在验收完成一个月内支付剩余合同款；评级为合格的，在验收完成三个月后支付剩余合同款，并根据赔偿和违约情况，扣除相应合同款；评级为不合格的，视为违约，按照合同专用条款1.9.6相关约定办理。款项支付时如因政府财务结算原因，不能及时支付的，时间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批次付款结算时，乙方应向甲方提供农产品采购的相关凭证（包括发票、合同、付款凭证等），要求从“832平台”采购的农产品还需提供在“832平台”下单采购的相关凭证，否则不予结算。提供的采购合同、付款对象与投标文件不一致的，不予结算。</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发放时间：2023年12月1日至2024年2月9日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发放时间结束后一个月，为售后服务保障阶段</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乙方需根据消费者需求，提供以下三种发放服务：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（1）根据小程序订单，将货物交由指定快递供应商配送到家；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（2）线下服务网点核销提货券发放（每天8：00至21：00）；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（3）根据甲方的要求，集中送货至指定地点。</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1.9.6.1乙方有下列违约情形之一的，甲方对乙方进行惩罚：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1.9.6.2在甲方对乙方违约而采取的任何补救措施不受影响的情况下，甲方可向乙方发出终止部分或全部合同的书面通知书。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（1）如果乙方未能按合同规定的期限或甲方同意延长的限期内完成部分或全部相关的服务工作；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（2）乙方在收到甲方发出的违约通知后 7 天内，或经甲方书面认可延长的时间内未能纠正其过失；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（3）乙方未能履行合同规定的其他义务。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420" w:right="-42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top"/>
            <w:textDirection w:val="lrTb"/>
            <w:noWrap w:val="false"/>
          </w:tcPr>
          <w:p>
            <w:pPr>
              <w:ind w:left="-420" w:right="-42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通过线上发放的产品应使用快递专用箱，并有专门的快递保护举措。</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按照采购需求质量要求和采购需求服务要求进行考核验收</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420" w:right="-42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4153" w:type="dxa"/>
            <w:vAlign w:val="center"/>
            <w:textDirection w:val="lrTb"/>
            <w:noWrap w:val="false"/>
          </w:tcPr>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1.合同应在甲方、乙方盖章后生效。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2.本合同一式肆份，以中文书写，由甲方、乙方双方各执贰份。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3.本合同服务实施期间所发生的合同纠纷，甲方与乙方进行处理。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4.本合同在执行过程中，如随项目的深化，如合同内容需修改或追加补充，应经甲方、乙方协商，并签署书面修改或补充协议。该协议将作为本合同不可分割的一部分。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5.本合同应按照中华人民共和国的现行法律进行解释。</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第四部分 采购需求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标段一：镇江市对口协作地区陕西省渭南市苹果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落实国家、省有关消费协作工作要求，根据苏对口组《江苏省2023年度对口支援协作合作工作要点》、《江苏省2023年度东西部协作任务指标分解》、《镇江市2023年度对口支援协作合作工作要点》和市政府有关指示精神，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1.采购内容及预算：项目预算850万元，采购镇江市对口协作地区苹果。</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2268"/>
        <w:gridCol w:w="1417"/>
        <w:gridCol w:w="1511"/>
        <w:gridCol w:w="1952"/>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参考指</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红富士苹果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优等品，每颗Φ80mm-85mm</w:t>
            </w:r>
            <w:r/>
          </w:p>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w:t>
            </w:r>
            <w:r/>
          </w:p>
        </w:tc>
      </w:tr>
    </w:tbl>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★2.采购要求及报价规则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采购红富士品种，要求为优等品，每颗Φ80mm-85mm，质量标准参见GB/T 10651-2008；须从镇江市对口协作地区陕西省渭南市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本标段报价为下浮率报价，报价需包含运输、包装、税费、人工等各种附加费用，参考指导单价为170元每箱。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优先采购陕西省苏陕办和江苏省对口帮扶工作队认定的首批苏陕协作农产品基地的农产品（认定文件见附件）。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★注：1.以上采购数量和金额为预估数额，与参考指导单价不存在对应关系，实际数量以市直、京口、润州、高新区相关单位实际购买数量最终中标价格为准，各投标人应具备日常销售能力。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段一采取下浮率报价，下浮率指投标人按文件中的参考指导单价给予采购人一定百分比的减让，计算公式：下浮率=（参考指导单价-投标报价）/参考指导单价*100%，结果保留两位小数，报价高于参考指导单价的为无效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8.未尽的技术条件及要求均按国家标准和行业标准执行。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1.投标人项目负责人保持7×24小时服务响应。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8元/箱，根据实际产生的快递配送数量进行结算，所需费用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6.投标人应建立专门的售后服务团队，履行售后服务职责。农产品发放72小时内，如遇质量问题，应于24小时内主动上门无偿整箱（盒、袋）更换，2024年2月9日发放工作停止后，需继续延续1个月的售后服务保障。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★五.包装要求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★六.服务时间及发放方式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1.服务时间：2023年12月1日至2024年2月9日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中标人需根据消费者需求，提供以下三种发放服务：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1.根据小程序订单，将货物交由指定快递供应商配送到家；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2.线下服务网点核销提货券发放（每天8：00至21：00）；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3.根据采购单位的要求，集中送货至指定地点。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★七.结算方式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ascii="SimSun" w:hAnsi="SimSun" w:eastAsia="SimSun" w:cs="SimSun"/>
          <w:b/>
          <w:color w:val="000000"/>
          <w:sz w:val="24"/>
        </w:rPr>
        <w:t xml:space="preserve">★八.其他要求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1.投标人需按实际情况分摊本次发放过程中产生的纸质券印刷费。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2.本项目评审按标段一至标段三的顺序进行，投标人可选择上述任意标段进行投报，同时提交成交标段选择说明，每个投标人成交标段数量≤2个。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JSZC-321100-JSZG-G2023-0020项目中“大米、食用油、牛肉”、“脐橙”、“小米、杂粮产品”三个已中标的标段也包含在项目标段选择范围内。前期已中标人仅需选择本项目三个标段中的其中一个标段优先中标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3.合同签订时，投标人需交纳10%履约保证金，合同履行完毕且无合同纠纷后30日内，无息退还履约保证金（因政府财务结算原因，不能及时支付的，时间顺延）。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上述加★的，投标人如出现负偏离，将视为未实质性响应采购文件要求。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标段二：镇江市对口协作地区陕西省渭南市酥梨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落实国家、省有关消费协作工作要求，根据苏对口组《江苏省2023年度对口支援协作合作工作要点》、《江苏省2023年度东西部协作任务指标分解》、《镇江市2023年度对口支援协作合作工作要点》和市政府有关指示精神，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1.采购内容及预算：项目预算360万元，采购镇江市对口协作地区陕西省渭南市酥梨。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2268"/>
        <w:gridCol w:w="1417"/>
        <w:gridCol w:w="1511"/>
        <w:gridCol w:w="1952"/>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参考指</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优等品，每颗225g-325g，</w:t>
            </w:r>
            <w:r/>
          </w:p>
          <w:p>
            <w:pPr>
              <w:ind w:left="0" w:right="16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r>
    </w:tbl>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★2.采购要求及报价规则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采购有地理标志使用权的酥梨，要求为优等品，每颗225g-325g，质量标准参见GB/T 10650-2008。须从镇江市对口协作地区陕西省渭南市在“脱贫地区农副产品网络销售平台”（以下简称“832平台”）供应商目录中的企业（合作社）采购，投标人需在“832平台”线上下单，并向采购人提供下单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本标段报价为下浮率报价，报价需包含运输、包装、税费、人工等各种附加费用，参考指导单价为130元每箱。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★注：1.以上采购数量和金额为预估数额，与参考指导单价不存在对应关系，实际数量以市直、京口、润州、高新区相关单位实际购买数量最终中标价格为准，各投标人应具备日常销售能力。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段二采取下浮率报价，下浮率指投标人按文件中的参考指导单价给予采购人一定百分比的减让，计算公式：下浮率=（参考指导单价-投标报价）/参考指导单价*100%，结果保留两位小数，报价高于参考指导单价的为无效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8.未尽的技术条件及要求均按国家标准和行业标准执行。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1.投标人项目负责人保持7×24小时服务响应。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为8元/箱，根据实际产生的快递配送数量进行结算，所需费用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6.投标人应建立专门的售后服务团队，履行售后服务职责。农产品发放72小时内，如遇质量问题，应于24小时内主动上门无偿整箱（盒、袋）更换，2024年2月9日发放工作停止后，需继续延续1个月的售后服务保障。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★五.包装要求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★六.服务时间及发放方式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1.服务时间：2023年12月1日至2024年2月9日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中标人需根据消费者需求，提供以下三种发放服务：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1.根据小程序订单，将货物交由指定快递供应商配送到家；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2.线下服务网点核销提货券发放（每天8：00至21：00）；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3.根据采购单位的要求，集中送货至指定地点。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★七.结算方式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ascii="SimSun" w:hAnsi="SimSun" w:eastAsia="SimSun" w:cs="SimSun"/>
          <w:b/>
          <w:color w:val="000000"/>
          <w:sz w:val="24"/>
        </w:rPr>
        <w:t xml:space="preserve">★八.其他要求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1.投标人需按实际情况分摊本次发放过程中产生的纸质券印刷费。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2.本项目评审按标段一至标段六的顺序进行，投标人可选择上述任意标段进行投报，同时提交成交标段选择说明，每个投标人成交标段数量≤2个。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JSZC-321100-JSZG-G2023-0020项目中“大米、食用油、牛肉”、“脐橙”、“小米、杂粮产品”三个已中标的标段也包含在项目标段选择范围内。前期已中标人仅需选择本项目三个标段中的其中一个标段优先中标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3.合同签订时，投标人需交纳10%履约保证金，合同履行完毕且无合同纠纷后30日内，无息退还履约保证金（因政府财务结算原因，不能及时支付的，时间顺延）。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上述加★的，投标人如出现负偏离，将视为未实质性响应采购文件要求。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标段三：镇江市对口协作地区陕西省渭南市小米、羊奶粉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落实国家、省有关消费协作工作要求，根据苏对口组《江苏省2023年度对口支援协作合作工作要点》、《江苏省2023年度东西部协作任务指标分解》、《镇江市2023年度对口支援协作合作工作要点》和市政府有关指示精神，结合我市对口协作陕西省渭南市实际，开展消费协作农产品采购活动，市级机关单位，京口区、润州区和高新区机关单位，市属国有企业及其他驻镇单位，由市发改委通过招投标，委托第三方统一集中采购发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1.采购内容及预算：项目预算180万元，采购镇江市对口协作地区陕西省渭南市小米、羊奶粉。</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2268"/>
        <w:gridCol w:w="1417"/>
        <w:gridCol w:w="1511"/>
        <w:gridCol w:w="1952"/>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参考指</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1.8公斤/袋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55元/袋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vMerge w:val="restart"/>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400克/盒</w:t>
            </w:r>
            <w:r/>
          </w:p>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每袋2盒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160元/袋</w:t>
            </w:r>
            <w:r/>
          </w:p>
        </w:tc>
        <w:tc>
          <w:tcPr>
            <w:vMerge w:val="continue"/>
            <w:textDirection w:val="lrTb"/>
            <w:noWrap w:val="false"/>
          </w:tcPr>
          <w:p>
            <w:r/>
            <w:r/>
          </w:p>
        </w:tc>
      </w:tr>
    </w:tbl>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★2.采购要求及报价规则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米需从镇江市对口协作地区陕西省渭南市在“832平台”供应商目录中的企业（合作社）采购，投标人需在“832平台”线上下单，并向采购人提供下单信息，采用100g小包装，1.8公斤/袋，要求采购绿色食品A级产品，符合GB/T 11766-2008标准，参考指导单价55元/袋。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羊奶粉需从镇江市对口协作地区的企业（合作社）采购，规格为400g/盒，内含16包小条包装，2盒/袋，需选择奶山羊生羊乳为原料的优质精品纯羊奶粉，不得选择调制羊奶粉，质量标准参见GB 19644-2010，参考指导单价160元/袋。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优先采购陕西省苏陕办和江苏省对口帮扶工作队认定的首批苏陕协作农产品基地的农产品（认定文件见附件）。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★注：1.以上采购数量和金额为预估数额，与参考指导单价不存在对应关系，实际数量以市直、京口、润州、高新区相关单位实际购买数量最终中标价格为准，各投标人应具备日常销售能力。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段三采取下浮率报价，下浮率指投标人按文件中的参考指导单价给予采购人一定百分比的减让，计算公式：下浮率=（参考指导单价-投标报价）/参考指导单价*100%，结果保留两位小数，报价高于参考指导单价的为无效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验收不合格及未验收批次的农产品不得与验收合格的农产品同库储存、同点发放（销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8.未尽的技术条件及要求均按国家标准和行业标准执行。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1.投标人项目负责人保持7×24小时服务响应。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承诺根据每天发放的数量安排足够的工作人员负责现场发放和线上发货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要在发放前与采购人指定的小程序制作方对接，指定专人负责小程序的使用，并做到每日对接数据，每日按订单发放产品，通过线上下单快递配送的产品，需交与本次活动确定的快递企业中国邮政速递物流股份有限公司镇江市分公司配送，投标人需指定专人与邮政对接。配送费用羊奶粉、小米均为3元/份，根据实际产生的快递配送数量进行结算，所需费用由投标人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在镇江主城区范围内至少有1个线下门店。招投标完成后，采购人将根据实际情况，选择不少于3个线下农产品发放点，用于所有标段投标人共享，发放全部品种的农产品，投标人需按照采购人要求提供足量的农产品至采购上确定的各线下农产品发放点发放，并承担相应的代发费用。承担共享发放任务的投标人需在门店内划定专门的区域存放其他投标人的货物，并配备专门的人员负责代发和保管。承担共享发放任务的投标人可对代发放的农产品收取不超过每份0.5元的代发费用。共享发放点存放的货物不足时，相应的投标人需在6个小时以内配送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6.投标人应建立专门的售后服务团队，履行售后服务职责。农产品发放72小时内，如遇质量问题，应于24小时内主动上门无偿整箱（盒、袋）更换，2024年2月9日发放工作停止后，需继续延续1个月的售后服务保障。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★五.包装要求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通过线上发放的产品应使用快递专用箱，并有专门的快递保护举措。投标文件中须明确包装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★六.服务时间及发放方式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1.服务时间：2023年12月1日至2024年2月9日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中标人需根据消费者需求，提供以下三种发放服务：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1.根据小程序订单，将货物交由指定快递供应商配送到家；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2.线下服务网点核销提货券发放（每天8：00至21：00）；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3.根据采购单位的要求，集中送货至指定地点。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★七.结算方式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ascii="SimSun" w:hAnsi="SimSun" w:eastAsia="SimSun" w:cs="SimSun"/>
          <w:b/>
          <w:color w:val="000000"/>
          <w:sz w:val="24"/>
        </w:rPr>
        <w:t xml:space="preserve">★八.其他要求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1.投标人需按实际情况分摊本次发放过程中产生的纸质券印刷费。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2.本项目评审按标段一至标段六的顺序进行，投标人可选择上述任意标段进行投报，同时提交成交标段选择说明，每个投标人成交标段数量≤2个。</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JSZC-321100-JSZG-G2023-0020项目中“大米、食用油、牛肉”、“脐橙”、“小米、杂粮产品”三个已中标的标段也包含在项目标段选择范围内。前期已中标人仅需选择本项目三个标段中的其中一个标段优先中标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3.合同签订时，投标人需交纳10%履约保证金，合同履行完毕且无合同纠纷后30日内，无息退还履约保证金（因政府财务结算原因，不能及时支付的，时间顺延）。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上述加★的，投标人如出现负偏离，将视为未实质性响应采购文件要求。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第五部分评标办法和标准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b050"/>
          <w:sz w:val="24"/>
        </w:rPr>
        <w:t xml:space="preserve">☑</w:t>
      </w:r>
      <w:r>
        <w:rPr>
          <w:rFonts w:ascii="SimSun" w:hAnsi="SimSun" w:eastAsia="SimSun" w:cs="SimSun"/>
          <w:color w:val="00b05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2022年度财务报告（成立不满一年的提供至少一个月），或银行出具的资信证明，或财政部门认可的政府采购专业担保机构出具的投标担保函等或资格承诺函。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投标人相关信息一览表或资格承诺函。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参加本次政府采购活动前半年内（任意一个月）依法缴纳税收和社会保险资金的相关材料或资格承诺函。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投标人须具有有效的食品经营许可证。</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b050"/>
          <w:sz w:val="24"/>
        </w:rPr>
        <w:t xml:space="preserve">□6.1 采用资格预审方式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4472c4"/>
          <w:sz w:val="24"/>
        </w:rPr>
        <w:t xml:space="preserve">本项目已进行资格预审，评审阶段不再对投标人资格进行审查。资格预审合格的投标人在评审阶段资格发生变化的，须通知采购人和采购代理机构。</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投标文件的有效电子签章。</w:t>
            </w:r>
            <w:r/>
          </w:p>
        </w:tc>
      </w:tr>
      <w:tr>
        <w:trPr>
          <w:trHeight w:val="5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投标报价。</w:t>
            </w:r>
            <w:r/>
          </w:p>
        </w:tc>
      </w:tr>
      <w:tr>
        <w:trPr>
          <w:trHeight w:val="6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未发现属无效投标的情形。</w:t>
            </w:r>
            <w:r/>
          </w:p>
        </w:tc>
      </w:tr>
      <w:tr>
        <w:trPr>
          <w:trHeight w:val="1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rPr>
              <w:t xml:space="preserve">审查投标文件，以确定其是否满足招标文件的实质性要求。不满足招标文件的实质性要求的，投标无效。</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8.商务和技术评估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b05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标段一：采购镇江市对口协作地区陕西省渭南市苹果</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技术评估</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商务评估</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价格评估</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6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一、技术或者服务水平评价</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产品的质量及安全保证方案</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对投标人提报的全流程质量管控和安全保证方案进行评价，方案应包括但不限于质量控制方案、安全管理方案、运输保障方案等，方案合规、具体、完善，操作性强的得7分，略有欠缺的得4分, 一般的得1分，未提供或未对照相关规定制定不得分。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需提供各项方案文本。</w:t>
            </w:r>
            <w:r>
              <w:rPr>
                <w:rFonts w:ascii="SimSun" w:hAnsi="SimSun" w:eastAsia="SimSun" w:cs="SimSun"/>
                <w:color w:val="000000"/>
                <w:sz w:val="24"/>
              </w:rPr>
              <w:t xml:space="preserve">其中，质量管控方案中需包含产品质量证明，产品质量分析，包括但不限于国家质量认定、质量检测报告、地理标志使用、绿色产品认证情况等，运输保障方案需提供货物从产地到镇江及市内短驳的方案。</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人员配备方案</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考察投标人需制定人员配备方案，人员配备充足、人员分工合理、负责人及项目团队成员的行业相关专业经验丰富的得12分；略有欠缺的得7分；一般的得2分，未制定的不得分。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以上人员需提供个人履历简介、近半年内（2023年3月1日以来）任意1个月投标人为其缴纳社保证明资料或聘用合同复印件。</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对投标人提交的售后服务方案进行评价，方案合理，服务保障到位的得3分，略有欠缺的得2分,一般的得1分，未提供的不得分。</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包装方案</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投标人提供的产品包装方案进行评价，包装可分门店自提和线上发货两种方案，符合《关于印发&lt;商品包装政府采购需求标准（试行）&gt;、&lt;快递包装政府采购需求标准（试行）&gt;的通知》(财办库〔2020〕123号)文件要求，外形美观大方、重量设置合理、对产品保护措施有效的得3分，略有欠缺的得2分,一般的得1分，未提供或不符合要求的不得分。</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6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商务评价</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消费协作参与情况</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1.考察投标人企业或法人自2021年1月1日以来，获得我市或本标段对口地区政府部门授予的对口协作、脱贫攻坚有关荣誉或授牌的情况，获得过的得1分。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需提供相应文件或授牌情况材料。</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2.2021年1月1日以来，通过832平台采购本标段对口地区农产品的情况，提供下单记录、采购合同和付款凭证，得3分，未提供的不得分。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需提供采购合同和付款凭证。</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取其他实际行动积极参加2021年1月1日以来，省、市两级以及对口地区政府部门组织的消费协作活动，获得认可取得积极效果的，有一次得1分，最高得3分（单一部门的日常采购不计入其中）。设立本标段对口地区农产品专馆、专区或专柜并正常运营的得2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需提供相应证明材料，包括但不限于通知文件、新闻报道、采购合同、付款凭证、政府部门提供的证明函等</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联农带农效果</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在本次活动中拟采购陕西省苏陕办和江苏省对口帮扶工作队认定的首批苏陕协作农产品基地农产品的，得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分，不是认定基地的不得分。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需提供意向性协议、采购合同、定货合同等。</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资金能力</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考察投标人提供的对本项目拟投入的资金。资金保障能力完全满足标的需求的得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分，资金保障能力达到标的需求</w:t>
            </w:r>
            <w:r>
              <w:rPr>
                <w:rFonts w:ascii="Times New Roman" w:hAnsi="Times New Roman" w:eastAsia="Times New Roman" w:cs="Times New Roman"/>
                <w:color w:val="000000"/>
                <w:sz w:val="24"/>
              </w:rPr>
              <w:t xml:space="preserve">70%</w:t>
            </w:r>
            <w:r>
              <w:rPr>
                <w:rFonts w:ascii="SimSun" w:hAnsi="SimSun" w:eastAsia="SimSun" w:cs="SimSun"/>
                <w:color w:val="000000"/>
                <w:sz w:val="24"/>
              </w:rPr>
              <w:t xml:space="preserve">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达到标的需求</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分，未提供或达不到标的需求</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需提供招标公告发布时间之后由银行出具的资金证明</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货源组织能力</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与本标段对口地区的企业（农户）签订的意向性购买协议或定货合同情况，意向性协议或定货合同数量完全能满足本次采购数量的得2分，其他的按意向性购买协议书中的供货数量合计数与本次采购的数量的比值再乘以2分的计算结果作为得分分值。</w:t>
            </w:r>
            <w:r/>
          </w:p>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2.考察投标人根据意向性协议预购本标段标的产品的情况，预购数量或支付定金达到标的数量30%以上的得7分，达到标的数量20%的得4分，达到标的数量10%的得1分，未预购或未支付定金的不得分。</w:t>
            </w:r>
            <w:r/>
          </w:p>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察投标人的货源组织及计划进度，根据投标人提供的对口协作地区的果农（企业）实际采购储存数量、项目计划、进度安排及运输能力考量等进行综合评价，货源充足，操作性强，切合本项目采购实际的得3分，略有欠缺的得2分,一般的得1分，未提供或不合理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需提供2023年8月1日以后的意向性协议或定货合同、定金付款凭证、企业（农户）入驻832平台的证明等。</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仓储能力</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需提供拥有满足本标段农产品仓储需求的证明，完全满足本项目需求的得2分，略有欠缺的得1分，未提供的不得分。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需提供产权证或租赁场地等证明材料。</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r>
      <w:tr>
        <w:trPr/>
        <w:tc>
          <w:tcPr>
            <w:tcBorders>
              <w:top w:val="none" w:color="000000" w:sz="4" w:space="0"/>
              <w:left w:val="single" w:color="000000" w:sz="8"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门店情况</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1.考察投标人提供本项目所需基本线下门点便利程度，在镇江主城区范围内自有或已长期租赁的门店，并承诺用于本项目的，得3分。（长期租赁指已租赁1年以上，并且租赁合同剩余时间满足本项目要求的）</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在镇江主城区门店数量多、地理位置优越，近人口密集地区的得2分，一般的得1分。</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3.承诺愿意承担共享发放点任务的得3分。制定共享发放任务方案并完全满足共享发放点要求的得5分，略有欠缺的得3分；一般的得1分，不满足的不得分。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需提供产权证明或租赁合同、门店内外照片、位置定位、承诺函等证明材料。</w:t>
            </w:r>
            <w:r/>
          </w:p>
        </w:tc>
        <w:tc>
          <w:tcPr>
            <w:tcBorders>
              <w:top w:val="none" w:color="000000" w:sz="4" w:space="0"/>
              <w:left w:val="none" w:color="000000" w:sz="4" w:space="0"/>
              <w:bottom w:val="single" w:color="000000" w:sz="8" w:space="0"/>
              <w:right w:val="single" w:color="000000" w:sz="8" w:space="0"/>
            </w:tcBorders>
            <w:tcMar>
              <w:left w:w="0" w:type="dxa"/>
              <w:top w:w="100" w:type="dxa"/>
              <w:right w:w="0"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30</w:t>
            </w:r>
            <w:r>
              <w:rPr>
                <w:rFonts w:ascii="SimSun" w:hAnsi="SimSun" w:eastAsia="SimSun" w:cs="SimSun"/>
                <w:b/>
                <w:color w:val="000000"/>
                <w:sz w:val="24"/>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在所有有效下浮率报价中选择最高的下浮率报价确定为基准下浮率。将所有下浮率有效报价与基准下浮率相比较，按照下列公式计算（计算结果四舍五入保留两位小数）：</w:t>
            </w:r>
            <w:r/>
          </w:p>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投标报价得分＝（下浮率/基准下浮率）×30%×100</w:t>
            </w:r>
            <w:r/>
          </w:p>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根据相关规定，对于非专门面向中小企业采购的项目在评审价格时给予小型和微型企业</w:t>
            </w:r>
            <w:r>
              <w:rPr>
                <w:rFonts w:ascii="SimSun" w:hAnsi="SimSun" w:eastAsia="SimSun" w:cs="SimSun"/>
                <w:b/>
                <w:color w:val="000000"/>
                <w:sz w:val="24"/>
              </w:rPr>
              <w:t xml:space="preserve">10%</w:t>
            </w:r>
            <w:r>
              <w:rPr>
                <w:rFonts w:ascii="SimSun" w:hAnsi="SimSun" w:eastAsia="SimSun" w:cs="SimSun"/>
                <w:color w:val="000000"/>
                <w:sz w:val="24"/>
              </w:rPr>
              <w:t xml:space="preserve">的价格扣除。以下浮率作为价格，按所报下浮率的110%进行计算。</w:t>
            </w:r>
            <w:r>
              <w:rPr>
                <w:rFonts w:ascii="SimSun" w:hAnsi="SimSun" w:eastAsia="SimSun" w:cs="SimSun"/>
                <w:b/>
                <w:color w:val="000000"/>
                <w:sz w:val="24"/>
              </w:rPr>
              <w:t xml:space="preserve">（投标人在投标时需提供是否为小型、微型企业的证明材料，并经评标委员会认可）</w:t>
            </w:r>
            <w:r/>
          </w:p>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left="0" w:right="0" w:firstLine="48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30</w:t>
            </w:r>
            <w:r>
              <w:rPr>
                <w:rFonts w:ascii="SimSun" w:hAnsi="SimSun" w:eastAsia="SimSun" w:cs="SimSun"/>
                <w:color w:val="000000"/>
                <w:sz w:val="24"/>
              </w:rPr>
              <w:t xml:space="preserve">分</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b05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标段二：采购镇江市对口协作地区陕西省渭南市酥梨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技术评估</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商务评估</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价格评估</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一、技术或者服务水平评价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产品的质量及安全保证方案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对投标人提报的全流程质量管控和安全保证方案进行评价，方案应包括但不限于质量控制方案、安全管理方案、运输保障方案等，方案合规、具体、完善，操作性强的得7分，略有欠缺的得4分, 一般的得1分，未提供或未对照相关规定制定不得分。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需提供各项方案文本。</w:t>
            </w:r>
            <w:r>
              <w:rPr>
                <w:rFonts w:ascii="SimSun" w:hAnsi="SimSun" w:eastAsia="SimSun" w:cs="SimSun"/>
                <w:color w:val="000000"/>
                <w:sz w:val="24"/>
              </w:rPr>
              <w:t xml:space="preserve">其中，质量管控方案中需包含产品质量证明，产品质量分析，包括但不限于国家质量认定、质量检测报告、地理标志使用、绿色产品认证情况等，运输保障方案需提供货物从产地到镇江及市内短驳的方案。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考察投标人需制定人员配备方案，人员配备充足、人员分工合理、负责人及项目团队成员的行业相关专业经验丰富的得12分；略有欠缺的得7分；一般的得2分，未制定的不得分。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以上人员需提供个人履历简介、近半年内（2023年3月1日以来）任意1个月投标人为其缴纳社保证明资料或聘用合同复印件。</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对投标人提交的售后服务方案进行评价，方案合理，服务保障到位的得5分，略有欠缺的得3分,一般的得1分，未提供的不得分。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投标人提供的产品包装方案进行评价，包装可分门店自提和线上发货两种方案，符合《关于印发&lt;商品包装政府采购需求标准（试行）&gt;、&lt;快递包装政府采购需求标准（试行）&gt;的通知》(财办库〔2020〕123号)文件要求，外形美观大方、重量设置合理、对产品保护措施有效的得5分，略有欠缺的得3分,一般的得1分，未提供或不符合要求的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消费协作参与情况</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1.考察供应商企业或法人自2021年1月1日以来，获得我市或本标段对口地区政府部门授予的对口协作、脱贫攻坚有关荣誉或授牌的情况，获得过的得1分。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需提供相应文件或授牌情况材料。</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2.2021年1月1日以来，通过832平台采购本标段对口地区农产品的情况，提供下单记录、采购合同和付款凭证，得3分，未提供的不得分。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需提供采购合同和付款凭证。</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取其他实际行动积极参加2021年1月1日以来，省、市两级以及对口地区政府部门组织的消费协作活动，获得认可取得积极效果的，有一次得1分，最高得3分（单一部门的日常采购不计入其中）。设立本标段对口地区农产品专馆、专区或专柜并正常运营的得2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需提供相应证明材料，包括但不限于通知文件、新闻报道、采购合同、付款凭证、政府部门提供的证明函等</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考察投标人提供的对本项目拟投入的资金。资金保障能力完全满足标的需求的得5分，资金保障能力达到标的需求70%的得3分, 达到标的需求50%的得1分，未提供或达不到标的需求50%的，不得分。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需提供招标公告发布时间之后由银行出具的资金证明</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货源组织能力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与本标段对口地区的企业（农户）签订的意向性购买协议或定货合同情况，意向性协议或定货合同数量完全能满足本次采购数量的得2分，其他的按意向性购买协议书中的供货数量合计数与本次采购的数量的比值再乘以2分的计算结果作为得分分值。</w:t>
            </w:r>
            <w:r/>
          </w:p>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2.考察投标人根据意向性协议预购本标段标的产品的情况，预购数量或支付定金达到标的数量30%以上的得7分，达到标的数量20%的得4分，达到标的数量10%的得1分，未预购或未支付定金的不得分。</w:t>
            </w:r>
            <w:r/>
          </w:p>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察投标人的货源组织及计划进度，根据投标人提供的对口协作地区的果农（企业）实际采购储存数量、项目计划、进度安排及运输能力考量等进行综合评价，货源充足，操作性强，切合本项目采购实际的得3分，略有欠缺的得2分,一般的得1分，未提供或不合理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需提供2023年8月1日以后的意向性协议或定货合同、定金付款凭证、企业（农户）入驻832平台的证明等。</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仓储能力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需提供拥有满足本标段农产品仓储需求的证明，完全满足本项目需求的得2分，略有欠缺的得1分，未提供的不得分。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需提供产权证或租赁场地等证明材料。</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门店情况</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1.考察投标人提供本项目所需基本线下门点便利程度，在镇江主城区范围内自有或已长期租赁的门店，并承诺用于本项目的，得3分。（长期租赁指已租赁1年以上，并且租赁合同剩余时间满足本项目要求的）</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在镇江主城区门店数量多、地理位置优越，近人口密集地区的得2分，一般的得1分。</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3.承诺愿意承担共享发放点任务的得3分。制定共享发放任务方案并完全满足共享发放点要求的得5分，略有欠缺的得3分；一般的得1分，不满足的不得分。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需提供产权证明或租赁合同、门店内外照片、位置定位、承诺函等证明材料。</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rPr>
                <w:rFonts w:ascii="SimSun" w:hAnsi="SimSun" w:eastAsia="SimSun" w:cs="SimSun"/>
                <w:b/>
                <w:color w:val="000000"/>
                <w:sz w:val="24"/>
              </w:rPr>
              <w:t xml:space="preserve">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在所有有效下浮率报价中选择最高的下浮率报价确定为基准下浮率。将所有下浮率有效报价与基准下浮率相比较，按照下列公式计算（计算结果四舍五入保留两位小数）：</w:t>
            </w:r>
            <w:r/>
          </w:p>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投标报价得分＝（下浮率/基准下浮率）×30%×100</w:t>
            </w:r>
            <w:r/>
          </w:p>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根据相关规定，对于非专门面向中小企业采购的项目在评审价格时给予小型和微型企业1</w:t>
            </w:r>
            <w:r>
              <w:rPr>
                <w:rFonts w:ascii="SimSun" w:hAnsi="SimSun" w:eastAsia="SimSun" w:cs="SimSun"/>
                <w:b/>
                <w:color w:val="000000"/>
                <w:sz w:val="24"/>
              </w:rPr>
              <w:t xml:space="preserve">0%</w:t>
            </w:r>
            <w:r>
              <w:rPr>
                <w:rFonts w:ascii="SimSun" w:hAnsi="SimSun" w:eastAsia="SimSun" w:cs="SimSun"/>
                <w:color w:val="000000"/>
                <w:sz w:val="24"/>
              </w:rPr>
              <w:t xml:space="preserve">的价格扣除。以下浮率作为价格，按所报下浮率的110%进行计算。</w:t>
            </w:r>
            <w:r>
              <w:rPr>
                <w:rFonts w:ascii="SimSun" w:hAnsi="SimSun" w:eastAsia="SimSun" w:cs="SimSun"/>
                <w:b/>
                <w:color w:val="000000"/>
                <w:sz w:val="24"/>
              </w:rPr>
              <w:t xml:space="preserve">（投标人在投标时需提供是否为小型、微型企业的证明材料，并经评标委员会认可）</w:t>
            </w:r>
            <w:r/>
          </w:p>
          <w:p>
            <w:pPr>
              <w:ind w:left="0" w:right="164" w:firstLine="36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left="0" w:right="0" w:firstLine="48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b05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标段三：采购镇江市对口协作地区陕西省渭南市小米、羊奶粉</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技术评估</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商务评估</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价格评估</w:t>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45分</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一、技术或者服务水平评价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产品的质量及安全保证方案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对投标人提报的全流程质量管控和安全保证方案进行评价，方案应包括但不限于质量控制方案、安全管理方案、运输保障方案等，方案合规、具体、完善，操作性强的得7分，略有欠缺的得4分, 一般的得1分，未提供或未对照相关规定制定不得分。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需提供各项方案文本。</w:t>
            </w:r>
            <w:r>
              <w:rPr>
                <w:rFonts w:ascii="SimSun" w:hAnsi="SimSun" w:eastAsia="SimSun" w:cs="SimSun"/>
                <w:color w:val="000000"/>
                <w:sz w:val="24"/>
              </w:rPr>
              <w:t xml:space="preserve">其中，质量管控方案中需包含产品质量证明，包括但不限于国家质量认定、质量检测报告、地理标志使用、绿色产品认证情况等，运输保障方案需提供货物从产地到镇江及市内短驳的方案。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考察投标人需制定人员配备方案，人员配备充足、人员分工合理、负责人及项目团队成员的行业相关专业经验丰富的得12分；略有欠缺的得7分；一般的得2分，未制定的不得分。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以上人员需提供个人履历简介、近半年内（自2023年3月1日以来）任意1个月投标人为其缴纳社保证明资料或聘用合同复印件。</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对投标人提交的售后服务方案进行评价，方案合理，服务保障到位的得3分，略有欠缺的得2分,一般的得1分，未提供的不得分。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包装方案</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投标人提供的产品包装方案进行评价，包装可分门店自提和线上发货两种方案，符合《关于印发&lt;商品包装政府采购需求标准（试行）&gt;、&lt;快递包装政府采购需求标准（试行）&gt;的通知》(财办库〔2020〕123号)文件要求，外形美观大方、重量设置合理、对产品保护措施有效的得3分，略有欠缺的得2分,一般的得1分，未提供或不符合要求的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消费协作参与情况</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1.考察投标人企业或法人自2021年1月1日以来，获得我市或本标段对口地区政府部门授予的对口协作、脱贫攻坚有关荣誉或授牌的情况，获得过的得1分。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需提供相应文件或授牌情况材料。</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2.2021年1月1日以来，通过832平台采购本标段对口地区农产品的情况，提供下单记录、采购合同和付款凭证，得3分，未提供的不得分。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需提供采购合同和付款凭证。</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取其他实际行动积极参加2021年1月1日以来，省、市两级以及对口地区政府部门组织的消费协作活动，获得认可取得积极效果的，有一次得1分，最高得3分（单一部门的日常采购不计入其中）。设立本标段对口地区农产品专馆、专区或专柜并正常运营的得2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需提供相应证明材料，包括但不限于通知文件、新闻报道、采购合同、付款凭证、政府部门提供的证明函等</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联农带农效果</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在本次活动中采购陕西省苏陕办和江苏省对口帮扶工作队认定的首批苏陕协作农产品基地农产品的，1个产品得2分，最高得4分，不是认定基地的不得分。</w:t>
            </w:r>
            <w:r/>
          </w:p>
          <w:p>
            <w:pPr>
              <w:ind w:left="0" w:right="164"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需提供意向性协议、采购合同、定货合同等。</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考察投标人提供的对本项目拟投入的资金。资金保障能力完全满足标的需求的得5分，资金保障能力达到标的需求70%的得3分, 达到标的需求50%的得1分，未提供或达不到标的需求50%的，不得分。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需提供招标公告发布时间之后由银行出具的资金证明</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货源组织能力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与本标段对口地区的企业（农户）签订的意向性购买协议或定货合同情况，意向性协议或定货合同数量完全能满足本次采购数量的得2分，其他的按意向性购买协议书中的供货数量合计数与本次采购的数量的比值再乘以2分的计算结果作为得分分值。</w:t>
            </w:r>
            <w:r/>
          </w:p>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2.考察投标人根据意向性协议预购本标段标的产品的情况，预购数量或支付定金达到标的数量30%以上的得7分，达到标的数量20%的得4分，达到标的数量10%的得1分，未预购或未支付定金的不得分。</w:t>
            </w:r>
            <w:r/>
          </w:p>
          <w:p>
            <w:pPr>
              <w:ind w:left="0" w:right="164" w:firstLine="480"/>
              <w:jc w:val="both"/>
              <w:spacing w:before="0" w:after="0"/>
              <w:tabs>
                <w:tab w:val="left" w:pos="289" w:leader="none"/>
                <w:tab w:val="left" w:pos="7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察投标人的货源组织及计划进度，根据投标人提供的对口协作地区的果农（企业）实际采购储存数量、项目计划、进度安排及运输能力考量等进行综合评价，货源充足，操作性强，切合本项目采购实际的得3分，略有欠缺的得2分,一般的得1分，未提供或不合理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需提供2023年8月1日以后的意向性协议或定货合同、定金付款凭证、企业（农户）入驻832平台的证明等。</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仓储能力</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需提供拥有满足本标段农产品仓储需求的证明，完全满足本项目需求的得2分，略有欠缺的得1分，未提供的不得分。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需提供产权证或租赁场地等证明材料。</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门店情况</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1.考察投标人提供本项目所需基本线下门点便利程度，在镇江主城区范围内自有或已长期租赁的门店，并承诺用于本项目的，得3分。（长期租赁指已租赁1年以上，并且租赁合同剩余时间满足本项目要求的）</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在镇江主城区门店数量多、地理位置优越，近人口密集地区的得2分，一般的得1分。</w:t>
            </w:r>
            <w:r/>
          </w:p>
          <w:p>
            <w:pPr>
              <w:ind w:left="0" w:right="164"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3.承诺愿意承担共享发放点任务的得3分。制定共享发放任务方案并完全满足共享发放点要求的得5分，略有欠缺的得3分；一般的得1分，不满足的不得分。</w:t>
            </w:r>
            <w:r/>
          </w:p>
          <w:p>
            <w:pPr>
              <w:ind w:left="0" w:right="0" w:firstLine="47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需提供产权证明或租赁合同、门店内外照片、位置定位、承诺函等证明材料。</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2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top"/>
            <w:textDirection w:val="lrTb"/>
            <w:noWrap w:val="false"/>
          </w:tcPr>
          <w:p>
            <w:pPr>
              <w:ind w:left="0" w:right="164" w:firstLine="48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在各产品所有有效下浮率报价中选择最高的下浮率报价确定为基准下浮率。将所有下浮率有效报价与基准下浮率相比较，按照下列公式计算（计算结果四舍五入保留两位小数）：</w:t>
            </w:r>
            <w:r/>
          </w:p>
          <w:p>
            <w:pPr>
              <w:ind w:left="0" w:right="164" w:firstLine="48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投标报价得分=（镇江市对口协作地区小米下浮率/基准下浮率）×20%×100+（镇江市对口协作地区羊奶粉下浮率/基准下浮率）×10%×100</w:t>
            </w:r>
            <w:r/>
          </w:p>
          <w:p>
            <w:pPr>
              <w:ind w:left="0" w:right="164" w:firstLine="48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根据相关规定，对于非专门面向中小企业采购的项目在评审价格时给予小型和微型企业</w:t>
            </w:r>
            <w:r>
              <w:rPr>
                <w:rFonts w:ascii="SimSun" w:hAnsi="SimSun" w:eastAsia="SimSun" w:cs="SimSun"/>
                <w:b/>
                <w:color w:val="000000"/>
                <w:sz w:val="24"/>
              </w:rPr>
              <w:t xml:space="preserve">10%</w:t>
            </w:r>
            <w:r>
              <w:rPr>
                <w:rFonts w:ascii="SimSun" w:hAnsi="SimSun" w:eastAsia="SimSun" w:cs="SimSun"/>
                <w:color w:val="000000"/>
                <w:sz w:val="24"/>
              </w:rPr>
              <w:t xml:space="preserve">的价格扣除。以下浮率作为价格，按所报下浮率的110%进行计算。</w:t>
            </w:r>
            <w:r>
              <w:rPr>
                <w:rFonts w:ascii="SimSun" w:hAnsi="SimSun" w:eastAsia="SimSun" w:cs="SimSun"/>
                <w:b/>
                <w:color w:val="000000"/>
                <w:sz w:val="24"/>
              </w:rPr>
              <w:t xml:space="preserve">（供应商在投标时需提供是否为小型、微型企业的证明材料，并经评标委员会认可）</w:t>
            </w:r>
            <w:r/>
          </w:p>
          <w:p>
            <w:pPr>
              <w:ind w:left="0" w:right="164" w:firstLine="48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镇江市对口支援地区生产建设兵团）出具的属于监狱企业的证明文件。</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b05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b05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优惠政策性审查内容如下：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（1）节能产品、环境标志产品的优惠政策性审查。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投标人所投产品属于节能产品、环境标志产品政府采购品目清单范围中非强制性采购品目的，对其节能产品、环境标志产品报价进行</w:t>
      </w:r>
      <w:r>
        <w:rPr>
          <w:rFonts w:ascii="SimSun" w:hAnsi="SimSun" w:eastAsia="SimSun" w:cs="SimSun"/>
          <w:color w:val="4472c4"/>
          <w:sz w:val="24"/>
          <w:u w:val="single"/>
        </w:rPr>
        <w:t xml:space="preserve">3-10％</w:t>
      </w:r>
      <w:r>
        <w:rPr>
          <w:rFonts w:ascii="SimSun" w:hAnsi="SimSun" w:eastAsia="SimSun" w:cs="SimSun"/>
          <w:color w:val="4472c4"/>
          <w:sz w:val="24"/>
        </w:rPr>
        <w:t xml:space="preserve">的调减。</w:t>
      </w:r>
      <w:r>
        <w:rPr>
          <w:rFonts w:ascii="SimSun" w:hAnsi="SimSun" w:eastAsia="SimSun" w:cs="SimSun"/>
          <w:i/>
          <w:color w:val="4472c4"/>
          <w:sz w:val="24"/>
        </w:rPr>
        <w:t xml:space="preserve">（提醒：需确定调减比例）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（2）中小企业的优惠政策性审查。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ascii="SimSun" w:hAnsi="SimSun" w:eastAsia="SimSun" w:cs="SimSun"/>
          <w:i/>
          <w:color w:val="4472c4"/>
          <w:sz w:val="24"/>
          <w:u w:val="single"/>
        </w:rPr>
        <w:t xml:space="preserve">10%—20%</w:t>
      </w:r>
      <w:r>
        <w:rPr>
          <w:rFonts w:ascii="SimSun" w:hAnsi="SimSun" w:eastAsia="SimSun" w:cs="SimSun"/>
          <w:color w:val="4472c4"/>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ascii="SimSun" w:hAnsi="SimSun" w:eastAsia="SimSun" w:cs="SimSun"/>
          <w:i/>
          <w:color w:val="4472c4"/>
          <w:sz w:val="24"/>
          <w:u w:val="single"/>
        </w:rPr>
        <w:t xml:space="preserve">4%—6%</w:t>
      </w:r>
      <w:r>
        <w:rPr>
          <w:rFonts w:ascii="SimSun" w:hAnsi="SimSun" w:eastAsia="SimSun" w:cs="SimSun"/>
          <w:color w:val="4472c4"/>
          <w:sz w:val="24"/>
        </w:rPr>
        <w:t xml:space="preserve">）的价格调减。联合体各方均为小型、微型企业的，联合体视同为小型、微型企业享受10%（</w:t>
      </w:r>
      <w:r>
        <w:rPr>
          <w:rFonts w:ascii="SimSun" w:hAnsi="SimSun" w:eastAsia="SimSun" w:cs="SimSun"/>
          <w:i/>
          <w:color w:val="4472c4"/>
          <w:sz w:val="24"/>
          <w:u w:val="single"/>
        </w:rPr>
        <w:t xml:space="preserve">10%—20%</w:t>
      </w:r>
      <w:r>
        <w:rPr>
          <w:rFonts w:ascii="SimSun" w:hAnsi="SimSun" w:eastAsia="SimSun" w:cs="SimSun"/>
          <w:color w:val="4472c4"/>
          <w:sz w:val="24"/>
        </w:rPr>
        <w:t xml:space="preserve">）的价格调减，用调减后的价格计算评审价格。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9.相同品牌产品的处理原则</w:t>
      </w:r>
      <w:r/>
    </w:p>
    <w:p>
      <w:pPr>
        <w:ind w:left="0" w:right="0" w:firstLine="47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11.推荐中标候选人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b050"/>
          <w:sz w:val="24"/>
        </w:rPr>
        <w:t xml:space="preserve">☑</w:t>
      </w:r>
      <w:r>
        <w:rPr>
          <w:rFonts w:ascii="SimSun" w:hAnsi="SimSun" w:eastAsia="SimSun" w:cs="SimSun"/>
          <w:color w:val="000000"/>
          <w:sz w:val="24"/>
        </w:rPr>
        <w:t xml:space="preserve">11.1</w:t>
      </w:r>
      <w:r>
        <w:rPr>
          <w:rFonts w:ascii="SimSun" w:hAnsi="SimSun" w:eastAsia="SimSun" w:cs="SimSun"/>
          <w:color w:val="4472c4"/>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b050"/>
          <w:sz w:val="24"/>
        </w:rPr>
        <w:t xml:space="preserve">□</w:t>
      </w:r>
      <w:r>
        <w:rPr>
          <w:rFonts w:ascii="SimSun" w:hAnsi="SimSun" w:eastAsia="SimSun" w:cs="SimSun"/>
          <w:color w:val="000000"/>
          <w:sz w:val="24"/>
        </w:rPr>
        <w:t xml:space="preserve">11.1</w:t>
      </w:r>
      <w:r>
        <w:rPr>
          <w:rFonts w:ascii="SimSun" w:hAnsi="SimSun" w:eastAsia="SimSun" w:cs="SimSun"/>
          <w:color w:val="4472c4"/>
          <w:sz w:val="24"/>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6600ff"/>
          <w:sz w:val="32"/>
          <w:u w:val="single"/>
        </w:rPr>
        <w:t xml:space="preserve">JSZC-321100-JSZG-G2023-0025</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6600ff"/>
          <w:sz w:val="28"/>
          <w:u w:val="single"/>
        </w:rPr>
        <w:t xml:space="preserve">2023年度消费协作进机关农产品采购活动（重新招标）</w:t>
      </w:r>
      <w:r/>
    </w:p>
    <w:p>
      <w:pPr>
        <w:ind w:left="52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6600ff"/>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00ff"/>
          <w:sz w:val="24"/>
          <w:u w:val="single"/>
        </w:rPr>
        <w:t xml:space="preserve">××××</w:t>
      </w:r>
      <w:r>
        <w:rPr>
          <w:rFonts w:ascii="SimSun" w:hAnsi="SimSun" w:eastAsia="SimSun" w:cs="SimSun"/>
          <w:b/>
          <w:color w:val="000000"/>
          <w:sz w:val="32"/>
        </w:rPr>
        <w:t xml:space="preserve">年</w:t>
      </w:r>
      <w:r>
        <w:rPr>
          <w:rFonts w:ascii="SimSun" w:hAnsi="SimSun" w:eastAsia="SimSun" w:cs="SimSun"/>
          <w:b/>
          <w:color w:val="6600ff"/>
          <w:sz w:val="24"/>
          <w:u w:val="single"/>
        </w:rPr>
        <w:t xml:space="preserve">××</w:t>
      </w:r>
      <w:r>
        <w:rPr>
          <w:rFonts w:ascii="SimSun" w:hAnsi="SimSun" w:eastAsia="SimSun" w:cs="SimSun"/>
          <w:b/>
          <w:color w:val="000000"/>
          <w:sz w:val="32"/>
        </w:rPr>
        <w:t xml:space="preserve">月</w:t>
      </w:r>
      <w:r>
        <w:rPr>
          <w:rFonts w:ascii="SimSun" w:hAnsi="SimSun" w:eastAsia="SimSun" w:cs="SimSun"/>
          <w:b/>
          <w:color w:val="6600ff"/>
          <w:sz w:val="24"/>
          <w:u w:val="single"/>
        </w:rPr>
        <w:t xml:space="preserve">××</w:t>
      </w:r>
      <w:r>
        <w:rPr>
          <w:rFonts w:ascii="SimSun" w:hAnsi="SimSun" w:eastAsia="SimSun" w:cs="SimSun"/>
          <w:b/>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w:t>
      </w:r>
      <w:r>
        <w:rPr>
          <w:rFonts w:ascii="SimSun" w:hAnsi="SimSun" w:eastAsia="SimSun" w:cs="SimSun"/>
          <w:b/>
          <w:color w:val="6600ff"/>
          <w:sz w:val="24"/>
          <w:u w:val="single"/>
        </w:rPr>
        <w:t xml:space="preserve">江苏中冠工程咨询有限公司（采购代理机构）</w:t>
      </w:r>
      <w:r>
        <w:rPr>
          <w:rFonts w:ascii="SimSun" w:hAnsi="SimSun" w:eastAsia="SimSun" w:cs="SimSun"/>
          <w:b/>
          <w:color w:val="000000"/>
          <w:sz w:val="30"/>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6600ff"/>
          <w:sz w:val="24"/>
          <w:u w:val="single"/>
        </w:rPr>
        <w:t xml:space="preserve">2023年度消费协作进机关农产品采购活动（重新招标）（项目名称）（项目编号：JSZC-321100-JSZG-G2023-0025）标段***</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190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195500"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64625"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10923"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190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38826"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90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10475"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190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48678"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5b9bd5"/>
          <w:sz w:val="24"/>
          <w:u w:val="single"/>
        </w:rPr>
        <w:t xml:space="preserve">××</w:t>
      </w:r>
      <w:r>
        <w:rPr>
          <w:rFonts w:ascii="SimSun" w:hAnsi="SimSun" w:eastAsia="SimSun" w:cs="SimSun"/>
          <w:color w:val="000000"/>
          <w:sz w:val="28"/>
        </w:rPr>
        <w:t xml:space="preserve">                  电话： </w:t>
      </w:r>
      <w:r>
        <w:rPr>
          <w:rFonts w:ascii="SimSun" w:hAnsi="SimSun" w:eastAsia="SimSun" w:cs="SimSun"/>
          <w:b/>
          <w:color w:val="5b9bd5"/>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5b9bd5"/>
          <w:sz w:val="24"/>
          <w:u w:val="single"/>
        </w:rPr>
        <w:t xml:space="preserve">××</w:t>
      </w:r>
      <w:r>
        <w:rPr>
          <w:rFonts w:ascii="SimSun" w:hAnsi="SimSun" w:eastAsia="SimSun" w:cs="SimSun"/>
          <w:color w:val="000000"/>
          <w:sz w:val="28"/>
        </w:rPr>
        <w:t xml:space="preserve">                 邮政编码：</w:t>
      </w:r>
      <w:r>
        <w:rPr>
          <w:rFonts w:ascii="SimSun" w:hAnsi="SimSun" w:eastAsia="SimSun" w:cs="SimSun"/>
          <w:b/>
          <w:color w:val="5b9bd5"/>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w:t>
      </w:r>
      <w:r>
        <w:rPr>
          <w:rFonts w:ascii="SimSun" w:hAnsi="SimSun" w:eastAsia="SimSun" w:cs="SimSun"/>
          <w:b/>
          <w:color w:val="5b9bd5"/>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5b9bd5"/>
          <w:sz w:val="24"/>
          <w:u w:val="single"/>
        </w:rPr>
        <w:t xml:space="preserve">××   </w:t>
      </w:r>
      <w:r/>
    </w:p>
    <w:p>
      <w:pPr>
        <w:ind w:left="0" w:right="106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5b9bd5"/>
          <w:sz w:val="24"/>
          <w:u w:val="single"/>
        </w:rPr>
        <w:t xml:space="preserve">××××</w:t>
      </w:r>
      <w:r>
        <w:rPr>
          <w:rFonts w:ascii="SimSun" w:hAnsi="SimSun" w:eastAsia="SimSun" w:cs="SimSun"/>
          <w:color w:val="000000"/>
          <w:sz w:val="28"/>
        </w:rPr>
        <w:t xml:space="preserve">年</w:t>
      </w:r>
      <w:r>
        <w:rPr>
          <w:rFonts w:ascii="SimSun" w:hAnsi="SimSun" w:eastAsia="SimSun" w:cs="SimSun"/>
          <w:b/>
          <w:color w:val="5b9bd5"/>
          <w:sz w:val="24"/>
          <w:u w:val="single"/>
        </w:rPr>
        <w:t xml:space="preserve">××</w:t>
      </w:r>
      <w:r>
        <w:rPr>
          <w:rFonts w:ascii="SimSun" w:hAnsi="SimSun" w:eastAsia="SimSun" w:cs="SimSun"/>
          <w:color w:val="000000"/>
          <w:sz w:val="28"/>
        </w:rPr>
        <w:t xml:space="preserve">月</w:t>
      </w:r>
      <w:r>
        <w:rPr>
          <w:rFonts w:ascii="SimSun" w:hAnsi="SimSun" w:eastAsia="SimSun" w:cs="SimSun"/>
          <w:b/>
          <w:color w:val="5b9bd5"/>
          <w:sz w:val="24"/>
          <w:u w:val="single"/>
        </w:rPr>
        <w:t xml:space="preserve">××</w:t>
      </w:r>
      <w:r>
        <w:rPr>
          <w:rFonts w:ascii="SimSun" w:hAnsi="SimSun" w:eastAsia="SimSun" w:cs="SimSun"/>
          <w:color w:val="000000"/>
          <w:sz w:val="28"/>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（二）独立承担民事责任的能力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提供法人或者其他组织的营业执照等证明文件复印件；投标人为自然人的，提供其身份证复印件</w:t>
        <w:br w:type="page" w:clear="all"/>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提供2022年度财务报告、成立不满一年的提供至少一个月财务报告，或银行出具的资信证明，或财政部门认可的政府采购专业担保机构出具的投标担保函等，或提供资格承诺函（见本部分（六）资格承诺函）。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285"/>
        <w:gridCol w:w="1230"/>
        <w:gridCol w:w="1365"/>
        <w:gridCol w:w="360"/>
        <w:gridCol w:w="345"/>
        <w:gridCol w:w="855"/>
        <w:gridCol w:w="810"/>
        <w:gridCol w:w="255"/>
        <w:gridCol w:w="840"/>
        <w:gridCol w:w="1230"/>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spacing w:before="0" w:after="0" w:line="57" w:lineRule="atLeast"/>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5b9bd5"/>
                <w:sz w:val="24"/>
                <w:u w:val="single"/>
              </w:rPr>
              <w:t xml:space="preserve">2022</w:t>
            </w:r>
            <w:r>
              <w:rPr>
                <w:rFonts w:ascii="SimSun" w:hAnsi="SimSun" w:eastAsia="SimSun" w:cs="SimSun"/>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6600ff"/>
                <w:sz w:val="24"/>
                <w:u w:val="single"/>
              </w:rPr>
              <w:t xml:space="preserve">2020</w:t>
            </w:r>
            <w:r>
              <w:rPr>
                <w:rFonts w:ascii="SimSun" w:hAnsi="SimSun" w:eastAsia="SimSun" w:cs="SimSun"/>
                <w:color w:val="000000"/>
                <w:sz w:val="24"/>
              </w:rPr>
              <w:t xml:space="preserve">年度后获得的荣誉及表彰情况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3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5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center"/>
            <w:textDirection w:val="lrTb"/>
            <w:noWrap w:val="false"/>
          </w:tcPr>
          <w:p>
            <w:pPr>
              <w:spacing w:before="0" w:after="0" w:line="57" w:lineRule="atLeast"/>
            </w:pPr>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（五）依法缴纳税收和社会保障资金的良好记录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提供参加本次政府采购活动前半年内（自2023年3月1日以来）任意一个月依法缴纳税收和社会保险的凭据，或提供资格承诺函（见本部分（六）资格承诺函）。</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（采购人、采购代理机构）  </w:t>
      </w: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我单位参与</w:t>
      </w:r>
      <w:r>
        <w:rPr>
          <w:rFonts w:ascii="SimSun" w:hAnsi="SimSun" w:eastAsia="SimSun" w:cs="SimSun"/>
          <w:color w:val="000000"/>
          <w:sz w:val="28"/>
          <w:u w:val="single"/>
        </w:rPr>
        <w:t xml:space="preserve">  （项目名称）  （项目编号：    ）</w:t>
      </w:r>
      <w:r>
        <w:rPr>
          <w:rFonts w:ascii="SimSun" w:hAnsi="SimSun" w:eastAsia="SimSun" w:cs="SimSun"/>
          <w:color w:val="000000"/>
          <w:sz w:val="28"/>
        </w:rPr>
        <w:t xml:space="preserve">项目的政府采购活动，现承诺如下：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1.我方具有良好的商业信誉和健全的财务会计制度。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2.我方具有履行合同所必需的设备和专业技术能力。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3.我方具有依法缴纳税收和社会保障资金的良好记录。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4.我方参加本项目采购活动前三年内，在经营活动中没有重大违法记录。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若我单位承诺不实，自愿承担提供虚假材料谋取中标、成交的法律责任。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投标（响应）供应商（全称并盖章）：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供应商法定代表人或授权代表（签字或签章）：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说明：1.供应商可自行选择是否提供本承诺函，若不提供本承诺函的，应按采购文件要求提供相应的证明材料。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（七）法律、行政法规规定的其他条件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525"/>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（八）落实政府采购政策需满足的资格要求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（九）本项目的特定资格要求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5b9bd5"/>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5b9bd5"/>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5b9bd5"/>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    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     月    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2.投标人属于非法人组织的，按照法律、行政法规规定能够对外代表其从事民事活动的主要负责人，视同法定代表人。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5b9bd5"/>
          <w:sz w:val="24"/>
          <w:u w:val="single"/>
        </w:rPr>
        <w:t xml:space="preserve">×××（投标人名称）</w:t>
      </w:r>
      <w:r>
        <w:rPr>
          <w:rFonts w:ascii="SimSun" w:hAnsi="SimSun" w:eastAsia="SimSun" w:cs="SimSun"/>
          <w:color w:val="000000"/>
          <w:sz w:val="28"/>
        </w:rPr>
        <w:t xml:space="preserve">法定代表人</w:t>
      </w:r>
      <w:r>
        <w:rPr>
          <w:rFonts w:ascii="SimSun" w:hAnsi="SimSun" w:eastAsia="SimSun" w:cs="SimSun"/>
          <w:b/>
          <w:color w:val="5b9bd5"/>
          <w:sz w:val="24"/>
          <w:u w:val="single"/>
        </w:rPr>
        <w:t xml:space="preserve">×××（姓名） </w:t>
      </w:r>
      <w:r>
        <w:rPr>
          <w:rFonts w:ascii="SimSun" w:hAnsi="SimSun" w:eastAsia="SimSun" w:cs="SimSun"/>
          <w:color w:val="000000"/>
          <w:sz w:val="28"/>
        </w:rPr>
        <w:t xml:space="preserve">授权</w:t>
      </w:r>
      <w:r>
        <w:rPr>
          <w:rFonts w:ascii="SimSun" w:hAnsi="SimSun" w:eastAsia="SimSun" w:cs="SimSun"/>
          <w:b/>
          <w:color w:val="5b9bd5"/>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5b9bd5"/>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本授权书于年月日签字生效，特此声明。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四、价格部分</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51"/>
        <w:gridCol w:w="620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单位名称（公章）：</w:t>
            </w:r>
            <w:r>
              <w:rPr>
                <w:rFonts w:ascii="SimSun" w:hAnsi="SimSun" w:eastAsia="SimSun" w:cs="SimSun"/>
                <w:b/>
                <w:color w:val="5b9bd5"/>
                <w:sz w:val="24"/>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投标下浮率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下浮率：</w:t>
            </w:r>
            <w:r>
              <w:rPr>
                <w:rFonts w:ascii="SimSun" w:hAnsi="SimSun" w:eastAsia="SimSun" w:cs="SimSun"/>
                <w:b/>
                <w:color w:val="5b9bd5"/>
                <w:sz w:val="32"/>
                <w:u w:val="single"/>
              </w:rPr>
              <w:t xml:space="preserve">××××</w:t>
            </w:r>
            <w:r>
              <w:rPr>
                <w:rFonts w:ascii="SimSun" w:hAnsi="SimSun" w:eastAsia="SimSun" w:cs="SimSun"/>
                <w:color w:val="000000"/>
                <w:sz w:val="32"/>
              </w:rPr>
              <w:t xml:space="preserve">%</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val="false"/>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70c0"/>
                <w:sz w:val="32"/>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w:t>
      </w:r>
      <w:r>
        <w:rPr>
          <w:rFonts w:ascii="SimSun" w:hAnsi="SimSun" w:eastAsia="SimSun" w:cs="SimSun"/>
          <w:color w:val="000000"/>
          <w:sz w:val="24"/>
          <w:u w:val="single"/>
        </w:rPr>
        <w:t xml:space="preserve">1.“项目总报价”包括本次招标要求提供的货物（服务）已支付或将支付的所有费用；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2.投标人必须据实填写此表，报价所含与招标文件要求的内容一致；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3.报价保留至小数点后两位，四舍五入。</w:t>
      </w:r>
      <w:r/>
    </w:p>
    <w:p>
      <w:pPr>
        <w:ind w:left="482"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rPr>
          <w:rFonts w:ascii="SimSun" w:hAnsi="SimSun" w:eastAsia="SimSun" w:cs="SimSun"/>
          <w:color w:val="000000"/>
          <w:sz w:val="30"/>
        </w:rPr>
        <w:t xml:space="preserve">：</w:t>
      </w:r>
      <w:r>
        <w:rPr>
          <w:rFonts w:ascii="SimSun" w:hAnsi="SimSun" w:eastAsia="SimSun" w:cs="SimSun"/>
          <w:b/>
          <w:color w:val="5b9bd5"/>
          <w:sz w:val="24"/>
          <w:u w:val="single"/>
        </w:rPr>
        <w:t xml:space="preserve">××××</w:t>
      </w:r>
      <w:r/>
    </w:p>
    <w:p>
      <w:pPr>
        <w:ind w:left="84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SimSun" w:hAnsi="SimSun" w:eastAsia="SimSun" w:cs="SimSun"/>
          <w:b/>
          <w:color w:val="5b9bd5"/>
          <w:sz w:val="24"/>
          <w:u w:val="single"/>
        </w:rPr>
        <w:t xml:space="preserve">××××</w:t>
      </w:r>
      <w:r>
        <w:rPr>
          <w:rFonts w:ascii="SimSun" w:hAnsi="SimSun" w:eastAsia="SimSun" w:cs="SimSun"/>
          <w:color w:val="000000"/>
          <w:sz w:val="28"/>
        </w:rPr>
        <w:t xml:space="preserve">年</w:t>
      </w:r>
      <w:r>
        <w:rPr>
          <w:rFonts w:ascii="SimSun" w:hAnsi="SimSun" w:eastAsia="SimSun" w:cs="SimSun"/>
          <w:b/>
          <w:color w:val="5b9bd5"/>
          <w:sz w:val="24"/>
          <w:u w:val="single"/>
        </w:rPr>
        <w:t xml:space="preserve">××</w:t>
      </w:r>
      <w:r>
        <w:rPr>
          <w:rFonts w:ascii="SimSun" w:hAnsi="SimSun" w:eastAsia="SimSun" w:cs="SimSun"/>
          <w:color w:val="000000"/>
          <w:sz w:val="28"/>
        </w:rPr>
        <w:t xml:space="preserve">月</w:t>
      </w:r>
      <w:r>
        <w:rPr>
          <w:rFonts w:ascii="SimSun" w:hAnsi="SimSun" w:eastAsia="SimSun" w:cs="SimSun"/>
          <w:b/>
          <w:color w:val="5b9bd5"/>
          <w:sz w:val="24"/>
          <w:u w:val="single"/>
        </w:rPr>
        <w:t xml:space="preserve">××</w:t>
      </w:r>
      <w:r>
        <w:rPr>
          <w:rFonts w:ascii="SimSun" w:hAnsi="SimSun" w:eastAsia="SimSun" w:cs="SimSun"/>
          <w:color w:val="000000"/>
          <w:sz w:val="28"/>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清单及明细报价表</w:t>
      </w:r>
      <w:r/>
    </w:p>
    <w:p>
      <w:pPr>
        <w:ind w:left="0" w:right="0" w:firstLine="0"/>
        <w:jc w:val="center"/>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标段一：采购镇江市对口协作地区陕西省渭南市苹果</w:t>
      </w:r>
      <w:r/>
    </w:p>
    <w:p>
      <w:pPr>
        <w:ind w:left="0" w:right="0" w:firstLine="0"/>
        <w:jc w:val="both"/>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
        <w:gridCol w:w="1358"/>
        <w:gridCol w:w="1603"/>
        <w:gridCol w:w="630"/>
        <w:gridCol w:w="785"/>
        <w:gridCol w:w="1508"/>
        <w:gridCol w:w="1371"/>
        <w:gridCol w:w="1571"/>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标的名称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品牌型号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下浮率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红富士苹果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优等品，每颗Φ80mm-85mm</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元/箱</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其它与项目有关的费用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0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7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71" w:type="dxa"/>
            <w:vAlign w:val="center"/>
            <w:textDirection w:val="lrTb"/>
            <w:noWrap w:val="false"/>
          </w:tcPr>
          <w:p>
            <w:pPr>
              <w:spacing w:before="0" w:after="0" w:line="57" w:lineRule="atLeast"/>
            </w:pPr>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投标人应当按照招标文件采购需求及相关报价要求填写</w:t>
      </w:r>
      <w:r>
        <w:rPr>
          <w:rFonts w:ascii="SimSun" w:hAnsi="SimSun" w:eastAsia="SimSun" w:cs="SimSun"/>
          <w:color w:val="000000"/>
          <w:sz w:val="24"/>
          <w:u w:val="single"/>
        </w:rPr>
        <w:t xml:space="preserve">。</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5、标的物报价不得为零，否则投标无效。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清单及明细报价表</w:t>
      </w:r>
      <w:r/>
    </w:p>
    <w:p>
      <w:pPr>
        <w:ind w:left="0" w:right="0" w:firstLine="0"/>
        <w:jc w:val="center"/>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标段二：采购镇江市对口协作地区陕西省渭南市酥梨</w:t>
      </w:r>
      <w:r/>
    </w:p>
    <w:p>
      <w:pPr>
        <w:ind w:left="0" w:right="0" w:firstLine="0"/>
        <w:jc w:val="both"/>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
        <w:gridCol w:w="1358"/>
        <w:gridCol w:w="1645"/>
        <w:gridCol w:w="587"/>
        <w:gridCol w:w="784"/>
        <w:gridCol w:w="1508"/>
        <w:gridCol w:w="1371"/>
        <w:gridCol w:w="1571"/>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标的名称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品牌型号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下浮率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优等品，每颗225g-325g，</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10公斤/箱</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35000箱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元/箱</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其它与项目有关的费用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4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0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7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71" w:type="dxa"/>
            <w:vAlign w:val="center"/>
            <w:textDirection w:val="lrTb"/>
            <w:noWrap w:val="false"/>
          </w:tcPr>
          <w:p>
            <w:pPr>
              <w:spacing w:before="0" w:after="0" w:line="57" w:lineRule="atLeast"/>
            </w:pPr>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投标人应当按照招标文件采购需求及相关报价要求填写</w:t>
      </w:r>
      <w:r>
        <w:rPr>
          <w:rFonts w:ascii="SimSun" w:hAnsi="SimSun" w:eastAsia="SimSun" w:cs="SimSun"/>
          <w:color w:val="000000"/>
          <w:sz w:val="24"/>
          <w:u w:val="single"/>
        </w:rPr>
        <w:t xml:space="preserve">。</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5、标的物报价不得为零，否则投标无效。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清单及明细报价表</w:t>
      </w:r>
      <w:r/>
    </w:p>
    <w:p>
      <w:pPr>
        <w:ind w:left="0" w:right="0" w:firstLine="0"/>
        <w:jc w:val="center"/>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标段三：采购镇江市对口协作地区陕西省渭南市小米、羊奶粉</w:t>
      </w:r>
      <w:r/>
    </w:p>
    <w:p>
      <w:pPr>
        <w:ind w:left="0" w:right="0" w:firstLine="0"/>
        <w:jc w:val="both"/>
        <w:spacing w:before="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
        <w:gridCol w:w="1358"/>
        <w:gridCol w:w="1645"/>
        <w:gridCol w:w="587"/>
        <w:gridCol w:w="784"/>
        <w:gridCol w:w="1508"/>
        <w:gridCol w:w="1371"/>
        <w:gridCol w:w="1571"/>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标的名称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品牌型号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下浮率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1.8公斤/袋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元/份</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羊奶粉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164"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400克/盒</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每袋2盒</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元/份</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其它与项目有关的费用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2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4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8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4"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0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7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71" w:type="dxa"/>
            <w:vAlign w:val="center"/>
            <w:textDirection w:val="lrTb"/>
            <w:noWrap w:val="false"/>
          </w:tcPr>
          <w:p>
            <w:pPr>
              <w:spacing w:before="0" w:after="0" w:line="57" w:lineRule="atLeast"/>
            </w:pPr>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投标人应当按照招标文件采购需求及相关报价要求填写</w:t>
      </w:r>
      <w:r>
        <w:rPr>
          <w:rFonts w:ascii="SimSun" w:hAnsi="SimSun" w:eastAsia="SimSun" w:cs="SimSun"/>
          <w:color w:val="000000"/>
          <w:sz w:val="24"/>
          <w:u w:val="single"/>
        </w:rPr>
        <w:t xml:space="preserve">。</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283"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5、标的物报价不得为零，否则投标无效。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1.技术响应及偏离表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578"/>
        <w:gridCol w:w="1868"/>
        <w:gridCol w:w="2098"/>
        <w:gridCol w:w="156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投标文件实际服务承诺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2"/>
        </w:numP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服务要求的响应根据 “第四部分采购需求”要求进行逐条说明。</w:t>
      </w:r>
      <w:r/>
    </w:p>
    <w:p>
      <w:pPr>
        <w:numPr>
          <w:ilvl w:val="0"/>
          <w:numId w:val="2"/>
        </w:numP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除本服务偏离表所列的偏离服务外，其他所有服务均完全响应“招标文件”中的要求。</w:t>
      </w:r>
      <w:r/>
    </w:p>
    <w:p>
      <w:pPr>
        <w:numPr>
          <w:ilvl w:val="0"/>
          <w:numId w:val="2"/>
        </w:numP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5b9bd5"/>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2.本项目服务方案</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none"/>
        </w:rPr>
        <w:t xml:space="preserve">产品的质量及安全保证方案</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2.人员配备方案</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 售后服务方案</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包装方案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3.本项目拟投入项目成员人员配备一览表</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1355"/>
        <w:gridCol w:w="1234"/>
        <w:gridCol w:w="993"/>
        <w:gridCol w:w="2268"/>
        <w:gridCol w:w="2127"/>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文化程度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服务内容分工</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注：1.行数不够请自行添加，投标文件中须附相关证书的原件扫描件；</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2.列入本表人员如要更换，需经采购人同意，擅自更换属违约行为。</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3.列入上表人员需提供近半年内（自2023年3月1日以来）任意一个月投标人为其缴纳社会保险的证明材料。</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4、列入上表人员具有相关证书、工作经验的，应在本栏目提交相关证明材料扫描件。</w:t>
      </w:r>
      <w:r/>
    </w:p>
    <w:p>
      <w:pPr>
        <w:ind w:left="-17"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5.行数不够请自行添加。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4.拟派本项目负责人情况简介</w:t>
      </w:r>
      <w:r/>
    </w:p>
    <w:tbl>
      <w:tblPr>
        <w:tblStyle w:val="8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9"/>
        <w:gridCol w:w="1650"/>
        <w:gridCol w:w="5031"/>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1"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1" w:type="dxa"/>
            <w:vAlign w:val="center"/>
            <w:vMerge w:val="restart"/>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其他专业资质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曾担任项目负责人的项目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1" w:type="dxa"/>
            <w:vAlign w:val="center"/>
            <w:textDirection w:val="lrTb"/>
            <w:noWrap/>
          </w:tcPr>
          <w:p>
            <w:pPr>
              <w:ind w:left="-15" w:right="0" w:firstLine="2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u w:val="single"/>
        </w:rPr>
        <w:t xml:space="preserve">1.项目负责人为*****师，提交相关证书原件扫描件。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2.列入本表人员如要更换，需经采购人同意。擅自更换属违约行为。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3.列入本表人员需提供近半年内（自2023年3月1日以来）任意一个月投标人为其缴纳社会保险的证明材料。</w:t>
      </w:r>
      <w:r/>
    </w:p>
    <w:p>
      <w:pPr>
        <w:ind w:left="0" w:right="0" w:firstLine="47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3、列入本表人员必须提供能证明该人员是本公司员工的证明材料。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w:t>
      </w:r>
      <w:r>
        <w:rPr>
          <w:rFonts w:ascii="SimSun" w:hAnsi="SimSun" w:eastAsia="SimSun" w:cs="SimSun"/>
          <w:color w:val="000000"/>
          <w:sz w:val="28"/>
        </w:rPr>
        <w:t xml:space="preserve">消费协作参与情况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2.资金能力</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3.货源组织能力</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4.仓储能力</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5.门店情况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6.联农带农效果（部分标段提供）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2.企业荣誉</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0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ind w:left="0" w:right="0" w:firstLine="128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本公司（联合体）郑重声明，根据《政府采购促进中小企业发展管理办法》（财库﹝2020﹞46 号）的规定，本公司（联合体）参加</w:t>
      </w:r>
      <w:r>
        <w:rPr>
          <w:rFonts w:ascii="SimSun" w:hAnsi="SimSun" w:eastAsia="SimSun" w:cs="SimSun"/>
          <w:color w:val="000000"/>
          <w:spacing w:val="6"/>
          <w:sz w:val="28"/>
          <w:u w:val="single"/>
        </w:rPr>
        <w:t xml:space="preserve">（单位名称）</w:t>
      </w:r>
      <w:r>
        <w:rPr>
          <w:rFonts w:ascii="SimSun" w:hAnsi="SimSun" w:eastAsia="SimSun" w:cs="SimSun"/>
          <w:color w:val="000000"/>
          <w:spacing w:val="6"/>
          <w:sz w:val="28"/>
        </w:rPr>
        <w:t xml:space="preserve">的</w:t>
      </w:r>
      <w:r>
        <w:rPr>
          <w:rFonts w:ascii="SimSun" w:hAnsi="SimSun" w:eastAsia="SimSun" w:cs="SimSun"/>
          <w:color w:val="000000"/>
          <w:spacing w:val="6"/>
          <w:sz w:val="28"/>
          <w:u w:val="single"/>
        </w:rPr>
        <w:t xml:space="preserve">（项目名称）</w:t>
      </w:r>
      <w:r>
        <w:rPr>
          <w:rFonts w:ascii="SimSun" w:hAnsi="SimSun" w:eastAsia="SimSun" w:cs="SimSun"/>
          <w:color w:val="000000"/>
          <w:spacing w:val="6"/>
          <w:sz w:val="28"/>
        </w:rPr>
        <w:t xml:space="preserve">采购活动，服务全部由符合政策要求的中小企业承接。相关企业（含联合体中的中小企业、签订分包意向协议的中小企业）的具体情况如下：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w:t>
      </w:r>
      <w:r>
        <w:rPr>
          <w:rFonts w:ascii="SimSun" w:hAnsi="SimSun" w:eastAsia="SimSun" w:cs="SimSun"/>
          <w:color w:val="000000"/>
          <w:spacing w:val="6"/>
          <w:sz w:val="28"/>
          <w:u w:val="single"/>
        </w:rPr>
        <w:t xml:space="preserve">（标的名称）</w:t>
      </w:r>
      <w:r>
        <w:rPr>
          <w:rFonts w:ascii="SimSun" w:hAnsi="SimSun" w:eastAsia="SimSun" w:cs="SimSun"/>
          <w:color w:val="000000"/>
          <w:spacing w:val="6"/>
          <w:sz w:val="28"/>
        </w:rPr>
        <w:t xml:space="preserve">，属于（采购文件中明确的所属行业）行业；承接企业为</w:t>
      </w:r>
      <w:r>
        <w:rPr>
          <w:rFonts w:ascii="SimSun" w:hAnsi="SimSun" w:eastAsia="SimSun" w:cs="SimSun"/>
          <w:color w:val="000000"/>
          <w:spacing w:val="6"/>
          <w:sz w:val="28"/>
          <w:u w:val="single"/>
        </w:rPr>
        <w:t xml:space="preserve">（企业名称）</w:t>
      </w:r>
      <w:r>
        <w:rPr>
          <w:rFonts w:ascii="SimSun" w:hAnsi="SimSun" w:eastAsia="SimSun" w:cs="SimSun"/>
          <w:color w:val="000000"/>
          <w:spacing w:val="6"/>
          <w:sz w:val="28"/>
        </w:rPr>
        <w:t xml:space="preserve">，从业人员人，营业收入为万元，资产总额为万元，属于</w:t>
      </w:r>
      <w:r>
        <w:rPr>
          <w:rFonts w:ascii="SimSun" w:hAnsi="SimSun" w:eastAsia="SimSun" w:cs="SimSun"/>
          <w:color w:val="000000"/>
          <w:spacing w:val="6"/>
          <w:sz w:val="28"/>
          <w:u w:val="single"/>
        </w:rPr>
        <w:t xml:space="preserve">（中型企业、小型企业、微型企业）</w:t>
      </w:r>
      <w:r>
        <w:rPr>
          <w:rFonts w:ascii="SimSun" w:hAnsi="SimSun" w:eastAsia="SimSun" w:cs="SimSun"/>
          <w:color w:val="000000"/>
          <w:spacing w:val="6"/>
          <w:sz w:val="28"/>
        </w:rPr>
        <w:t xml:space="preserve">；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w:t>
      </w:r>
      <w:r>
        <w:rPr>
          <w:rFonts w:ascii="SimSun" w:hAnsi="SimSun" w:eastAsia="SimSun" w:cs="SimSun"/>
          <w:color w:val="000000"/>
          <w:spacing w:val="6"/>
          <w:sz w:val="28"/>
          <w:u w:val="single"/>
        </w:rPr>
        <w:t xml:space="preserve">（标的名称）</w:t>
      </w:r>
      <w:r>
        <w:rPr>
          <w:rFonts w:ascii="SimSun" w:hAnsi="SimSun" w:eastAsia="SimSun" w:cs="SimSun"/>
          <w:color w:val="000000"/>
          <w:spacing w:val="6"/>
          <w:sz w:val="28"/>
        </w:rPr>
        <w:t xml:space="preserve">，属于</w:t>
      </w:r>
      <w:r>
        <w:rPr>
          <w:rFonts w:ascii="SimSun" w:hAnsi="SimSun" w:eastAsia="SimSun" w:cs="SimSun"/>
          <w:color w:val="000000"/>
          <w:spacing w:val="6"/>
          <w:sz w:val="28"/>
          <w:u w:val="single"/>
        </w:rPr>
        <w:t xml:space="preserve">（采购文件中明确的所属行业）</w:t>
      </w:r>
      <w:r>
        <w:rPr>
          <w:rFonts w:ascii="SimSun" w:hAnsi="SimSun" w:eastAsia="SimSun" w:cs="SimSun"/>
          <w:color w:val="000000"/>
          <w:spacing w:val="6"/>
          <w:sz w:val="28"/>
        </w:rPr>
        <w:t xml:space="preserve">行业；承接企业为</w:t>
      </w:r>
      <w:r>
        <w:rPr>
          <w:rFonts w:ascii="SimSun" w:hAnsi="SimSun" w:eastAsia="SimSun" w:cs="SimSun"/>
          <w:color w:val="000000"/>
          <w:spacing w:val="6"/>
          <w:sz w:val="28"/>
          <w:u w:val="single"/>
        </w:rPr>
        <w:t xml:space="preserve">（企业名称）</w:t>
      </w:r>
      <w:r>
        <w:rPr>
          <w:rFonts w:ascii="SimSun" w:hAnsi="SimSun" w:eastAsia="SimSun" w:cs="SimSun"/>
          <w:color w:val="000000"/>
          <w:spacing w:val="6"/>
          <w:sz w:val="28"/>
        </w:rPr>
        <w:t xml:space="preserve">，从业人员人，营业收入为万元，资产总额为万元，属于</w:t>
      </w:r>
      <w:r>
        <w:rPr>
          <w:rFonts w:ascii="SimSun" w:hAnsi="SimSun" w:eastAsia="SimSun" w:cs="SimSun"/>
          <w:color w:val="000000"/>
          <w:spacing w:val="6"/>
          <w:sz w:val="28"/>
          <w:u w:val="single"/>
        </w:rPr>
        <w:t xml:space="preserve">（中型企业、小型企业、微型企业）</w:t>
      </w:r>
      <w:r>
        <w:rPr>
          <w:rFonts w:ascii="SimSun" w:hAnsi="SimSun" w:eastAsia="SimSun" w:cs="SimSun"/>
          <w:color w:val="000000"/>
          <w:spacing w:val="6"/>
          <w:sz w:val="28"/>
        </w:rPr>
        <w:t xml:space="preserve">；</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以上企业，不属于大企业的分支机构，不存在控股股东为大企业的情形，也不存在与大企业的负责人为同一人的情形。</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本企业对上述声明内容的真实性负责。如有虚假，将依法承担相应责任。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企业名称（盖章）：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 期：</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注：1.从业人员、营业收入、资产总额填报上一年度数据，无上一年度数据的新成立企业可不填报。</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2.本声明函中“属于（中型企业、小型企业、微型企业）”的内容，必须且只能选择其中之一填写。</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116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（二）按招标文件要求投标人所能提供的其他文件</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1.中标标段选择说明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中标标段选择说明</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2"/>
        </w:rPr>
        <w:t xml:space="preserve">JSZC-321100-JSZG-G2023-0025</w:t>
      </w:r>
      <w:r/>
    </w:p>
    <w:p>
      <w:pPr>
        <w:ind w:left="0" w:right="0" w:firstLine="0"/>
        <w:jc w:val="both"/>
        <w:spacing w:before="0" w:after="0" w:line="11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致：镇江市发展和改革委员会</w:t>
      </w:r>
      <w:r/>
    </w:p>
    <w:p>
      <w:pPr>
        <w:ind w:left="420" w:right="0" w:firstLine="0"/>
        <w:jc w:val="both"/>
        <w:spacing w:before="0" w:after="120" w:line="110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190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647566"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1.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190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17926"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若我方所投标段的评审结果均为排名第一的中标候选人，我方选择标段</w:t>
      </w:r>
      <w:r>
        <w:rPr>
          <w:rFonts w:ascii="SimSun" w:hAnsi="SimSun" w:eastAsia="SimSun" w:cs="SimSun"/>
          <w:color w:val="000000"/>
          <w:sz w:val="24"/>
          <w:u w:val="single"/>
        </w:rPr>
        <w:t xml:space="preserve">*****</w:t>
      </w:r>
      <w:r>
        <w:rPr>
          <w:rFonts w:ascii="SimSun" w:hAnsi="SimSun" w:eastAsia="SimSun" w:cs="SimSun"/>
          <w:color w:val="000000"/>
          <w:sz w:val="24"/>
        </w:rPr>
        <w:t xml:space="preserve">（不超过两个标段）为我方中标标段。</w:t>
      </w:r>
      <w:r/>
    </w:p>
    <w:p>
      <w:pPr>
        <w:ind w:left="420" w:right="0" w:firstLine="600"/>
        <w:jc w:val="both"/>
        <w:spacing w:before="0" w:after="120" w:line="1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特此说明</w:t>
      </w:r>
      <w:r/>
    </w:p>
    <w:p>
      <w:pPr>
        <w:ind w:left="0" w:right="0" w:firstLine="0"/>
        <w:jc w:val="both"/>
        <w:spacing w:before="0" w:after="120" w:line="1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投标人（加盖公章）：</w:t>
      </w:r>
      <w:r/>
    </w:p>
    <w:p>
      <w:pPr>
        <w:ind w:left="0" w:right="0" w:firstLine="0"/>
        <w:jc w:val="both"/>
        <w:spacing w:before="0" w:after="120" w:line="1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法定代表人或其授权委托代理人签字：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1.JSZC-321100-JSZG-G2023-0020项目中“大米、食用油、牛肉”、“脐橙”、“小米、杂粮产品”三个已中标的标段也包含在项目标段选择范围内。前期已中标人仅需选择本项目三个标段中的其中一个标段优先中标即可。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告供应商书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r/>
      <w:r/>
    </w:p>
    <w:sectPr>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pPr>
    <w:r>
      <w:fldChar w:fldCharType="begin"/>
    </w:r>
    <w:r>
      <w:rPr>
        <w:rStyle w:val="874"/>
      </w:rPr>
      <w:instrText xml:space="preserve"> PAGE </w:instrText>
    </w:r>
    <w:r>
      <w:fldChar w:fldCharType="separate"/>
    </w:r>
    <w:r>
      <w:rPr>
        <w:rStyle w:val="87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2">
    <w:name w:val="Heading 1 Char"/>
    <w:basedOn w:val="813"/>
    <w:link w:val="804"/>
    <w:uiPriority w:val="9"/>
    <w:rPr>
      <w:rFonts w:ascii="Arial" w:hAnsi="Arial" w:eastAsia="Arial" w:cs="Arial"/>
      <w:sz w:val="40"/>
      <w:szCs w:val="40"/>
    </w:rPr>
  </w:style>
  <w:style w:type="character" w:styleId="653">
    <w:name w:val="Heading 2 Char"/>
    <w:basedOn w:val="813"/>
    <w:link w:val="805"/>
    <w:uiPriority w:val="9"/>
    <w:rPr>
      <w:rFonts w:ascii="Arial" w:hAnsi="Arial" w:eastAsia="Arial" w:cs="Arial"/>
      <w:sz w:val="34"/>
    </w:rPr>
  </w:style>
  <w:style w:type="character" w:styleId="654">
    <w:name w:val="Heading 3 Char"/>
    <w:basedOn w:val="813"/>
    <w:link w:val="806"/>
    <w:uiPriority w:val="9"/>
    <w:rPr>
      <w:rFonts w:ascii="Arial" w:hAnsi="Arial" w:eastAsia="Arial" w:cs="Arial"/>
      <w:sz w:val="30"/>
      <w:szCs w:val="30"/>
    </w:rPr>
  </w:style>
  <w:style w:type="character" w:styleId="655">
    <w:name w:val="Heading 4 Char"/>
    <w:basedOn w:val="813"/>
    <w:link w:val="807"/>
    <w:uiPriority w:val="9"/>
    <w:rPr>
      <w:rFonts w:ascii="Arial" w:hAnsi="Arial" w:eastAsia="Arial" w:cs="Arial"/>
      <w:b/>
      <w:bCs/>
      <w:sz w:val="26"/>
      <w:szCs w:val="26"/>
    </w:rPr>
  </w:style>
  <w:style w:type="character" w:styleId="656">
    <w:name w:val="Heading 5 Char"/>
    <w:basedOn w:val="813"/>
    <w:link w:val="808"/>
    <w:uiPriority w:val="9"/>
    <w:rPr>
      <w:rFonts w:ascii="Arial" w:hAnsi="Arial" w:eastAsia="Arial" w:cs="Arial"/>
      <w:b/>
      <w:bCs/>
      <w:sz w:val="24"/>
      <w:szCs w:val="24"/>
    </w:rPr>
  </w:style>
  <w:style w:type="character" w:styleId="657">
    <w:name w:val="Heading 6 Char"/>
    <w:basedOn w:val="813"/>
    <w:link w:val="809"/>
    <w:uiPriority w:val="9"/>
    <w:rPr>
      <w:rFonts w:ascii="Arial" w:hAnsi="Arial" w:eastAsia="Arial" w:cs="Arial"/>
      <w:b/>
      <w:bCs/>
      <w:sz w:val="22"/>
      <w:szCs w:val="22"/>
    </w:rPr>
  </w:style>
  <w:style w:type="character" w:styleId="658">
    <w:name w:val="Heading 7 Char"/>
    <w:basedOn w:val="813"/>
    <w:link w:val="810"/>
    <w:uiPriority w:val="9"/>
    <w:rPr>
      <w:rFonts w:ascii="Arial" w:hAnsi="Arial" w:eastAsia="Arial" w:cs="Arial"/>
      <w:b/>
      <w:bCs/>
      <w:i/>
      <w:iCs/>
      <w:sz w:val="22"/>
      <w:szCs w:val="22"/>
    </w:rPr>
  </w:style>
  <w:style w:type="character" w:styleId="659">
    <w:name w:val="Heading 8 Char"/>
    <w:basedOn w:val="813"/>
    <w:link w:val="811"/>
    <w:uiPriority w:val="9"/>
    <w:rPr>
      <w:rFonts w:ascii="Arial" w:hAnsi="Arial" w:eastAsia="Arial" w:cs="Arial"/>
      <w:i/>
      <w:iCs/>
      <w:sz w:val="22"/>
      <w:szCs w:val="22"/>
    </w:rPr>
  </w:style>
  <w:style w:type="character" w:styleId="660">
    <w:name w:val="Heading 9 Char"/>
    <w:basedOn w:val="813"/>
    <w:link w:val="812"/>
    <w:uiPriority w:val="9"/>
    <w:rPr>
      <w:rFonts w:ascii="Arial" w:hAnsi="Arial" w:eastAsia="Arial" w:cs="Arial"/>
      <w:i/>
      <w:iCs/>
      <w:sz w:val="21"/>
      <w:szCs w:val="21"/>
    </w:rPr>
  </w:style>
  <w:style w:type="character" w:styleId="661">
    <w:name w:val="Title Char"/>
    <w:basedOn w:val="813"/>
    <w:link w:val="865"/>
    <w:uiPriority w:val="10"/>
    <w:rPr>
      <w:sz w:val="48"/>
      <w:szCs w:val="48"/>
    </w:rPr>
  </w:style>
  <w:style w:type="character" w:styleId="662">
    <w:name w:val="Subtitle Char"/>
    <w:basedOn w:val="813"/>
    <w:link w:val="853"/>
    <w:uiPriority w:val="11"/>
    <w:rPr>
      <w:sz w:val="24"/>
      <w:szCs w:val="24"/>
    </w:rPr>
  </w:style>
  <w:style w:type="paragraph" w:styleId="663">
    <w:name w:val="Quote"/>
    <w:basedOn w:val="803"/>
    <w:next w:val="803"/>
    <w:link w:val="664"/>
    <w:uiPriority w:val="29"/>
    <w:qFormat/>
    <w:pPr>
      <w:ind w:left="720" w:right="720"/>
    </w:pPr>
    <w:rPr>
      <w:i/>
    </w:rPr>
  </w:style>
  <w:style w:type="character" w:styleId="664">
    <w:name w:val="Quote Char"/>
    <w:link w:val="663"/>
    <w:uiPriority w:val="29"/>
    <w:rPr>
      <w:i/>
    </w:rPr>
  </w:style>
  <w:style w:type="paragraph" w:styleId="665">
    <w:name w:val="Intense Quote"/>
    <w:basedOn w:val="803"/>
    <w:next w:val="803"/>
    <w:link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name w:val="Intense Quote Char"/>
    <w:link w:val="665"/>
    <w:uiPriority w:val="30"/>
    <w:rPr>
      <w:i/>
    </w:rPr>
  </w:style>
  <w:style w:type="character" w:styleId="667">
    <w:name w:val="Header Char"/>
    <w:basedOn w:val="813"/>
    <w:link w:val="849"/>
    <w:uiPriority w:val="99"/>
  </w:style>
  <w:style w:type="character" w:styleId="668">
    <w:name w:val="Footer Char"/>
    <w:basedOn w:val="813"/>
    <w:link w:val="848"/>
    <w:uiPriority w:val="99"/>
  </w:style>
  <w:style w:type="character" w:styleId="669">
    <w:name w:val="Caption Char"/>
    <w:basedOn w:val="822"/>
    <w:link w:val="848"/>
    <w:uiPriority w:val="99"/>
  </w:style>
  <w:style w:type="table" w:styleId="670">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8">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9">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0">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1">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2">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3">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4">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5">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6">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7">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8">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9">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0">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9">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0">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1">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2">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3">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4">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06">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7">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8">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9">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0">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13">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4">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5">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6">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7">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18">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0">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4">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5">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7">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8">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9">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0">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1">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2">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4">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5">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6">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7">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8">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9">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1">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2">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3">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4">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45">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8">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9">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0">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1">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2">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3">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2">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3">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4">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5">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66">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7">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8">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69">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0">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1">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2">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73">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4">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5">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76">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7">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8">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9">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0">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1">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3">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7">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9">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0">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1">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2">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3">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4">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5">
    <w:name w:val="Footnote Text Char"/>
    <w:link w:val="854"/>
    <w:uiPriority w:val="99"/>
    <w:rPr>
      <w:sz w:val="18"/>
    </w:rPr>
  </w:style>
  <w:style w:type="character" w:styleId="796">
    <w:name w:val="Endnote Text Char"/>
    <w:link w:val="846"/>
    <w:uiPriority w:val="99"/>
    <w:rPr>
      <w:sz w:val="20"/>
    </w:rPr>
  </w:style>
  <w:style w:type="paragraph" w:styleId="797">
    <w:name w:val="toc 4"/>
    <w:basedOn w:val="803"/>
    <w:next w:val="803"/>
    <w:uiPriority w:val="39"/>
    <w:unhideWhenUsed/>
    <w:pPr>
      <w:ind w:left="850" w:right="0" w:firstLine="0"/>
      <w:spacing w:after="57"/>
    </w:pPr>
  </w:style>
  <w:style w:type="paragraph" w:styleId="798">
    <w:name w:val="toc 5"/>
    <w:basedOn w:val="803"/>
    <w:next w:val="803"/>
    <w:uiPriority w:val="39"/>
    <w:unhideWhenUsed/>
    <w:pPr>
      <w:ind w:left="1134" w:right="0" w:firstLine="0"/>
      <w:spacing w:after="57"/>
    </w:pPr>
  </w:style>
  <w:style w:type="paragraph" w:styleId="799">
    <w:name w:val="toc 6"/>
    <w:basedOn w:val="803"/>
    <w:next w:val="803"/>
    <w:uiPriority w:val="39"/>
    <w:unhideWhenUsed/>
    <w:pPr>
      <w:ind w:left="1417" w:right="0" w:firstLine="0"/>
      <w:spacing w:after="57"/>
    </w:pPr>
  </w:style>
  <w:style w:type="paragraph" w:styleId="800">
    <w:name w:val="toc 7"/>
    <w:basedOn w:val="803"/>
    <w:next w:val="803"/>
    <w:uiPriority w:val="39"/>
    <w:unhideWhenUsed/>
    <w:pPr>
      <w:ind w:left="1701" w:right="0" w:firstLine="0"/>
      <w:spacing w:after="57"/>
    </w:pPr>
  </w:style>
  <w:style w:type="paragraph" w:styleId="801">
    <w:name w:val="toc 8"/>
    <w:basedOn w:val="803"/>
    <w:next w:val="803"/>
    <w:uiPriority w:val="39"/>
    <w:unhideWhenUsed/>
    <w:pPr>
      <w:ind w:left="1984" w:right="0" w:firstLine="0"/>
      <w:spacing w:after="57"/>
    </w:pPr>
  </w:style>
  <w:style w:type="paragraph" w:styleId="802">
    <w:name w:val="TOC Heading"/>
    <w:uiPriority w:val="39"/>
    <w:unhideWhenUsed/>
  </w:style>
  <w:style w:type="paragraph" w:styleId="803" w:default="1">
    <w:name w:val="Normal"/>
    <w:qFormat/>
    <w:pPr>
      <w:ind w:left="0" w:right="0" w:firstLine="0"/>
      <w:jc w:val="both"/>
      <w:spacing w:before="0" w:after="0" w:line="85" w:lineRule="atLeast"/>
      <w:widowControl w:val="off"/>
      <w:tabs>
        <w:tab w:val="left" w:pos="8279" w:leader="none"/>
      </w:tabs>
      <w:pBdr>
        <w:top w:val="none" w:color="000000" w:sz="4" w:space="0"/>
        <w:left w:val="none" w:color="000000" w:sz="4" w:space="0"/>
        <w:bottom w:val="none" w:color="000000" w:sz="4" w:space="0"/>
        <w:right w:val="none" w:color="000000" w:sz="4" w:space="0"/>
      </w:pBdr>
    </w:pPr>
    <w:rPr>
      <w:rFonts w:ascii="SimSun" w:hAnsi="SimSun" w:eastAsia="SimSun" w:cs="SimSun"/>
      <w:b/>
      <w:color w:val="000000"/>
      <w:sz w:val="36"/>
      <w:szCs w:val="24"/>
    </w:rPr>
  </w:style>
  <w:style w:type="paragraph" w:styleId="804">
    <w:name w:val="Heading 1"/>
    <w:basedOn w:val="803"/>
    <w:next w:val="803"/>
    <w:link w:val="919"/>
    <w:qFormat/>
    <w:pPr>
      <w:keepNext/>
      <w:outlineLvl w:val="0"/>
    </w:pPr>
    <w:rPr>
      <w:rFonts w:ascii="楷体_GB2312" w:eastAsia="楷体_GB2312"/>
      <w:sz w:val="28"/>
      <w:szCs w:val="20"/>
    </w:rPr>
  </w:style>
  <w:style w:type="paragraph" w:styleId="805">
    <w:name w:val="Heading 2"/>
    <w:basedOn w:val="803"/>
    <w:next w:val="803"/>
    <w:link w:val="893"/>
    <w:qFormat/>
    <w:pPr>
      <w:jc w:val="center"/>
      <w:keepLines/>
      <w:keepNext/>
      <w:spacing w:before="260" w:after="260" w:line="416" w:lineRule="auto"/>
      <w:outlineLvl w:val="1"/>
    </w:pPr>
    <w:rPr>
      <w:rFonts w:ascii="幼圆" w:hAnsi="Arial" w:eastAsia="楷体_GB2312"/>
      <w:b/>
      <w:sz w:val="44"/>
      <w:szCs w:val="20"/>
    </w:rPr>
  </w:style>
  <w:style w:type="paragraph" w:styleId="806">
    <w:name w:val="Heading 3"/>
    <w:basedOn w:val="803"/>
    <w:next w:val="816"/>
    <w:link w:val="922"/>
    <w:qFormat/>
    <w:pPr>
      <w:keepLines/>
      <w:keepNext/>
      <w:spacing w:before="260" w:after="260" w:line="416" w:lineRule="auto"/>
      <w:outlineLvl w:val="2"/>
    </w:pPr>
    <w:rPr>
      <w:b/>
      <w:sz w:val="32"/>
      <w:szCs w:val="20"/>
    </w:rPr>
  </w:style>
  <w:style w:type="paragraph" w:styleId="807">
    <w:name w:val="Heading 4"/>
    <w:basedOn w:val="803"/>
    <w:next w:val="803"/>
    <w:link w:val="923"/>
    <w:qFormat/>
    <w:pPr>
      <w:keepLines/>
      <w:keepNext/>
      <w:spacing w:before="280" w:after="290" w:line="376" w:lineRule="auto"/>
      <w:outlineLvl w:val="3"/>
    </w:pPr>
    <w:rPr>
      <w:rFonts w:ascii="Arial" w:hAnsi="Arial" w:eastAsia="黑体"/>
      <w:b/>
      <w:bCs/>
      <w:sz w:val="28"/>
      <w:szCs w:val="28"/>
    </w:rPr>
  </w:style>
  <w:style w:type="paragraph" w:styleId="808">
    <w:name w:val="Heading 5"/>
    <w:basedOn w:val="803"/>
    <w:next w:val="816"/>
    <w:link w:val="92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09">
    <w:name w:val="Heading 6"/>
    <w:basedOn w:val="803"/>
    <w:next w:val="816"/>
    <w:link w:val="91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10">
    <w:name w:val="Heading 7"/>
    <w:basedOn w:val="803"/>
    <w:next w:val="816"/>
    <w:link w:val="91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11">
    <w:name w:val="Heading 8"/>
    <w:basedOn w:val="803"/>
    <w:next w:val="816"/>
    <w:link w:val="91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12">
    <w:name w:val="Heading 9"/>
    <w:basedOn w:val="803"/>
    <w:next w:val="816"/>
    <w:link w:val="91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Normal Indent"/>
    <w:basedOn w:val="803"/>
    <w:link w:val="920"/>
    <w:unhideWhenUsed/>
    <w:qFormat/>
    <w:pPr>
      <w:ind w:firstLine="420"/>
    </w:pPr>
  </w:style>
  <w:style w:type="paragraph" w:styleId="817">
    <w:name w:val="List Number 2"/>
    <w:basedOn w:val="803"/>
    <w:unhideWhenUsed/>
    <w:qFormat/>
    <w:pPr>
      <w:ind w:left="425" w:hanging="425"/>
      <w:spacing w:line="300" w:lineRule="auto"/>
      <w:tabs>
        <w:tab w:val="left" w:pos="425" w:leader="none"/>
        <w:tab w:val="left" w:pos="567" w:leader="none"/>
      </w:tabs>
    </w:pPr>
    <w:rPr>
      <w:sz w:val="28"/>
      <w:szCs w:val="20"/>
    </w:rPr>
  </w:style>
  <w:style w:type="paragraph" w:styleId="818">
    <w:name w:val="Note Heading"/>
    <w:basedOn w:val="803"/>
    <w:next w:val="803"/>
    <w:link w:val="1459"/>
    <w:qFormat/>
    <w:pPr>
      <w:jc w:val="center"/>
    </w:pPr>
    <w:rPr>
      <w:rFonts w:asciiTheme="minorHAnsi" w:hAnsiTheme="minorHAnsi" w:eastAsiaTheme="minorEastAsia" w:cstheme="minorBidi"/>
    </w:rPr>
  </w:style>
  <w:style w:type="paragraph" w:styleId="819">
    <w:name w:val="index 8"/>
    <w:basedOn w:val="803"/>
    <w:next w:val="803"/>
    <w:qFormat/>
    <w:pPr>
      <w:ind w:left="1680" w:hanging="210"/>
      <w:jc w:val="left"/>
    </w:pPr>
    <w:rPr>
      <w:rFonts w:ascii="Calibri" w:hAnsi="Calibri"/>
      <w:sz w:val="20"/>
      <w:szCs w:val="20"/>
    </w:rPr>
  </w:style>
  <w:style w:type="paragraph" w:styleId="820">
    <w:name w:val="List Number"/>
    <w:basedOn w:val="821"/>
    <w:qFormat/>
    <w:pPr>
      <w:ind w:left="720" w:right="720" w:hanging="360"/>
      <w:spacing w:before="120" w:after="240" w:line="240" w:lineRule="atLeast"/>
      <w:widowControl/>
    </w:pPr>
    <w:rPr>
      <w:rFonts w:ascii="宋体" w:hAnsi="Garamond"/>
      <w:spacing w:val="-5"/>
      <w:sz w:val="24"/>
      <w:szCs w:val="20"/>
    </w:rPr>
  </w:style>
  <w:style w:type="paragraph" w:styleId="821">
    <w:name w:val="List"/>
    <w:basedOn w:val="803"/>
    <w:qFormat/>
    <w:pPr>
      <w:ind w:left="200" w:hanging="200"/>
    </w:pPr>
  </w:style>
  <w:style w:type="paragraph" w:styleId="822">
    <w:name w:val="Caption"/>
    <w:basedOn w:val="803"/>
    <w:next w:val="803"/>
    <w:link w:val="1039"/>
    <w:qFormat/>
    <w:rPr>
      <w:rFonts w:ascii="Cambria" w:hAnsi="Cambria" w:eastAsia="黑体" w:cstheme="minorBidi"/>
      <w:szCs w:val="22"/>
    </w:rPr>
  </w:style>
  <w:style w:type="paragraph" w:styleId="823">
    <w:name w:val="index 5"/>
    <w:basedOn w:val="803"/>
    <w:next w:val="803"/>
    <w:qFormat/>
    <w:pPr>
      <w:ind w:left="1050" w:hanging="210"/>
      <w:jc w:val="left"/>
    </w:pPr>
    <w:rPr>
      <w:rFonts w:ascii="Calibri" w:hAnsi="Calibri"/>
      <w:sz w:val="20"/>
      <w:szCs w:val="20"/>
    </w:rPr>
  </w:style>
  <w:style w:type="paragraph" w:styleId="824">
    <w:name w:val="List Bullet"/>
    <w:basedOn w:val="803"/>
    <w:uiPriority w:val="99"/>
    <w:unhideWhenUsed/>
    <w:qFormat/>
    <w:pPr>
      <w:contextualSpacing/>
      <w:ind w:left="1236" w:hanging="1236"/>
      <w:tabs>
        <w:tab w:val="left" w:pos="360" w:leader="none"/>
      </w:tabs>
    </w:pPr>
    <w:rPr>
      <w:rFonts w:ascii="Calibri" w:hAnsi="Calibri"/>
      <w:szCs w:val="22"/>
    </w:rPr>
  </w:style>
  <w:style w:type="paragraph" w:styleId="825">
    <w:name w:val="Document Map"/>
    <w:basedOn w:val="803"/>
    <w:link w:val="1447"/>
    <w:uiPriority w:val="99"/>
    <w:qFormat/>
    <w:rPr>
      <w:rFonts w:ascii="宋体" w:hAnsiTheme="minorHAnsi" w:eastAsiaTheme="minorEastAsia" w:cstheme="minorBidi"/>
      <w:sz w:val="18"/>
      <w:szCs w:val="18"/>
    </w:rPr>
  </w:style>
  <w:style w:type="paragraph" w:styleId="826">
    <w:name w:val="annotation text"/>
    <w:basedOn w:val="827"/>
    <w:link w:val="1453"/>
    <w:uiPriority w:val="99"/>
    <w:qFormat/>
    <w:pPr>
      <w:jc w:val="left"/>
    </w:pPr>
    <w:rPr>
      <w:rFonts w:eastAsiaTheme="minorEastAsia" w:cstheme="minorBidi"/>
    </w:rPr>
  </w:style>
  <w:style w:type="paragraph" w:styleId="827" w:customStyle="1">
    <w:name w:val="Normal_13"/>
    <w:qFormat/>
    <w:pPr>
      <w:jc w:val="both"/>
      <w:widowControl w:val="off"/>
    </w:pPr>
    <w:rPr>
      <w:rFonts w:ascii="Calibri" w:hAnsi="Calibri"/>
      <w:sz w:val="21"/>
      <w:szCs w:val="22"/>
    </w:rPr>
  </w:style>
  <w:style w:type="paragraph" w:styleId="828">
    <w:name w:val="index 6"/>
    <w:basedOn w:val="803"/>
    <w:next w:val="803"/>
    <w:qFormat/>
    <w:pPr>
      <w:ind w:left="1260" w:hanging="210"/>
      <w:jc w:val="left"/>
    </w:pPr>
    <w:rPr>
      <w:rFonts w:ascii="Calibri" w:hAnsi="Calibri"/>
      <w:sz w:val="20"/>
      <w:szCs w:val="20"/>
    </w:rPr>
  </w:style>
  <w:style w:type="paragraph" w:styleId="829">
    <w:name w:val="Salutation"/>
    <w:basedOn w:val="803"/>
    <w:next w:val="803"/>
    <w:link w:val="1463"/>
    <w:unhideWhenUsed/>
    <w:qFormat/>
    <w:pPr>
      <w:ind w:firstLine="560"/>
      <w:spacing w:line="500" w:lineRule="exact"/>
    </w:pPr>
    <w:rPr>
      <w:rFonts w:ascii="Arial" w:hAnsi="Arial" w:eastAsia="方正仿宋_GBK" w:cs="Arial"/>
      <w:szCs w:val="22"/>
    </w:rPr>
  </w:style>
  <w:style w:type="paragraph" w:styleId="830">
    <w:name w:val="Body Text 3"/>
    <w:basedOn w:val="803"/>
    <w:link w:val="1457"/>
    <w:qFormat/>
    <w:rPr>
      <w:rFonts w:ascii="仿宋_GB2312" w:hAnsi="Arial" w:eastAsia="仿宋_GB2312" w:cstheme="minorBidi"/>
      <w:sz w:val="32"/>
      <w:szCs w:val="22"/>
    </w:rPr>
  </w:style>
  <w:style w:type="paragraph" w:styleId="831">
    <w:name w:val="List Bullet 3"/>
    <w:basedOn w:val="803"/>
    <w:uiPriority w:val="99"/>
    <w:unhideWhenUsed/>
    <w:qFormat/>
    <w:pPr>
      <w:contextualSpacing/>
      <w:ind w:left="1236" w:hanging="1236"/>
      <w:tabs>
        <w:tab w:val="left" w:pos="1200" w:leader="none"/>
      </w:tabs>
    </w:pPr>
  </w:style>
  <w:style w:type="paragraph" w:styleId="832">
    <w:name w:val="Body Text"/>
    <w:basedOn w:val="803"/>
    <w:link w:val="1455"/>
    <w:qFormat/>
    <w:rPr>
      <w:rFonts w:ascii="楷体_GB2312" w:hAnsi="Arial" w:eastAsia="楷体_GB2312" w:cstheme="minorBidi"/>
      <w:sz w:val="28"/>
      <w:szCs w:val="22"/>
    </w:rPr>
  </w:style>
  <w:style w:type="paragraph" w:styleId="833">
    <w:name w:val="Body Text Indent"/>
    <w:basedOn w:val="803"/>
    <w:link w:val="1454"/>
    <w:qFormat/>
    <w:pPr>
      <w:ind w:firstLine="645"/>
    </w:pPr>
    <w:rPr>
      <w:rFonts w:ascii="楷体_GB2312" w:eastAsia="楷体_GB2312" w:hAnsiTheme="minorHAnsi" w:cstheme="minorBidi"/>
      <w:sz w:val="32"/>
      <w:szCs w:val="22"/>
    </w:rPr>
  </w:style>
  <w:style w:type="paragraph" w:styleId="834">
    <w:name w:val="List Number 3"/>
    <w:basedOn w:val="803"/>
    <w:qFormat/>
    <w:pPr>
      <w:ind w:left="720" w:hanging="720"/>
      <w:tabs>
        <w:tab w:val="left" w:pos="1200" w:leader="none"/>
      </w:tabs>
    </w:pPr>
  </w:style>
  <w:style w:type="paragraph" w:styleId="835">
    <w:name w:val="List 2"/>
    <w:basedOn w:val="803"/>
    <w:unhideWhenUsed/>
    <w:qFormat/>
    <w:pPr>
      <w:ind w:left="100" w:hanging="200"/>
      <w:spacing w:line="500" w:lineRule="exact"/>
    </w:pPr>
    <w:rPr>
      <w:rFonts w:ascii="Arial" w:hAnsi="Arial" w:eastAsia="仿宋" w:cs="Arial"/>
      <w:sz w:val="28"/>
    </w:rPr>
  </w:style>
  <w:style w:type="paragraph" w:styleId="836">
    <w:name w:val="Block Text"/>
    <w:basedOn w:val="803"/>
    <w:qFormat/>
    <w:pPr>
      <w:ind w:left="630" w:right="630"/>
      <w:jc w:val="center"/>
    </w:pPr>
    <w:rPr>
      <w:rFonts w:ascii="宋体"/>
      <w:b/>
      <w:sz w:val="32"/>
    </w:rPr>
  </w:style>
  <w:style w:type="paragraph" w:styleId="837">
    <w:name w:val="List Bullet 2"/>
    <w:basedOn w:val="803"/>
    <w:qFormat/>
    <w:pPr>
      <w:ind w:left="1236" w:hanging="1236"/>
      <w:tabs>
        <w:tab w:val="left" w:pos="780" w:leader="none"/>
      </w:tabs>
    </w:pPr>
  </w:style>
  <w:style w:type="paragraph" w:styleId="838">
    <w:name w:val="HTML Address"/>
    <w:basedOn w:val="803"/>
    <w:link w:val="1449"/>
    <w:qFormat/>
    <w:rPr>
      <w:rFonts w:asciiTheme="minorHAnsi" w:hAnsiTheme="minorHAnsi" w:eastAsiaTheme="minorEastAsia" w:cstheme="minorBidi"/>
      <w:i/>
      <w:iCs/>
    </w:rPr>
  </w:style>
  <w:style w:type="paragraph" w:styleId="839">
    <w:name w:val="index 4"/>
    <w:basedOn w:val="803"/>
    <w:next w:val="803"/>
    <w:unhideWhenUsed/>
    <w:qFormat/>
    <w:pPr>
      <w:ind w:left="600"/>
    </w:pPr>
  </w:style>
  <w:style w:type="paragraph" w:styleId="840">
    <w:name w:val="toc 3"/>
    <w:basedOn w:val="803"/>
    <w:next w:val="803"/>
    <w:uiPriority w:val="39"/>
    <w:semiHidden/>
    <w:unhideWhenUsed/>
    <w:qFormat/>
    <w:pPr>
      <w:ind w:left="840"/>
    </w:pPr>
  </w:style>
  <w:style w:type="paragraph" w:styleId="841">
    <w:name w:val="Plain Text"/>
    <w:basedOn w:val="803"/>
    <w:link w:val="1450"/>
    <w:qFormat/>
    <w:rPr>
      <w:rFonts w:ascii="宋体" w:hAnsi="Courier New" w:cs="Courier New" w:eastAsiaTheme="minorEastAsia"/>
      <w:szCs w:val="21"/>
    </w:rPr>
  </w:style>
  <w:style w:type="paragraph" w:styleId="842">
    <w:name w:val="List Bullet 5"/>
    <w:basedOn w:val="803"/>
    <w:qFormat/>
    <w:pPr>
      <w:spacing w:line="312" w:lineRule="atLeast"/>
    </w:pPr>
    <w:rPr>
      <w:szCs w:val="20"/>
    </w:rPr>
  </w:style>
  <w:style w:type="paragraph" w:styleId="843">
    <w:name w:val="index 3"/>
    <w:basedOn w:val="803"/>
    <w:next w:val="803"/>
    <w:qFormat/>
    <w:pPr>
      <w:ind w:left="630" w:hanging="210"/>
      <w:jc w:val="left"/>
    </w:pPr>
    <w:rPr>
      <w:rFonts w:ascii="Calibri" w:hAnsi="Calibri"/>
      <w:sz w:val="20"/>
      <w:szCs w:val="20"/>
    </w:rPr>
  </w:style>
  <w:style w:type="paragraph" w:styleId="844">
    <w:name w:val="Date"/>
    <w:basedOn w:val="803"/>
    <w:next w:val="803"/>
    <w:link w:val="1448"/>
    <w:qFormat/>
    <w:pPr>
      <w:ind w:left="100"/>
    </w:pPr>
    <w:rPr>
      <w:rFonts w:ascii="仿宋_GB2312" w:eastAsia="仿宋_GB2312" w:hAnsiTheme="minorHAnsi" w:cstheme="minorBidi"/>
      <w:b/>
      <w:sz w:val="36"/>
    </w:rPr>
  </w:style>
  <w:style w:type="paragraph" w:styleId="845">
    <w:name w:val="Body Text Indent 2"/>
    <w:basedOn w:val="803"/>
    <w:link w:val="1456"/>
    <w:qFormat/>
    <w:pPr>
      <w:ind w:firstLine="560"/>
      <w:spacing w:line="520" w:lineRule="exact"/>
    </w:pPr>
    <w:rPr>
      <w:rFonts w:ascii="楷体_GB2312" w:eastAsia="楷体_GB2312" w:hAnsiTheme="minorHAnsi" w:cstheme="minorBidi"/>
      <w:sz w:val="28"/>
      <w:szCs w:val="28"/>
    </w:rPr>
  </w:style>
  <w:style w:type="paragraph" w:styleId="846">
    <w:name w:val="endnote text"/>
    <w:basedOn w:val="803"/>
    <w:link w:val="1465"/>
    <w:qFormat/>
    <w:pPr>
      <w:jc w:val="left"/>
    </w:pPr>
    <w:rPr>
      <w:rFonts w:asciiTheme="minorHAnsi" w:hAnsiTheme="minorHAnsi" w:eastAsiaTheme="minorEastAsia" w:cstheme="minorBidi"/>
      <w:lang w:val="zh-CN"/>
    </w:rPr>
  </w:style>
  <w:style w:type="paragraph" w:styleId="847">
    <w:name w:val="Balloon Text"/>
    <w:basedOn w:val="803"/>
    <w:link w:val="1461"/>
    <w:qFormat/>
    <w:rPr>
      <w:rFonts w:asciiTheme="minorHAnsi" w:hAnsiTheme="minorHAnsi" w:eastAsiaTheme="minorEastAsia" w:cstheme="minorBidi"/>
      <w:sz w:val="18"/>
      <w:szCs w:val="18"/>
    </w:rPr>
  </w:style>
  <w:style w:type="paragraph" w:styleId="848">
    <w:name w:val="Footer"/>
    <w:basedOn w:val="803"/>
    <w:link w:val="889"/>
    <w:uiPriority w:val="99"/>
    <w:unhideWhenUsed/>
    <w:qFormat/>
    <w:pPr>
      <w:jc w:val="left"/>
      <w:tabs>
        <w:tab w:val="center" w:pos="4153" w:leader="none"/>
        <w:tab w:val="right" w:pos="8306" w:leader="none"/>
      </w:tabs>
    </w:pPr>
    <w:rPr>
      <w:sz w:val="18"/>
      <w:szCs w:val="18"/>
    </w:rPr>
  </w:style>
  <w:style w:type="paragraph" w:styleId="849">
    <w:name w:val="Header"/>
    <w:basedOn w:val="803"/>
    <w:link w:val="88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03"/>
    <w:next w:val="803"/>
    <w:uiPriority w:val="39"/>
    <w:semiHidden/>
    <w:unhideWhenUsed/>
    <w:qFormat/>
  </w:style>
  <w:style w:type="paragraph" w:styleId="851">
    <w:name w:val="index heading"/>
    <w:basedOn w:val="803"/>
    <w:next w:val="852"/>
    <w:unhideWhenUsed/>
    <w:qFormat/>
    <w:pPr>
      <w:spacing w:line="300" w:lineRule="auto"/>
    </w:pPr>
    <w:rPr>
      <w:rFonts w:eastAsia="楷体_GB2312"/>
      <w:sz w:val="24"/>
    </w:rPr>
  </w:style>
  <w:style w:type="paragraph" w:styleId="852">
    <w:name w:val="index 1"/>
    <w:basedOn w:val="803"/>
    <w:next w:val="803"/>
    <w:unhideWhenUsed/>
    <w:qFormat/>
  </w:style>
  <w:style w:type="paragraph" w:styleId="853">
    <w:name w:val="Subtitle"/>
    <w:basedOn w:val="803"/>
    <w:next w:val="803"/>
    <w:link w:val="1464"/>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54">
    <w:name w:val="footnote text"/>
    <w:basedOn w:val="803"/>
    <w:link w:val="1452"/>
    <w:unhideWhenUsed/>
    <w:qFormat/>
    <w:pPr>
      <w:jc w:val="left"/>
    </w:pPr>
    <w:rPr>
      <w:rFonts w:ascii="Calibri" w:hAnsi="Calibri" w:eastAsiaTheme="minorEastAsia" w:cstheme="minorBidi"/>
      <w:sz w:val="18"/>
      <w:szCs w:val="18"/>
    </w:rPr>
  </w:style>
  <w:style w:type="paragraph" w:styleId="855">
    <w:name w:val="Body Text Indent 3"/>
    <w:basedOn w:val="803"/>
    <w:link w:val="1458"/>
    <w:qFormat/>
    <w:pPr>
      <w:ind w:left="520" w:firstLine="425"/>
      <w:jc w:val="center"/>
    </w:pPr>
    <w:rPr>
      <w:rFonts w:ascii="方正行楷简体" w:hAnsi="Arial" w:eastAsia="方正行楷简体" w:cstheme="minorBidi"/>
      <w:sz w:val="36"/>
      <w:szCs w:val="22"/>
    </w:rPr>
  </w:style>
  <w:style w:type="paragraph" w:styleId="856">
    <w:name w:val="index 7"/>
    <w:basedOn w:val="803"/>
    <w:next w:val="803"/>
    <w:qFormat/>
    <w:pPr>
      <w:ind w:left="1470" w:hanging="210"/>
      <w:jc w:val="left"/>
    </w:pPr>
    <w:rPr>
      <w:rFonts w:ascii="Calibri" w:hAnsi="Calibri"/>
      <w:sz w:val="20"/>
      <w:szCs w:val="20"/>
    </w:rPr>
  </w:style>
  <w:style w:type="paragraph" w:styleId="857">
    <w:name w:val="index 9"/>
    <w:basedOn w:val="803"/>
    <w:next w:val="803"/>
    <w:qFormat/>
    <w:pPr>
      <w:ind w:left="1890" w:hanging="210"/>
      <w:jc w:val="left"/>
    </w:pPr>
    <w:rPr>
      <w:rFonts w:ascii="Calibri" w:hAnsi="Calibri"/>
      <w:sz w:val="20"/>
      <w:szCs w:val="20"/>
    </w:rPr>
  </w:style>
  <w:style w:type="paragraph" w:styleId="858">
    <w:name w:val="table of figures"/>
    <w:basedOn w:val="803"/>
    <w:next w:val="803"/>
    <w:unhideWhenUsed/>
    <w:qFormat/>
    <w:pPr>
      <w:ind w:left="420" w:hanging="420"/>
      <w:jc w:val="left"/>
      <w:spacing w:line="500" w:lineRule="exact"/>
    </w:pPr>
    <w:rPr>
      <w:rFonts w:ascii="Calibri" w:hAnsi="Calibri" w:eastAsia="仿宋"/>
      <w:smallCaps/>
      <w:sz w:val="20"/>
      <w:szCs w:val="20"/>
    </w:rPr>
  </w:style>
  <w:style w:type="paragraph" w:styleId="859">
    <w:name w:val="toc 2"/>
    <w:basedOn w:val="803"/>
    <w:next w:val="803"/>
    <w:uiPriority w:val="39"/>
    <w:semiHidden/>
    <w:unhideWhenUsed/>
    <w:qFormat/>
    <w:pPr>
      <w:ind w:left="420"/>
    </w:pPr>
  </w:style>
  <w:style w:type="paragraph" w:styleId="860">
    <w:name w:val="toc 9"/>
    <w:basedOn w:val="803"/>
    <w:next w:val="803"/>
    <w:uiPriority w:val="39"/>
    <w:semiHidden/>
    <w:unhideWhenUsed/>
    <w:qFormat/>
    <w:pPr>
      <w:ind w:left="3360"/>
    </w:pPr>
  </w:style>
  <w:style w:type="paragraph" w:styleId="861">
    <w:name w:val="Body Text 2"/>
    <w:basedOn w:val="803"/>
    <w:link w:val="1462"/>
    <w:qFormat/>
    <w:pPr>
      <w:spacing w:after="120" w:line="480" w:lineRule="auto"/>
    </w:pPr>
    <w:rPr>
      <w:rFonts w:asciiTheme="minorHAnsi" w:hAnsiTheme="minorHAnsi" w:eastAsiaTheme="minorEastAsia" w:cstheme="minorBidi"/>
    </w:rPr>
  </w:style>
  <w:style w:type="paragraph" w:styleId="862">
    <w:name w:val="HTML Preformatted"/>
    <w:basedOn w:val="803"/>
    <w:link w:val="1451"/>
    <w:qFormat/>
    <w:rPr>
      <w:rFonts w:ascii="Courier New" w:hAnsi="Courier New" w:cs="Courier New" w:eastAsiaTheme="minorEastAsia"/>
      <w:szCs w:val="22"/>
    </w:rPr>
  </w:style>
  <w:style w:type="paragraph" w:styleId="863">
    <w:name w:val="Normal (Web)"/>
    <w:basedOn w:val="803"/>
    <w:link w:val="1045"/>
    <w:qFormat/>
    <w:pPr>
      <w:jc w:val="left"/>
      <w:spacing w:before="100" w:beforeAutospacing="1" w:after="100" w:afterAutospacing="1"/>
      <w:widowControl/>
    </w:pPr>
    <w:rPr>
      <w:rFonts w:ascii="宋体" w:hAnsi="宋体" w:cs="宋体" w:eastAsiaTheme="minorEastAsia"/>
      <w:color w:val="000000"/>
      <w:sz w:val="24"/>
    </w:rPr>
  </w:style>
  <w:style w:type="paragraph" w:styleId="864">
    <w:name w:val="index 2"/>
    <w:basedOn w:val="803"/>
    <w:next w:val="803"/>
    <w:qFormat/>
    <w:pPr>
      <w:ind w:left="420" w:hanging="210"/>
      <w:jc w:val="left"/>
    </w:pPr>
    <w:rPr>
      <w:rFonts w:ascii="Calibri" w:hAnsi="Calibri"/>
      <w:sz w:val="20"/>
      <w:szCs w:val="20"/>
    </w:rPr>
  </w:style>
  <w:style w:type="paragraph" w:styleId="865">
    <w:name w:val="Title"/>
    <w:basedOn w:val="803"/>
    <w:next w:val="803"/>
    <w:link w:val="1446"/>
    <w:uiPriority w:val="10"/>
    <w:qFormat/>
    <w:pPr>
      <w:jc w:val="center"/>
      <w:spacing w:before="240" w:after="60"/>
      <w:outlineLvl w:val="0"/>
    </w:pPr>
    <w:rPr>
      <w:rFonts w:ascii="Cambria" w:hAnsi="Cambria" w:eastAsiaTheme="minorEastAsia" w:cstheme="minorBidi"/>
      <w:b/>
      <w:bCs/>
      <w:sz w:val="32"/>
      <w:szCs w:val="32"/>
    </w:rPr>
  </w:style>
  <w:style w:type="paragraph" w:styleId="866">
    <w:name w:val="annotation subject"/>
    <w:basedOn w:val="826"/>
    <w:next w:val="826"/>
    <w:link w:val="1460"/>
    <w:uiPriority w:val="99"/>
    <w:qFormat/>
    <w:rPr>
      <w:b/>
      <w:bCs/>
    </w:rPr>
  </w:style>
  <w:style w:type="paragraph" w:styleId="867">
    <w:name w:val="Body Text First Indent"/>
    <w:basedOn w:val="832"/>
    <w:link w:val="2177"/>
    <w:semiHidden/>
    <w:unhideWhenUsed/>
    <w:qFormat/>
    <w:pPr>
      <w:ind w:firstLine="420"/>
      <w:spacing w:after="120"/>
    </w:pPr>
    <w:rPr>
      <w:rFonts w:ascii="Arial" w:eastAsiaTheme="minorEastAsia"/>
      <w:sz w:val="21"/>
      <w:szCs w:val="21"/>
    </w:rPr>
  </w:style>
  <w:style w:type="paragraph" w:styleId="868">
    <w:name w:val="Body Text First Indent 2"/>
    <w:basedOn w:val="833"/>
    <w:link w:val="2176"/>
    <w:semiHidden/>
    <w:unhideWhenUsed/>
    <w:qFormat/>
    <w:pPr>
      <w:ind w:left="420" w:firstLine="420"/>
      <w:spacing w:after="120"/>
    </w:pPr>
    <w:rPr>
      <w:rFonts w:ascii="Arial" w:hAnsi="Arial" w:eastAsia="方正仿宋_GBK" w:cs="Arial"/>
      <w:sz w:val="21"/>
      <w:szCs w:val="24"/>
    </w:rPr>
  </w:style>
  <w:style w:type="table" w:styleId="869">
    <w:name w:val="Table Grid"/>
    <w:basedOn w:val="81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0">
    <w:name w:val="Table Theme"/>
    <w:basedOn w:val="81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1">
    <w:name w:val="Table Elegant"/>
    <w:basedOn w:val="814"/>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2">
    <w:name w:val="Strong"/>
    <w:qFormat/>
    <w:rPr>
      <w:b/>
      <w:bCs/>
    </w:rPr>
  </w:style>
  <w:style w:type="character" w:styleId="873">
    <w:name w:val="endnote reference"/>
    <w:qFormat/>
    <w:rPr>
      <w:vertAlign w:val="superscript"/>
    </w:rPr>
  </w:style>
  <w:style w:type="character" w:styleId="874">
    <w:name w:val="page number"/>
    <w:basedOn w:val="813"/>
    <w:qFormat/>
  </w:style>
  <w:style w:type="character" w:styleId="875">
    <w:name w:val="FollowedHyperlink"/>
    <w:basedOn w:val="813"/>
    <w:uiPriority w:val="99"/>
    <w:semiHidden/>
    <w:unhideWhenUsed/>
    <w:qFormat/>
    <w:rPr>
      <w:color w:val="954f72" w:themeColor="followedHyperlink"/>
      <w:u w:val="single"/>
    </w:rPr>
  </w:style>
  <w:style w:type="character" w:styleId="876">
    <w:name w:val="Emphasis"/>
    <w:uiPriority w:val="20"/>
    <w:qFormat/>
    <w:rPr>
      <w:color w:val="cc0000"/>
    </w:rPr>
  </w:style>
  <w:style w:type="character" w:styleId="877">
    <w:name w:val="HTML Definition"/>
    <w:basedOn w:val="813"/>
    <w:unhideWhenUsed/>
    <w:qFormat/>
  </w:style>
  <w:style w:type="character" w:styleId="878">
    <w:name w:val="HTML Typewriter"/>
    <w:unhideWhenUsed/>
    <w:qFormat/>
    <w:rPr>
      <w:rFonts w:hint="default" w:ascii="Courier New" w:hAnsi="Courier New" w:eastAsia="Courier New" w:cs="Courier New"/>
      <w:sz w:val="24"/>
      <w:szCs w:val="24"/>
    </w:rPr>
  </w:style>
  <w:style w:type="character" w:styleId="879">
    <w:name w:val="HTML Acronym"/>
    <w:basedOn w:val="813"/>
    <w:qFormat/>
  </w:style>
  <w:style w:type="character" w:styleId="880">
    <w:name w:val="HTML Variable"/>
    <w:basedOn w:val="813"/>
    <w:unhideWhenUsed/>
    <w:qFormat/>
  </w:style>
  <w:style w:type="character" w:styleId="881">
    <w:name w:val="Hyperlink"/>
    <w:basedOn w:val="813"/>
    <w:uiPriority w:val="99"/>
    <w:qFormat/>
    <w:rPr>
      <w:color w:val="0000ff"/>
      <w:u w:val="none"/>
    </w:rPr>
  </w:style>
  <w:style w:type="character" w:styleId="882">
    <w:name w:val="HTML Code"/>
    <w:unhideWhenUsed/>
    <w:qFormat/>
    <w:rPr>
      <w:rFonts w:hint="default" w:ascii="Courier New" w:hAnsi="Courier New" w:eastAsia="Courier New" w:cs="Courier New"/>
      <w:sz w:val="24"/>
      <w:szCs w:val="24"/>
    </w:rPr>
  </w:style>
  <w:style w:type="character" w:styleId="883">
    <w:name w:val="annotation reference"/>
    <w:uiPriority w:val="99"/>
    <w:qFormat/>
    <w:rPr>
      <w:sz w:val="21"/>
      <w:szCs w:val="21"/>
    </w:rPr>
  </w:style>
  <w:style w:type="character" w:styleId="884">
    <w:name w:val="HTML Cite"/>
    <w:basedOn w:val="813"/>
    <w:unhideWhenUsed/>
    <w:qFormat/>
  </w:style>
  <w:style w:type="character" w:styleId="885">
    <w:name w:val="footnote reference"/>
    <w:unhideWhenUsed/>
    <w:qFormat/>
    <w:rPr>
      <w:vertAlign w:val="superscript"/>
    </w:rPr>
  </w:style>
  <w:style w:type="character" w:styleId="886">
    <w:name w:val="HTML Keyboard"/>
    <w:unhideWhenUsed/>
    <w:qFormat/>
    <w:rPr>
      <w:rFonts w:hint="default" w:ascii="Courier New" w:hAnsi="Courier New" w:eastAsia="Courier New" w:cs="Courier New"/>
      <w:sz w:val="24"/>
      <w:szCs w:val="24"/>
    </w:rPr>
  </w:style>
  <w:style w:type="character" w:styleId="887">
    <w:name w:val="HTML Sample"/>
    <w:unhideWhenUsed/>
    <w:qFormat/>
    <w:rPr>
      <w:rFonts w:hint="default" w:ascii="Courier New" w:hAnsi="Courier New" w:eastAsia="Courier New" w:cs="Courier New"/>
    </w:rPr>
  </w:style>
  <w:style w:type="character" w:styleId="888" w:customStyle="1">
    <w:name w:val="页眉 字符2"/>
    <w:basedOn w:val="813"/>
    <w:link w:val="849"/>
    <w:uiPriority w:val="99"/>
    <w:qFormat/>
    <w:rPr>
      <w:rFonts w:ascii="Times New Roman" w:hAnsi="Times New Roman" w:eastAsia="宋体" w:cs="Times New Roman"/>
      <w:sz w:val="18"/>
      <w:szCs w:val="18"/>
    </w:rPr>
  </w:style>
  <w:style w:type="character" w:styleId="889" w:customStyle="1">
    <w:name w:val="页脚 字符2"/>
    <w:basedOn w:val="813"/>
    <w:link w:val="848"/>
    <w:uiPriority w:val="99"/>
    <w:qFormat/>
    <w:rPr>
      <w:rFonts w:ascii="Times New Roman" w:hAnsi="Times New Roman" w:eastAsia="宋体" w:cs="Times New Roman"/>
      <w:sz w:val="18"/>
      <w:szCs w:val="18"/>
    </w:rPr>
  </w:style>
  <w:style w:type="paragraph" w:styleId="890">
    <w:name w:val="List Paragraph"/>
    <w:basedOn w:val="803"/>
    <w:link w:val="891"/>
    <w:uiPriority w:val="34"/>
    <w:qFormat/>
    <w:pPr>
      <w:ind w:firstLine="420"/>
    </w:pPr>
  </w:style>
  <w:style w:type="character" w:styleId="891" w:customStyle="1">
    <w:name w:val="列表段落 字符2"/>
    <w:link w:val="890"/>
    <w:uiPriority w:val="34"/>
    <w:qFormat/>
    <w:rPr>
      <w:rFonts w:ascii="Times New Roman" w:hAnsi="Times New Roman" w:eastAsia="宋体" w:cs="Times New Roman"/>
      <w:szCs w:val="24"/>
    </w:rPr>
  </w:style>
  <w:style w:type="paragraph" w:styleId="892" w:customStyle="1">
    <w:name w:val="_Style 18"/>
    <w:basedOn w:val="803"/>
    <w:next w:val="890"/>
    <w:uiPriority w:val="34"/>
    <w:qFormat/>
    <w:pPr>
      <w:ind w:firstLine="420"/>
    </w:pPr>
    <w:rPr>
      <w:rFonts w:ascii="Calibri" w:hAnsi="Calibri"/>
      <w:szCs w:val="22"/>
    </w:rPr>
  </w:style>
  <w:style w:type="character" w:styleId="893" w:customStyle="1">
    <w:name w:val="标题 2 字符2"/>
    <w:basedOn w:val="813"/>
    <w:link w:val="805"/>
    <w:uiPriority w:val="9"/>
    <w:qFormat/>
    <w:rPr>
      <w:rFonts w:ascii="幼圆" w:hAnsi="Arial" w:eastAsia="楷体_GB2312" w:cs="Times New Roman"/>
      <w:b/>
      <w:sz w:val="44"/>
      <w:szCs w:val="20"/>
    </w:rPr>
  </w:style>
  <w:style w:type="character" w:styleId="894" w:customStyle="1">
    <w:name w:val="htd0"/>
    <w:basedOn w:val="813"/>
    <w:qFormat/>
  </w:style>
  <w:style w:type="character" w:styleId="895" w:customStyle="1">
    <w:name w:val="标题 1 Char"/>
    <w:basedOn w:val="813"/>
    <w:uiPriority w:val="9"/>
    <w:qFormat/>
    <w:rPr>
      <w:rFonts w:ascii="Times New Roman" w:hAnsi="Times New Roman" w:eastAsia="宋体" w:cs="Times New Roman"/>
      <w:b/>
      <w:bCs/>
      <w:sz w:val="44"/>
      <w:szCs w:val="44"/>
    </w:rPr>
  </w:style>
  <w:style w:type="character" w:styleId="896" w:customStyle="1">
    <w:name w:val="标题 3 Char"/>
    <w:basedOn w:val="813"/>
    <w:uiPriority w:val="9"/>
    <w:qFormat/>
    <w:rPr>
      <w:rFonts w:ascii="Times New Roman" w:hAnsi="Times New Roman" w:eastAsia="宋体" w:cs="Times New Roman"/>
      <w:b/>
      <w:bCs/>
      <w:sz w:val="32"/>
      <w:szCs w:val="32"/>
    </w:rPr>
  </w:style>
  <w:style w:type="character" w:styleId="897" w:customStyle="1">
    <w:name w:val="标题 4 Char"/>
    <w:basedOn w:val="813"/>
    <w:uiPriority w:val="9"/>
    <w:semiHidden/>
    <w:qFormat/>
    <w:rPr>
      <w:rFonts w:asciiTheme="majorHAnsi" w:hAnsiTheme="majorHAnsi" w:eastAsiaTheme="majorEastAsia" w:cstheme="majorBidi"/>
      <w:b/>
      <w:bCs/>
      <w:sz w:val="28"/>
      <w:szCs w:val="28"/>
    </w:rPr>
  </w:style>
  <w:style w:type="character" w:styleId="898" w:customStyle="1">
    <w:name w:val="标题 5 Char"/>
    <w:basedOn w:val="813"/>
    <w:uiPriority w:val="9"/>
    <w:semiHidden/>
    <w:qFormat/>
    <w:rPr>
      <w:rFonts w:ascii="Times New Roman" w:hAnsi="Times New Roman" w:eastAsia="宋体" w:cs="Times New Roman"/>
      <w:b/>
      <w:bCs/>
      <w:sz w:val="28"/>
      <w:szCs w:val="28"/>
    </w:rPr>
  </w:style>
  <w:style w:type="character" w:styleId="899" w:customStyle="1">
    <w:name w:val="标题 6 Char"/>
    <w:basedOn w:val="813"/>
    <w:uiPriority w:val="9"/>
    <w:semiHidden/>
    <w:qFormat/>
    <w:rPr>
      <w:rFonts w:asciiTheme="majorHAnsi" w:hAnsiTheme="majorHAnsi" w:eastAsiaTheme="majorEastAsia" w:cstheme="majorBidi"/>
      <w:b/>
      <w:bCs/>
      <w:sz w:val="24"/>
      <w:szCs w:val="24"/>
    </w:rPr>
  </w:style>
  <w:style w:type="character" w:styleId="900" w:customStyle="1">
    <w:name w:val="标题 7 Char"/>
    <w:basedOn w:val="813"/>
    <w:uiPriority w:val="9"/>
    <w:semiHidden/>
    <w:qFormat/>
    <w:rPr>
      <w:rFonts w:ascii="Times New Roman" w:hAnsi="Times New Roman" w:eastAsia="宋体" w:cs="Times New Roman"/>
      <w:b/>
      <w:bCs/>
      <w:sz w:val="24"/>
      <w:szCs w:val="24"/>
    </w:rPr>
  </w:style>
  <w:style w:type="character" w:styleId="901" w:customStyle="1">
    <w:name w:val="标题 8 Char"/>
    <w:basedOn w:val="813"/>
    <w:uiPriority w:val="9"/>
    <w:semiHidden/>
    <w:qFormat/>
    <w:rPr>
      <w:rFonts w:asciiTheme="majorHAnsi" w:hAnsiTheme="majorHAnsi" w:eastAsiaTheme="majorEastAsia" w:cstheme="majorBidi"/>
      <w:sz w:val="24"/>
      <w:szCs w:val="24"/>
    </w:rPr>
  </w:style>
  <w:style w:type="character" w:styleId="902" w:customStyle="1">
    <w:name w:val="标题 9 Char"/>
    <w:basedOn w:val="813"/>
    <w:uiPriority w:val="9"/>
    <w:semiHidden/>
    <w:qFormat/>
    <w:rPr>
      <w:rFonts w:asciiTheme="majorHAnsi" w:hAnsiTheme="majorHAnsi" w:eastAsiaTheme="majorEastAsia" w:cstheme="majorBidi"/>
      <w:szCs w:val="21"/>
    </w:rPr>
  </w:style>
  <w:style w:type="paragraph" w:styleId="903" w:customStyle="1">
    <w:name w:val="_Style 31"/>
    <w:basedOn w:val="803"/>
    <w:next w:val="890"/>
    <w:uiPriority w:val="34"/>
    <w:qFormat/>
    <w:pPr>
      <w:ind w:firstLine="420"/>
    </w:pPr>
    <w:rPr>
      <w:rFonts w:ascii="Calibri" w:hAnsi="Calibri"/>
      <w:szCs w:val="22"/>
    </w:rPr>
  </w:style>
  <w:style w:type="character" w:styleId="904" w:customStyle="1">
    <w:name w:val="style31"/>
    <w:qFormat/>
    <w:rPr>
      <w:sz w:val="21"/>
      <w:szCs w:val="21"/>
    </w:rPr>
  </w:style>
  <w:style w:type="character" w:styleId="905" w:customStyle="1">
    <w:name w:val="页脚 字符"/>
    <w:uiPriority w:val="99"/>
    <w:qFormat/>
    <w:rPr>
      <w:sz w:val="18"/>
    </w:rPr>
  </w:style>
  <w:style w:type="character" w:styleId="906" w:customStyle="1">
    <w:name w:val="正文文本缩进 Char4"/>
    <w:qFormat/>
    <w:rPr>
      <w:rFonts w:ascii="楷体_GB2312" w:eastAsia="楷体_GB2312"/>
      <w:sz w:val="32"/>
    </w:rPr>
  </w:style>
  <w:style w:type="character" w:styleId="907" w:customStyle="1">
    <w:name w:val="普通文字 Char Char Char"/>
    <w:qFormat/>
    <w:rPr>
      <w:rFonts w:ascii="宋体" w:hAnsi="Courier New" w:eastAsia="宋体" w:cs="Courier New"/>
      <w:sz w:val="21"/>
      <w:szCs w:val="21"/>
      <w:lang w:val="en-US" w:eastAsia="zh-CN" w:bidi="ar-SA"/>
    </w:rPr>
  </w:style>
  <w:style w:type="character" w:styleId="908" w:customStyle="1">
    <w:name w:val="段落 Char1"/>
    <w:link w:val="909"/>
    <w:qFormat/>
    <w:rPr>
      <w:rFonts w:eastAsia="仿宋_GB2312"/>
      <w:sz w:val="24"/>
      <w:szCs w:val="24"/>
    </w:rPr>
  </w:style>
  <w:style w:type="paragraph" w:styleId="909" w:customStyle="1">
    <w:name w:val="段落"/>
    <w:link w:val="908"/>
    <w:qFormat/>
    <w:pPr>
      <w:ind w:firstLine="420"/>
      <w:jc w:val="both"/>
      <w:spacing w:before="120" w:after="120" w:line="360" w:lineRule="auto"/>
    </w:pPr>
    <w:rPr>
      <w:rFonts w:eastAsia="仿宋_GB2312" w:asciiTheme="minorHAnsi" w:hAnsiTheme="minorHAnsi" w:cstheme="minorBidi"/>
      <w:sz w:val="24"/>
      <w:szCs w:val="24"/>
    </w:rPr>
  </w:style>
  <w:style w:type="character" w:styleId="910" w:customStyle="1">
    <w:name w:val="标题 6 字符"/>
    <w:link w:val="809"/>
    <w:qFormat/>
    <w:rPr>
      <w:rFonts w:ascii="Arial" w:hAnsi="Arial" w:eastAsia="黑体" w:cs="Times New Roman"/>
      <w:b/>
      <w:spacing w:val="-2"/>
      <w:position w:val="-6"/>
      <w:sz w:val="24"/>
      <w:szCs w:val="20"/>
    </w:rPr>
  </w:style>
  <w:style w:type="character" w:styleId="911" w:customStyle="1">
    <w:name w:val="批注框文本 Char4"/>
    <w:qFormat/>
    <w:rPr>
      <w:sz w:val="18"/>
      <w:szCs w:val="18"/>
    </w:rPr>
  </w:style>
  <w:style w:type="character" w:styleId="912" w:customStyle="1">
    <w:name w:val="标题 9 字符"/>
    <w:link w:val="812"/>
    <w:qFormat/>
    <w:rPr>
      <w:rFonts w:ascii="Arial" w:hAnsi="Arial" w:eastAsia="黑体" w:cs="Times New Roman"/>
      <w:spacing w:val="-2"/>
      <w:position w:val="-6"/>
      <w:sz w:val="28"/>
      <w:szCs w:val="20"/>
    </w:rPr>
  </w:style>
  <w:style w:type="character" w:styleId="913" w:customStyle="1">
    <w:name w:val="纯文本 Char3"/>
    <w:qFormat/>
    <w:rPr>
      <w:rFonts w:ascii="宋体" w:hAnsi="Courier New" w:cs="Courier New"/>
      <w:szCs w:val="21"/>
    </w:rPr>
  </w:style>
  <w:style w:type="character" w:styleId="914" w:customStyle="1">
    <w:name w:val="_正文段落 Char Char"/>
    <w:link w:val="915"/>
    <w:qFormat/>
    <w:rPr>
      <w:rFonts w:ascii="宋体" w:hAnsi="宋体"/>
      <w:sz w:val="24"/>
      <w:szCs w:val="28"/>
    </w:rPr>
  </w:style>
  <w:style w:type="paragraph" w:styleId="915" w:customStyle="1">
    <w:name w:val="_正文段落"/>
    <w:basedOn w:val="803"/>
    <w:link w:val="914"/>
    <w:qFormat/>
    <w:pPr>
      <w:ind w:firstLine="480"/>
      <w:spacing w:line="360" w:lineRule="auto"/>
    </w:pPr>
    <w:rPr>
      <w:rFonts w:ascii="宋体" w:hAnsi="宋体" w:eastAsiaTheme="minorEastAsia" w:cstheme="minorBidi"/>
      <w:sz w:val="24"/>
      <w:szCs w:val="28"/>
    </w:rPr>
  </w:style>
  <w:style w:type="character" w:styleId="916" w:customStyle="1">
    <w:name w:val="正文文本 Char4"/>
    <w:qFormat/>
    <w:rPr>
      <w:rFonts w:ascii="楷体_GB2312" w:hAnsi="Arial" w:eastAsia="楷体_GB2312"/>
      <w:sz w:val="28"/>
    </w:rPr>
  </w:style>
  <w:style w:type="character" w:styleId="917" w:customStyle="1">
    <w:name w:val="标题 8 字符"/>
    <w:link w:val="811"/>
    <w:qFormat/>
    <w:rPr>
      <w:rFonts w:ascii="Arial" w:hAnsi="Arial" w:eastAsia="黑体" w:cs="Times New Roman"/>
      <w:spacing w:val="-2"/>
      <w:position w:val="-6"/>
      <w:sz w:val="24"/>
      <w:szCs w:val="20"/>
    </w:rPr>
  </w:style>
  <w:style w:type="character" w:styleId="918" w:customStyle="1">
    <w:name w:val="标题 7 字符"/>
    <w:link w:val="810"/>
    <w:qFormat/>
    <w:rPr>
      <w:rFonts w:ascii="宋体" w:hAnsi="Times New Roman" w:eastAsia="宋体" w:cs="Times New Roman"/>
      <w:b/>
      <w:spacing w:val="-2"/>
      <w:position w:val="-6"/>
      <w:sz w:val="24"/>
      <w:szCs w:val="20"/>
    </w:rPr>
  </w:style>
  <w:style w:type="character" w:styleId="919" w:customStyle="1">
    <w:name w:val="标题 1 字符"/>
    <w:link w:val="804"/>
    <w:qFormat/>
    <w:rPr>
      <w:rFonts w:ascii="楷体_GB2312" w:hAnsi="Times New Roman" w:eastAsia="楷体_GB2312" w:cs="Times New Roman"/>
      <w:sz w:val="28"/>
      <w:szCs w:val="20"/>
    </w:rPr>
  </w:style>
  <w:style w:type="character" w:styleId="920" w:customStyle="1">
    <w:name w:val="正文缩进 字符"/>
    <w:link w:val="816"/>
    <w:qFormat/>
    <w:rPr>
      <w:rFonts w:ascii="Times New Roman" w:hAnsi="Times New Roman" w:eastAsia="宋体" w:cs="Times New Roman"/>
      <w:szCs w:val="24"/>
    </w:rPr>
  </w:style>
  <w:style w:type="character" w:styleId="921" w:customStyle="1">
    <w:name w:val="标题 2 字符"/>
    <w:qFormat/>
    <w:rPr>
      <w:rFonts w:ascii="幼圆" w:hAnsi="Arial" w:eastAsia="楷体_GB2312"/>
      <w:b/>
      <w:sz w:val="44"/>
    </w:rPr>
  </w:style>
  <w:style w:type="character" w:styleId="922" w:customStyle="1">
    <w:name w:val="标题 3 字符2"/>
    <w:link w:val="806"/>
    <w:qFormat/>
    <w:rPr>
      <w:rFonts w:ascii="Times New Roman" w:hAnsi="Times New Roman" w:eastAsia="宋体" w:cs="Times New Roman"/>
      <w:b/>
      <w:sz w:val="32"/>
      <w:szCs w:val="20"/>
    </w:rPr>
  </w:style>
  <w:style w:type="character" w:styleId="923" w:customStyle="1">
    <w:name w:val="标题 4 字符"/>
    <w:link w:val="807"/>
    <w:qFormat/>
    <w:rPr>
      <w:rFonts w:ascii="Arial" w:hAnsi="Arial" w:eastAsia="黑体" w:cs="Times New Roman"/>
      <w:b/>
      <w:bCs/>
      <w:sz w:val="28"/>
      <w:szCs w:val="28"/>
    </w:rPr>
  </w:style>
  <w:style w:type="character" w:styleId="924" w:customStyle="1">
    <w:name w:val="标题 5 字符"/>
    <w:link w:val="808"/>
    <w:qFormat/>
    <w:rPr>
      <w:rFonts w:ascii="宋体" w:hAnsi="Times New Roman" w:eastAsia="宋体" w:cs="Times New Roman"/>
      <w:b/>
      <w:spacing w:val="-2"/>
      <w:position w:val="-6"/>
      <w:sz w:val="28"/>
      <w:szCs w:val="20"/>
    </w:rPr>
  </w:style>
  <w:style w:type="character" w:styleId="925" w:customStyle="1">
    <w:name w:val="font"/>
    <w:basedOn w:val="813"/>
    <w:qFormat/>
  </w:style>
  <w:style w:type="character" w:styleId="926" w:customStyle="1">
    <w:name w:val="pt9-hui-line201"/>
    <w:qFormat/>
    <w:rPr>
      <w:color w:val="333333"/>
      <w:spacing w:val="300"/>
      <w:sz w:val="18"/>
      <w:szCs w:val="18"/>
      <w:u w:val="none"/>
    </w:rPr>
  </w:style>
  <w:style w:type="character" w:styleId="927" w:customStyle="1">
    <w:name w:val="正文文本缩进 2 Char4"/>
    <w:qFormat/>
    <w:rPr>
      <w:rFonts w:ascii="楷体_GB2312" w:eastAsia="楷体_GB2312"/>
      <w:sz w:val="28"/>
      <w:szCs w:val="28"/>
    </w:rPr>
  </w:style>
  <w:style w:type="character" w:styleId="928" w:customStyle="1">
    <w:name w:val="批注主题 Char4"/>
    <w:uiPriority w:val="99"/>
    <w:qFormat/>
    <w:rPr>
      <w:rFonts w:ascii="Calibri" w:hAnsi="Calibri"/>
      <w:b/>
      <w:bCs/>
    </w:rPr>
  </w:style>
  <w:style w:type="character" w:styleId="929" w:customStyle="1">
    <w:name w:val="批注文字 Char4"/>
    <w:uiPriority w:val="99"/>
    <w:qFormat/>
    <w:rPr>
      <w:rFonts w:ascii="Calibri" w:hAnsi="Calibri"/>
    </w:rPr>
  </w:style>
  <w:style w:type="character" w:styleId="930" w:customStyle="1">
    <w:name w:val="样式 正文文本缩进 + 左  0 字符 Char Char"/>
    <w:link w:val="931"/>
    <w:qFormat/>
    <w:rPr>
      <w:rFonts w:cs="宋体"/>
      <w:sz w:val="24"/>
    </w:rPr>
  </w:style>
  <w:style w:type="paragraph" w:styleId="931" w:customStyle="1">
    <w:name w:val="样式 正文文本缩进 + 左  0 字符"/>
    <w:basedOn w:val="833"/>
    <w:link w:val="930"/>
    <w:qFormat/>
    <w:pPr>
      <w:ind w:firstLine="250"/>
      <w:spacing w:line="360" w:lineRule="auto"/>
    </w:pPr>
    <w:rPr>
      <w:rFonts w:cs="宋体" w:asciiTheme="minorHAnsi" w:eastAsiaTheme="minorEastAsia"/>
      <w:sz w:val="24"/>
    </w:rPr>
  </w:style>
  <w:style w:type="character" w:styleId="932" w:customStyle="1">
    <w:name w:val="带缩进的正文 Char Char"/>
    <w:link w:val="933"/>
    <w:qFormat/>
    <w:rPr>
      <w:rFonts w:ascii="Calibri" w:hAnsi="Calibri"/>
      <w:sz w:val="24"/>
    </w:rPr>
  </w:style>
  <w:style w:type="paragraph" w:styleId="933" w:customStyle="1">
    <w:name w:val="带缩进的正文"/>
    <w:basedOn w:val="803"/>
    <w:link w:val="932"/>
    <w:qFormat/>
    <w:pPr>
      <w:ind w:firstLine="480"/>
      <w:spacing w:line="360" w:lineRule="auto"/>
    </w:pPr>
    <w:rPr>
      <w:rFonts w:ascii="Calibri" w:hAnsi="Calibri" w:eastAsiaTheme="minorEastAsia" w:cstheme="minorBidi"/>
      <w:sz w:val="24"/>
      <w:szCs w:val="22"/>
    </w:rPr>
  </w:style>
  <w:style w:type="character" w:styleId="934" w:customStyle="1">
    <w:name w:val="bodybold1"/>
    <w:qFormat/>
    <w:rPr>
      <w:rFonts w:hint="default" w:ascii="Taipei" w:hAnsi="Taipei"/>
      <w:b/>
      <w:bCs/>
      <w:color w:val="0066ff"/>
      <w:sz w:val="26"/>
      <w:szCs w:val="26"/>
      <w:u w:val="none"/>
    </w:rPr>
  </w:style>
  <w:style w:type="character" w:styleId="935" w:customStyle="1">
    <w:name w:val="flname8"/>
    <w:basedOn w:val="813"/>
    <w:qFormat/>
  </w:style>
  <w:style w:type="character" w:styleId="936" w:customStyle="1">
    <w:name w:val="正文（首行缩进两字） Char Char"/>
    <w:qFormat/>
    <w:rPr>
      <w:rFonts w:eastAsia="宋体"/>
      <w:sz w:val="24"/>
      <w:lang w:val="en-US" w:eastAsia="zh-CN" w:bidi="ar-SA"/>
    </w:rPr>
  </w:style>
  <w:style w:type="character" w:styleId="937" w:customStyle="1">
    <w:name w:val="标题 3 Char Char"/>
    <w:qFormat/>
    <w:rPr>
      <w:rFonts w:eastAsia="宋体"/>
      <w:b/>
      <w:sz w:val="32"/>
      <w:lang w:val="en-US" w:eastAsia="zh-CN" w:bidi="ar-SA"/>
    </w:rPr>
  </w:style>
  <w:style w:type="character" w:styleId="938" w:customStyle="1">
    <w:name w:val="样式6 Char Char"/>
    <w:link w:val="939"/>
    <w:qFormat/>
    <w:rPr>
      <w:rFonts w:ascii="宋体" w:hAnsi="宋体"/>
      <w:sz w:val="28"/>
      <w:szCs w:val="28"/>
    </w:rPr>
  </w:style>
  <w:style w:type="paragraph" w:styleId="939" w:customStyle="1">
    <w:name w:val="样式6"/>
    <w:basedOn w:val="803"/>
    <w:link w:val="938"/>
    <w:qFormat/>
    <w:pPr>
      <w:ind w:left="980" w:hanging="420"/>
      <w:spacing w:line="360" w:lineRule="auto"/>
    </w:pPr>
    <w:rPr>
      <w:rFonts w:ascii="宋体" w:hAnsi="宋体" w:eastAsiaTheme="minorEastAsia" w:cstheme="minorBidi"/>
      <w:sz w:val="28"/>
      <w:szCs w:val="28"/>
    </w:rPr>
  </w:style>
  <w:style w:type="character" w:styleId="940" w:customStyle="1">
    <w:name w:val="页眉 字符"/>
    <w:uiPriority w:val="99"/>
    <w:qFormat/>
    <w:rPr>
      <w:sz w:val="18"/>
      <w:szCs w:val="18"/>
    </w:rPr>
  </w:style>
  <w:style w:type="character" w:styleId="941" w:customStyle="1">
    <w:name w:val="WW8Num11z1"/>
    <w:qFormat/>
    <w:rPr>
      <w:rFonts w:ascii="Wingdings" w:hAnsi="Wingdings"/>
    </w:rPr>
  </w:style>
  <w:style w:type="character" w:styleId="942" w:customStyle="1">
    <w:name w:val="样式 正文缩进 + 首行缩进:  2 字符 Char Char"/>
    <w:link w:val="943"/>
    <w:qFormat/>
    <w:rPr>
      <w:rFonts w:cs="宋体"/>
      <w:sz w:val="24"/>
    </w:rPr>
  </w:style>
  <w:style w:type="paragraph" w:styleId="943" w:customStyle="1">
    <w:name w:val="样式 正文缩进 + 首行缩进:  2 字符"/>
    <w:basedOn w:val="816"/>
    <w:link w:val="942"/>
    <w:qFormat/>
    <w:pPr>
      <w:ind w:firstLine="200"/>
      <w:spacing w:line="360" w:lineRule="auto"/>
    </w:pPr>
    <w:rPr>
      <w:rFonts w:cs="宋体" w:asciiTheme="minorHAnsi" w:hAnsiTheme="minorHAnsi" w:eastAsiaTheme="minorEastAsia"/>
      <w:sz w:val="24"/>
      <w:szCs w:val="22"/>
    </w:rPr>
  </w:style>
  <w:style w:type="character" w:styleId="944" w:customStyle="1">
    <w:name w:val="彩色网格 - 强调文字颜色 1 Char"/>
    <w:link w:val="945"/>
    <w:qFormat/>
    <w:rPr>
      <w:rFonts w:eastAsia="方正仿宋_GBK"/>
      <w:i/>
      <w:iCs/>
      <w:color w:val="000000"/>
      <w:szCs w:val="24"/>
    </w:rPr>
  </w:style>
  <w:style w:type="paragraph" w:styleId="945" w:customStyle="1">
    <w:name w:val="彩色网格 - 强调文字颜色 11"/>
    <w:basedOn w:val="803"/>
    <w:next w:val="803"/>
    <w:link w:val="944"/>
    <w:qFormat/>
    <w:pPr>
      <w:ind w:firstLine="560"/>
      <w:spacing w:line="360" w:lineRule="auto"/>
    </w:pPr>
    <w:rPr>
      <w:rFonts w:eastAsia="方正仿宋_GBK" w:asciiTheme="minorHAnsi" w:hAnsiTheme="minorHAnsi" w:cstheme="minorBidi"/>
      <w:i/>
      <w:iCs/>
      <w:color w:val="000000"/>
    </w:rPr>
  </w:style>
  <w:style w:type="character" w:styleId="946" w:customStyle="1">
    <w:name w:val="文档结构图 Char3"/>
    <w:uiPriority w:val="99"/>
    <w:qFormat/>
    <w:rPr>
      <w:rFonts w:ascii="宋体"/>
      <w:sz w:val="18"/>
      <w:szCs w:val="18"/>
    </w:rPr>
  </w:style>
  <w:style w:type="character" w:styleId="947" w:customStyle="1">
    <w:name w:val="正文首行缩进 2 Char3"/>
    <w:semiHidden/>
    <w:qFormat/>
    <w:rPr>
      <w:rFonts w:ascii="Arial" w:hAnsi="Arial" w:eastAsia="方正仿宋_GBK" w:cs="Arial"/>
      <w:szCs w:val="24"/>
    </w:rPr>
  </w:style>
  <w:style w:type="character" w:styleId="948" w:customStyle="1">
    <w:name w:val="样式7 Char Char"/>
    <w:link w:val="949"/>
    <w:qFormat/>
    <w:rPr>
      <w:rFonts w:ascii="宋体" w:hAnsi="宋体"/>
      <w:sz w:val="28"/>
      <w:szCs w:val="28"/>
    </w:rPr>
  </w:style>
  <w:style w:type="paragraph" w:styleId="949" w:customStyle="1">
    <w:name w:val="样式7"/>
    <w:basedOn w:val="803"/>
    <w:link w:val="948"/>
    <w:qFormat/>
    <w:pPr>
      <w:ind w:left="980" w:hanging="420"/>
      <w:spacing w:line="360" w:lineRule="auto"/>
    </w:pPr>
    <w:rPr>
      <w:rFonts w:ascii="宋体" w:hAnsi="宋体" w:eastAsiaTheme="minorEastAsia" w:cstheme="minorBidi"/>
      <w:sz w:val="28"/>
      <w:szCs w:val="28"/>
    </w:rPr>
  </w:style>
  <w:style w:type="character" w:styleId="950" w:customStyle="1">
    <w:name w:val="WW-Absatz-Standardschriftart11"/>
    <w:qFormat/>
  </w:style>
  <w:style w:type="character" w:styleId="951" w:customStyle="1">
    <w:name w:val="正文文本 3 Char3"/>
    <w:qFormat/>
    <w:rPr>
      <w:rFonts w:ascii="仿宋_GB2312" w:hAnsi="Arial" w:eastAsia="仿宋_GB2312"/>
      <w:sz w:val="32"/>
    </w:rPr>
  </w:style>
  <w:style w:type="character" w:styleId="952" w:customStyle="1">
    <w:name w:val="WW8Num34z2"/>
    <w:qFormat/>
    <w:rPr>
      <w:rFonts w:ascii="StarSymbol" w:hAnsi="StarSymbol" w:cs="StarSymbol"/>
      <w:sz w:val="18"/>
      <w:szCs w:val="18"/>
    </w:rPr>
  </w:style>
  <w:style w:type="character" w:styleId="953" w:customStyle="1">
    <w:name w:val="日期 Char4"/>
    <w:qFormat/>
    <w:rPr>
      <w:rFonts w:ascii="仿宋_GB2312" w:eastAsia="仿宋_GB2312"/>
      <w:b/>
      <w:sz w:val="36"/>
      <w:szCs w:val="24"/>
    </w:rPr>
  </w:style>
  <w:style w:type="character" w:styleId="954" w:customStyle="1">
    <w:name w:val="正文文本缩进 3 字符1"/>
    <w:uiPriority w:val="99"/>
    <w:qFormat/>
    <w:rPr>
      <w:rFonts w:ascii="宋体" w:hAnsi="Times New Roman" w:eastAsia="方正仿宋_GBK" w:cs="Times New Roman"/>
      <w:sz w:val="16"/>
      <w:szCs w:val="16"/>
    </w:rPr>
  </w:style>
  <w:style w:type="character" w:styleId="955" w:customStyle="1">
    <w:name w:val="正文文本缩进 3 Char3"/>
    <w:qFormat/>
    <w:rPr>
      <w:rFonts w:ascii="方正行楷简体" w:hAnsi="Arial" w:eastAsia="方正行楷简体"/>
      <w:sz w:val="36"/>
    </w:rPr>
  </w:style>
  <w:style w:type="character" w:styleId="956" w:customStyle="1">
    <w:name w:val="WW8Num6z1"/>
    <w:qFormat/>
    <w:rPr>
      <w:rFonts w:ascii="Wingdings" w:hAnsi="Wingdings"/>
    </w:rPr>
  </w:style>
  <w:style w:type="character" w:styleId="957" w:customStyle="1">
    <w:name w:val="正文文本 2 Char3"/>
    <w:qFormat/>
    <w:rPr>
      <w:szCs w:val="24"/>
    </w:rPr>
  </w:style>
  <w:style w:type="character" w:styleId="958" w:customStyle="1">
    <w:name w:val="WW8Num32z2"/>
    <w:qFormat/>
    <w:rPr>
      <w:rFonts w:ascii="StarSymbol" w:hAnsi="StarSymbol" w:cs="StarSymbol"/>
      <w:sz w:val="18"/>
      <w:szCs w:val="18"/>
    </w:rPr>
  </w:style>
  <w:style w:type="character" w:styleId="959" w:customStyle="1">
    <w:name w:val="列表段落 字符1"/>
    <w:uiPriority w:val="34"/>
    <w:qFormat/>
    <w:rPr>
      <w:rFonts w:ascii="Calibri" w:hAnsi="Calibri"/>
      <w:sz w:val="21"/>
      <w:szCs w:val="22"/>
    </w:rPr>
  </w:style>
  <w:style w:type="character" w:styleId="960" w:customStyle="1">
    <w:name w:val="WW8Num28z0"/>
    <w:qFormat/>
    <w:rPr>
      <w:rFonts w:ascii="Wingdings" w:hAnsi="Wingdings" w:cs="StarSymbol"/>
      <w:sz w:val="18"/>
      <w:szCs w:val="18"/>
    </w:rPr>
  </w:style>
  <w:style w:type="character" w:styleId="961" w:customStyle="1">
    <w:name w:val="WW8Num2z2"/>
    <w:qFormat/>
    <w:rPr>
      <w:rFonts w:ascii="StarSymbol" w:hAnsi="StarSymbol" w:cs="StarSymbol"/>
      <w:sz w:val="18"/>
      <w:szCs w:val="18"/>
    </w:rPr>
  </w:style>
  <w:style w:type="character" w:styleId="962" w:customStyle="1">
    <w:name w:val="apple-converted-space"/>
    <w:basedOn w:val="813"/>
    <w:qFormat/>
  </w:style>
  <w:style w:type="character" w:styleId="963" w:customStyle="1">
    <w:name w:val="WW8Num35z2"/>
    <w:qFormat/>
    <w:rPr>
      <w:rFonts w:ascii="StarSymbol" w:hAnsi="StarSymbol" w:cs="StarSymbol"/>
      <w:sz w:val="18"/>
      <w:szCs w:val="18"/>
    </w:rPr>
  </w:style>
  <w:style w:type="character" w:styleId="964" w:customStyle="1">
    <w:name w:val="标题 Char3"/>
    <w:uiPriority w:val="10"/>
    <w:qFormat/>
    <w:rPr>
      <w:rFonts w:ascii="Cambria" w:hAnsi="Cambria"/>
      <w:b/>
      <w:bCs/>
      <w:sz w:val="32"/>
      <w:szCs w:val="32"/>
    </w:rPr>
  </w:style>
  <w:style w:type="character" w:styleId="965" w:customStyle="1">
    <w:name w:val="WW8Num10z0"/>
    <w:qFormat/>
    <w:rPr>
      <w:rFonts w:ascii="Wingdings" w:hAnsi="Wingdings" w:cs="StarSymbol"/>
      <w:sz w:val="18"/>
      <w:szCs w:val="18"/>
    </w:rPr>
  </w:style>
  <w:style w:type="character" w:styleId="966" w:customStyle="1">
    <w:name w:val="正文首行缩进 Char5"/>
    <w:semiHidden/>
    <w:qFormat/>
    <w:rPr>
      <w:rFonts w:ascii="Arial" w:hAnsi="Arial"/>
      <w:szCs w:val="21"/>
    </w:rPr>
  </w:style>
  <w:style w:type="character" w:styleId="967" w:customStyle="1">
    <w:name w:val="WW8Num32z0"/>
    <w:qFormat/>
    <w:rPr>
      <w:rFonts w:ascii="Wingdings" w:hAnsi="Wingdings" w:cs="StarSymbol"/>
      <w:sz w:val="18"/>
      <w:szCs w:val="18"/>
    </w:rPr>
  </w:style>
  <w:style w:type="character" w:styleId="968" w:customStyle="1">
    <w:name w:val="正文首行缩进 Char1"/>
    <w:qFormat/>
    <w:rPr>
      <w:rFonts w:ascii="Times New Roman" w:hAnsi="Times New Roman" w:eastAsia="宋体" w:cs="Times New Roman"/>
      <w:szCs w:val="24"/>
    </w:rPr>
  </w:style>
  <w:style w:type="character" w:styleId="969" w:customStyle="1">
    <w:name w:val="标题 3 字符1"/>
    <w:qFormat/>
    <w:rPr>
      <w:rFonts w:ascii="仿宋" w:eastAsia="仿宋"/>
      <w:b/>
      <w:sz w:val="32"/>
      <w:szCs w:val="32"/>
    </w:rPr>
  </w:style>
  <w:style w:type="character" w:styleId="970" w:customStyle="1">
    <w:name w:val="正文首行缩进 Char2"/>
    <w:qFormat/>
    <w:rPr>
      <w:rFonts w:ascii="楷体_GB2312" w:hAnsi="Arial" w:eastAsia="楷体_GB2312"/>
      <w:sz w:val="21"/>
      <w:szCs w:val="24"/>
    </w:rPr>
  </w:style>
  <w:style w:type="character" w:styleId="971" w:customStyle="1">
    <w:name w:val="正文文本 2 字符1"/>
    <w:uiPriority w:val="99"/>
    <w:semiHidden/>
    <w:qFormat/>
    <w:rPr>
      <w:rFonts w:ascii="Times New Roman" w:hAnsi="Times New Roman" w:eastAsia="方正仿宋_GBK" w:cs="Times New Roman"/>
      <w:sz w:val="24"/>
      <w:szCs w:val="24"/>
    </w:rPr>
  </w:style>
  <w:style w:type="character" w:styleId="972" w:customStyle="1">
    <w:name w:val="Table Heading Char1"/>
    <w:link w:val="973"/>
    <w:qFormat/>
    <w:rPr>
      <w:rFonts w:ascii="Book Antiqua" w:hAnsi="Book Antiqua" w:eastAsia="黑体" w:cs="Book Antiqua"/>
      <w:bCs/>
      <w:szCs w:val="21"/>
    </w:rPr>
  </w:style>
  <w:style w:type="paragraph" w:styleId="973" w:customStyle="1">
    <w:name w:val="Table Heading"/>
    <w:basedOn w:val="803"/>
    <w:link w:val="972"/>
    <w:qFormat/>
    <w:pPr>
      <w:jc w:val="left"/>
      <w:keepNext/>
      <w:spacing w:before="80" w:after="80" w:line="240" w:lineRule="atLeast"/>
    </w:pPr>
    <w:rPr>
      <w:rFonts w:ascii="Book Antiqua" w:hAnsi="Book Antiqua" w:eastAsia="黑体" w:cs="Book Antiqua"/>
      <w:bCs/>
      <w:szCs w:val="21"/>
    </w:rPr>
  </w:style>
  <w:style w:type="character" w:styleId="974" w:customStyle="1">
    <w:name w:val="二级采标题 字符"/>
    <w:link w:val="975"/>
    <w:qFormat/>
    <w:rPr>
      <w:rFonts w:ascii="Calibri" w:hAnsi="Calibri"/>
    </w:rPr>
  </w:style>
  <w:style w:type="paragraph" w:styleId="975" w:customStyle="1">
    <w:name w:val="二级采标题"/>
    <w:next w:val="976"/>
    <w:link w:val="974"/>
    <w:qFormat/>
    <w:pPr>
      <w:ind w:left="1134" w:hanging="1134"/>
    </w:pPr>
    <w:rPr>
      <w:rFonts w:ascii="Calibri" w:hAnsi="Calibri" w:eastAsiaTheme="minorEastAsia" w:cstheme="minorBidi"/>
      <w:sz w:val="21"/>
      <w:szCs w:val="22"/>
    </w:rPr>
  </w:style>
  <w:style w:type="paragraph" w:styleId="976" w:customStyle="1">
    <w:name w:val="段"/>
    <w:qFormat/>
    <w:pPr>
      <w:ind w:firstLine="200"/>
      <w:jc w:val="both"/>
    </w:pPr>
    <w:rPr>
      <w:rFonts w:ascii="宋体"/>
      <w:sz w:val="21"/>
    </w:rPr>
  </w:style>
  <w:style w:type="character" w:styleId="977" w:customStyle="1">
    <w:name w:val="Table Text Char"/>
    <w:link w:val="978"/>
    <w:qFormat/>
    <w:rPr>
      <w:rFonts w:cs="Arial"/>
      <w:szCs w:val="21"/>
    </w:rPr>
  </w:style>
  <w:style w:type="paragraph" w:styleId="978" w:customStyle="1">
    <w:name w:val="Table Text"/>
    <w:basedOn w:val="803"/>
    <w:link w:val="977"/>
    <w:qFormat/>
    <w:pPr>
      <w:jc w:val="left"/>
      <w:spacing w:before="80" w:after="80" w:line="240" w:lineRule="atLeast"/>
    </w:pPr>
    <w:rPr>
      <w:rFonts w:cs="Arial" w:asciiTheme="minorHAnsi" w:hAnsiTheme="minorHAnsi" w:eastAsiaTheme="minorEastAsia"/>
      <w:szCs w:val="21"/>
    </w:rPr>
  </w:style>
  <w:style w:type="character" w:styleId="979" w:customStyle="1">
    <w:name w:val="WW8Num28z2"/>
    <w:qFormat/>
    <w:rPr>
      <w:rFonts w:ascii="StarSymbol" w:hAnsi="StarSymbol" w:cs="StarSymbol"/>
      <w:sz w:val="18"/>
      <w:szCs w:val="18"/>
    </w:rPr>
  </w:style>
  <w:style w:type="character" w:styleId="980" w:customStyle="1">
    <w:name w:val="标题2 Char"/>
    <w:link w:val="981"/>
    <w:qFormat/>
    <w:rPr>
      <w:rFonts w:ascii="宋体" w:hAnsi="宋体"/>
      <w:b/>
      <w:bCs/>
      <w:sz w:val="28"/>
      <w:szCs w:val="28"/>
    </w:rPr>
  </w:style>
  <w:style w:type="paragraph" w:styleId="981" w:customStyle="1">
    <w:name w:val="标题2"/>
    <w:basedOn w:val="805"/>
    <w:next w:val="803"/>
    <w:link w:val="980"/>
    <w:qFormat/>
    <w:pPr>
      <w:ind w:left="425"/>
      <w:jc w:val="left"/>
      <w:spacing w:before="0" w:after="0" w:line="360" w:lineRule="auto"/>
    </w:pPr>
    <w:rPr>
      <w:rFonts w:ascii="宋体" w:hAnsi="宋体" w:eastAsiaTheme="minorEastAsia" w:cstheme="minorBidi"/>
      <w:bCs/>
      <w:sz w:val="28"/>
      <w:szCs w:val="28"/>
    </w:rPr>
  </w:style>
  <w:style w:type="character" w:styleId="982" w:customStyle="1">
    <w:name w:val="WW8Num17z1"/>
    <w:qFormat/>
    <w:rPr>
      <w:rFonts w:ascii="Wingdings 2" w:hAnsi="Wingdings 2" w:cs="StarSymbol"/>
      <w:sz w:val="18"/>
      <w:szCs w:val="18"/>
    </w:rPr>
  </w:style>
  <w:style w:type="character" w:styleId="983" w:customStyle="1">
    <w:name w:val="font01"/>
    <w:qFormat/>
    <w:rPr>
      <w:rFonts w:hint="eastAsia" w:ascii="楷体" w:hAnsi="楷体" w:eastAsia="楷体" w:cs="楷体"/>
      <w:color w:val="ff0000"/>
      <w:sz w:val="22"/>
      <w:szCs w:val="22"/>
      <w:u w:val="none"/>
    </w:rPr>
  </w:style>
  <w:style w:type="character" w:styleId="984" w:customStyle="1">
    <w:name w:val="WW8Num23z0"/>
    <w:qFormat/>
    <w:rPr>
      <w:rFonts w:ascii="Wingdings" w:hAnsi="Wingdings" w:cs="StarSymbol"/>
      <w:sz w:val="18"/>
      <w:szCs w:val="18"/>
    </w:rPr>
  </w:style>
  <w:style w:type="character" w:styleId="985" w:customStyle="1">
    <w:name w:val="font21"/>
    <w:qFormat/>
    <w:rPr>
      <w:rFonts w:hint="eastAsia" w:ascii="楷体" w:hAnsi="楷体" w:eastAsia="楷体" w:cs="楷体"/>
      <w:color w:val="000000"/>
      <w:sz w:val="22"/>
      <w:szCs w:val="22"/>
      <w:u w:val="none"/>
    </w:rPr>
  </w:style>
  <w:style w:type="character" w:styleId="986" w:customStyle="1">
    <w:name w:val="Absatz-Standardschriftart"/>
    <w:qFormat/>
  </w:style>
  <w:style w:type="character" w:styleId="987" w:customStyle="1">
    <w:name w:val="批注文字 Char1"/>
    <w:qFormat/>
    <w:rPr>
      <w:rFonts w:ascii="Times New Roman" w:hAnsi="Times New Roman" w:eastAsia="宋体" w:cs="Times New Roman"/>
      <w:szCs w:val="24"/>
    </w:rPr>
  </w:style>
  <w:style w:type="character" w:styleId="988" w:customStyle="1">
    <w:name w:val="WW8Num20z1"/>
    <w:qFormat/>
    <w:rPr>
      <w:rFonts w:ascii="Wingdings 2" w:hAnsi="Wingdings 2" w:cs="StarSymbol"/>
      <w:sz w:val="18"/>
      <w:szCs w:val="18"/>
    </w:rPr>
  </w:style>
  <w:style w:type="character" w:styleId="989" w:customStyle="1">
    <w:name w:val="font31"/>
    <w:qFormat/>
    <w:rPr>
      <w:rFonts w:hint="eastAsia" w:ascii="宋体" w:hAnsi="宋体" w:eastAsia="宋体" w:cs="宋体"/>
      <w:b/>
      <w:color w:val="000000"/>
      <w:sz w:val="24"/>
      <w:szCs w:val="24"/>
      <w:u w:val="none"/>
    </w:rPr>
  </w:style>
  <w:style w:type="character" w:styleId="990" w:customStyle="1">
    <w:name w:val="金宏发行正文 Char Char Char"/>
    <w:qFormat/>
    <w:rPr>
      <w:rFonts w:hint="eastAsia" w:ascii="仿宋_GB2312" w:eastAsia="仿宋_GB2312" w:cs="宋体"/>
      <w:sz w:val="28"/>
    </w:rPr>
  </w:style>
  <w:style w:type="character" w:styleId="991" w:customStyle="1">
    <w:name w:val="se11"/>
    <w:qFormat/>
    <w:rPr>
      <w:rFonts w:ascii="Tahoma" w:hAnsi="Tahoma" w:cs="Times New Roman"/>
      <w:color w:val="000000"/>
      <w:sz w:val="24"/>
      <w:lang w:bidi="ar-SA"/>
    </w:rPr>
  </w:style>
  <w:style w:type="character" w:styleId="992" w:customStyle="1">
    <w:name w:val="WW8Num6z2"/>
    <w:qFormat/>
    <w:rPr>
      <w:rFonts w:ascii="StarSymbol" w:hAnsi="StarSymbol" w:cs="StarSymbol"/>
      <w:sz w:val="18"/>
      <w:szCs w:val="18"/>
    </w:rPr>
  </w:style>
  <w:style w:type="character" w:styleId="993" w:customStyle="1">
    <w:name w:val="模板正文 Char"/>
    <w:link w:val="994"/>
    <w:qFormat/>
    <w:rPr>
      <w:rFonts w:ascii="Calibri" w:hAnsi="Calibri"/>
      <w:sz w:val="28"/>
      <w:szCs w:val="21"/>
    </w:rPr>
  </w:style>
  <w:style w:type="paragraph" w:styleId="994" w:customStyle="1">
    <w:name w:val="模板正文"/>
    <w:basedOn w:val="803"/>
    <w:link w:val="993"/>
    <w:qFormat/>
    <w:pPr>
      <w:ind w:firstLine="200"/>
      <w:spacing w:line="360" w:lineRule="auto"/>
    </w:pPr>
    <w:rPr>
      <w:rFonts w:ascii="Calibri" w:hAnsi="Calibri" w:eastAsiaTheme="minorEastAsia" w:cstheme="minorBidi"/>
      <w:sz w:val="28"/>
      <w:szCs w:val="21"/>
    </w:rPr>
  </w:style>
  <w:style w:type="character" w:styleId="995" w:customStyle="1">
    <w:name w:val="批注框文本 字符1"/>
    <w:uiPriority w:val="99"/>
    <w:qFormat/>
    <w:rPr>
      <w:rFonts w:ascii="Times New Roman" w:hAnsi="Times New Roman" w:eastAsia="方正仿宋_GBK" w:cs="Times New Roman"/>
      <w:sz w:val="18"/>
      <w:szCs w:val="18"/>
    </w:rPr>
  </w:style>
  <w:style w:type="character" w:styleId="996" w:customStyle="1">
    <w:name w:val="标书正文 Char"/>
    <w:link w:val="997"/>
    <w:qFormat/>
    <w:rPr>
      <w:rFonts w:ascii="Calibri" w:hAnsi="Calibri"/>
    </w:rPr>
  </w:style>
  <w:style w:type="paragraph" w:styleId="997" w:customStyle="1">
    <w:name w:val="标书正文"/>
    <w:basedOn w:val="803"/>
    <w:link w:val="996"/>
    <w:qFormat/>
    <w:pPr>
      <w:ind w:firstLine="200"/>
      <w:spacing w:before="120" w:line="360" w:lineRule="auto"/>
    </w:pPr>
    <w:rPr>
      <w:rFonts w:ascii="Calibri" w:hAnsi="Calibri" w:eastAsiaTheme="minorEastAsia" w:cstheme="minorBidi"/>
      <w:szCs w:val="22"/>
    </w:rPr>
  </w:style>
  <w:style w:type="character" w:styleId="998" w:customStyle="1">
    <w:name w:val="二级条标题 字符"/>
    <w:link w:val="999"/>
    <w:qFormat/>
    <w:rPr>
      <w:rFonts w:ascii="黑体" w:eastAsia="黑体"/>
    </w:rPr>
  </w:style>
  <w:style w:type="paragraph" w:styleId="999" w:customStyle="1">
    <w:name w:val="二级条标题"/>
    <w:basedOn w:val="1000"/>
    <w:next w:val="976"/>
    <w:link w:val="998"/>
    <w:qFormat/>
    <w:pPr>
      <w:ind w:left="630"/>
      <w:outlineLvl w:val="3"/>
    </w:pPr>
  </w:style>
  <w:style w:type="paragraph" w:styleId="1000" w:customStyle="1">
    <w:name w:val="一级条标题"/>
    <w:basedOn w:val="1001"/>
    <w:next w:val="976"/>
    <w:link w:val="1114"/>
    <w:qFormat/>
    <w:pPr>
      <w:ind w:left="420" w:hanging="420"/>
      <w:outlineLvl w:val="2"/>
    </w:pPr>
  </w:style>
  <w:style w:type="paragraph" w:styleId="1001" w:customStyle="1">
    <w:name w:val="章标题"/>
    <w:next w:val="976"/>
    <w:link w:val="1322"/>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02" w:customStyle="1">
    <w:name w:val="页脚 Char1"/>
    <w:qFormat/>
    <w:rPr>
      <w:sz w:val="18"/>
      <w:szCs w:val="18"/>
    </w:rPr>
  </w:style>
  <w:style w:type="character" w:styleId="1003" w:customStyle="1">
    <w:name w:val="WW8Num15z1"/>
    <w:qFormat/>
    <w:rPr>
      <w:rFonts w:ascii="Wingdings 2" w:hAnsi="Wingdings 2" w:cs="StarSymbol"/>
      <w:sz w:val="18"/>
      <w:szCs w:val="18"/>
    </w:rPr>
  </w:style>
  <w:style w:type="character" w:styleId="1004" w:customStyle="1">
    <w:name w:val="n正文 Char"/>
    <w:link w:val="1005"/>
    <w:qFormat/>
    <w:rPr>
      <w:rFonts w:eastAsia="仿宋_GB2312"/>
      <w:color w:val="000000"/>
      <w:sz w:val="28"/>
      <w:szCs w:val="28"/>
    </w:rPr>
  </w:style>
  <w:style w:type="paragraph" w:styleId="1005" w:customStyle="1">
    <w:name w:val="n正文"/>
    <w:link w:val="1004"/>
    <w:qFormat/>
    <w:pPr>
      <w:ind w:firstLine="200"/>
      <w:spacing w:line="360" w:lineRule="auto"/>
    </w:pPr>
    <w:rPr>
      <w:rFonts w:eastAsia="仿宋_GB2312" w:asciiTheme="minorHAnsi" w:hAnsiTheme="minorHAnsi" w:cstheme="minorBidi"/>
      <w:color w:val="000000"/>
      <w:sz w:val="28"/>
      <w:szCs w:val="28"/>
    </w:rPr>
  </w:style>
  <w:style w:type="character" w:styleId="1006" w:customStyle="1">
    <w:name w:val="Table Text Char1"/>
    <w:qFormat/>
    <w:rPr>
      <w:sz w:val="21"/>
      <w:szCs w:val="21"/>
    </w:rPr>
  </w:style>
  <w:style w:type="character" w:styleId="1007" w:customStyle="1">
    <w:name w:val="正文文本缩进 Char1"/>
    <w:qFormat/>
    <w:rPr>
      <w:rFonts w:ascii="Calibri" w:hAnsi="Calibri" w:eastAsia="宋体" w:cs="Times New Roman"/>
    </w:rPr>
  </w:style>
  <w:style w:type="character" w:styleId="1008" w:customStyle="1">
    <w:name w:val="文章正文 Char"/>
    <w:qFormat/>
    <w:rPr>
      <w:rFonts w:hint="default" w:ascii="Calibri" w:hAnsi="Calibri"/>
      <w:sz w:val="21"/>
      <w:szCs w:val="24"/>
    </w:rPr>
  </w:style>
  <w:style w:type="character" w:styleId="1009" w:customStyle="1">
    <w:name w:val="GEO正文 Char"/>
    <w:link w:val="1010"/>
    <w:qFormat/>
    <w:rPr>
      <w:rFonts w:eastAsia="仿宋_GB2312"/>
      <w:sz w:val="28"/>
    </w:rPr>
  </w:style>
  <w:style w:type="paragraph" w:styleId="1010" w:customStyle="1">
    <w:name w:val="GEO正文"/>
    <w:basedOn w:val="803"/>
    <w:link w:val="1009"/>
    <w:qFormat/>
    <w:pPr>
      <w:ind w:firstLine="200"/>
      <w:spacing w:line="360" w:lineRule="auto"/>
    </w:pPr>
    <w:rPr>
      <w:rFonts w:eastAsia="仿宋_GB2312" w:asciiTheme="minorHAnsi" w:hAnsiTheme="minorHAnsi" w:cstheme="minorBidi"/>
      <w:sz w:val="28"/>
      <w:szCs w:val="22"/>
    </w:rPr>
  </w:style>
  <w:style w:type="character" w:styleId="1011" w:customStyle="1">
    <w:name w:val="WW8Num35z1"/>
    <w:qFormat/>
    <w:rPr>
      <w:rFonts w:ascii="Wingdings 2" w:hAnsi="Wingdings 2" w:cs="StarSymbol"/>
      <w:sz w:val="18"/>
      <w:szCs w:val="18"/>
    </w:rPr>
  </w:style>
  <w:style w:type="character" w:styleId="1012" w:customStyle="1">
    <w:name w:val="页眉 Char1"/>
    <w:qFormat/>
    <w:rPr>
      <w:sz w:val="18"/>
      <w:szCs w:val="18"/>
    </w:rPr>
  </w:style>
  <w:style w:type="character" w:styleId="1013" w:customStyle="1">
    <w:name w:val="WW8Num34z1"/>
    <w:qFormat/>
    <w:rPr>
      <w:rFonts w:ascii="Wingdings 2" w:hAnsi="Wingdings 2" w:cs="StarSymbol"/>
      <w:sz w:val="18"/>
      <w:szCs w:val="18"/>
    </w:rPr>
  </w:style>
  <w:style w:type="character" w:styleId="1014" w:customStyle="1">
    <w:name w:val="文档结构图 Char1"/>
    <w:qFormat/>
    <w:rPr>
      <w:rFonts w:ascii="宋体" w:hAnsi="Calibri" w:eastAsia="宋体" w:cs="Times New Roman"/>
      <w:sz w:val="18"/>
      <w:szCs w:val="18"/>
    </w:rPr>
  </w:style>
  <w:style w:type="character" w:styleId="1015" w:customStyle="1">
    <w:name w:val="WW8Num21z0"/>
    <w:qFormat/>
    <w:rPr>
      <w:rFonts w:ascii="Wingdings" w:hAnsi="Wingdings" w:cs="StarSymbol"/>
      <w:sz w:val="18"/>
      <w:szCs w:val="18"/>
    </w:rPr>
  </w:style>
  <w:style w:type="character" w:styleId="1016" w:customStyle="1">
    <w:name w:val="页脚 Char2"/>
    <w:uiPriority w:val="99"/>
    <w:qFormat/>
    <w:rPr>
      <w:sz w:val="18"/>
      <w:szCs w:val="18"/>
    </w:rPr>
  </w:style>
  <w:style w:type="character" w:styleId="1017" w:customStyle="1">
    <w:name w:val="WW8Num1z1"/>
    <w:qFormat/>
    <w:rPr>
      <w:rFonts w:ascii="Wingdings" w:hAnsi="Wingdings"/>
    </w:rPr>
  </w:style>
  <w:style w:type="character" w:styleId="1018" w:customStyle="1">
    <w:name w:val="批注主题 Char1"/>
    <w:qFormat/>
    <w:rPr>
      <w:rFonts w:ascii="Calibri" w:hAnsi="Calibri" w:eastAsia="宋体" w:cs="Times New Roman"/>
      <w:b/>
      <w:bCs/>
      <w:sz w:val="21"/>
      <w:szCs w:val="22"/>
    </w:rPr>
  </w:style>
  <w:style w:type="character" w:styleId="1019" w:customStyle="1">
    <w:name w:val="我的图表标题 Char"/>
    <w:qFormat/>
    <w:rPr>
      <w:rFonts w:hint="default" w:ascii="Cambria" w:hAnsi="Cambria" w:eastAsia="黑体" w:cs="宋体"/>
      <w:sz w:val="24"/>
    </w:rPr>
  </w:style>
  <w:style w:type="character" w:styleId="1020" w:customStyle="1">
    <w:name w:val="页眉 Char2"/>
    <w:uiPriority w:val="99"/>
    <w:qFormat/>
    <w:rPr>
      <w:sz w:val="18"/>
      <w:szCs w:val="18"/>
    </w:rPr>
  </w:style>
  <w:style w:type="character" w:styleId="1021" w:customStyle="1">
    <w:name w:val="WW8Num14z2"/>
    <w:qFormat/>
    <w:rPr>
      <w:rFonts w:ascii="StarSymbol" w:hAnsi="StarSymbol" w:cs="StarSymbol"/>
      <w:sz w:val="18"/>
      <w:szCs w:val="18"/>
    </w:rPr>
  </w:style>
  <w:style w:type="character" w:styleId="1022" w:customStyle="1">
    <w:name w:val="正文文本缩进 2 Char1"/>
    <w:qFormat/>
    <w:rPr>
      <w:rFonts w:ascii="Calibri" w:hAnsi="Calibri" w:eastAsia="宋体" w:cs="Times New Roman"/>
    </w:rPr>
  </w:style>
  <w:style w:type="character" w:styleId="1023" w:customStyle="1">
    <w:name w:val="不明显强调1"/>
    <w:qFormat/>
    <w:rPr>
      <w:i/>
      <w:iCs/>
      <w:color w:val="808080"/>
    </w:rPr>
  </w:style>
  <w:style w:type="character" w:styleId="1024" w:customStyle="1">
    <w:name w:val="正文文本缩进 3 Char1"/>
    <w:qFormat/>
    <w:rPr>
      <w:rFonts w:ascii="Calibri" w:hAnsi="Calibri" w:eastAsia="宋体" w:cs="Times New Roman"/>
      <w:sz w:val="16"/>
      <w:szCs w:val="16"/>
    </w:rPr>
  </w:style>
  <w:style w:type="character" w:styleId="1025" w:customStyle="1">
    <w:name w:val="批注文字 字符1"/>
    <w:qFormat/>
    <w:rPr>
      <w:rFonts w:ascii="Times New Roman" w:hAnsi="Times New Roman" w:eastAsia="方正仿宋_GBK" w:cs="Times New Roman"/>
      <w:sz w:val="24"/>
      <w:szCs w:val="24"/>
    </w:rPr>
  </w:style>
  <w:style w:type="character" w:styleId="1026" w:customStyle="1">
    <w:name w:val="纯文本 Char2"/>
    <w:qFormat/>
    <w:rPr>
      <w:rFonts w:ascii="宋体" w:hAnsi="Courier New" w:eastAsia="宋体" w:cs="Courier New"/>
      <w:szCs w:val="21"/>
    </w:rPr>
  </w:style>
  <w:style w:type="character" w:styleId="1027" w:customStyle="1">
    <w:name w:val="WW8Num19z1"/>
    <w:qFormat/>
    <w:rPr>
      <w:rFonts w:ascii="Wingdings" w:hAnsi="Wingdings"/>
    </w:rPr>
  </w:style>
  <w:style w:type="character" w:styleId="1028" w:customStyle="1">
    <w:name w:val="正文文本缩进 Char2"/>
    <w:uiPriority w:val="99"/>
    <w:semiHidden/>
    <w:qFormat/>
    <w:rPr>
      <w:sz w:val="21"/>
      <w:szCs w:val="22"/>
    </w:rPr>
  </w:style>
  <w:style w:type="character" w:styleId="1029" w:customStyle="1">
    <w:name w:val="WW8Num14z7"/>
    <w:qFormat/>
    <w:rPr>
      <w:rFonts w:ascii="Wingdings" w:hAnsi="Wingdings"/>
    </w:rPr>
  </w:style>
  <w:style w:type="character" w:styleId="1030" w:customStyle="1">
    <w:name w:val="正文文本缩进 2 Char2"/>
    <w:uiPriority w:val="99"/>
    <w:semiHidden/>
    <w:qFormat/>
    <w:rPr>
      <w:sz w:val="21"/>
      <w:szCs w:val="22"/>
    </w:rPr>
  </w:style>
  <w:style w:type="character" w:styleId="1031" w:customStyle="1">
    <w:name w:val="WW8Num23z1"/>
    <w:qFormat/>
    <w:rPr>
      <w:rFonts w:ascii="Wingdings 2" w:hAnsi="Wingdings 2" w:cs="StarSymbol"/>
      <w:sz w:val="18"/>
      <w:szCs w:val="18"/>
    </w:rPr>
  </w:style>
  <w:style w:type="character" w:styleId="1032" w:customStyle="1">
    <w:name w:val="批注框文本 Char1"/>
    <w:qFormat/>
    <w:rPr>
      <w:sz w:val="18"/>
      <w:szCs w:val="18"/>
    </w:rPr>
  </w:style>
  <w:style w:type="character" w:styleId="1033" w:customStyle="1">
    <w:name w:val="WW8Num3z2"/>
    <w:qFormat/>
    <w:rPr>
      <w:rFonts w:ascii="StarSymbol" w:hAnsi="StarSymbol" w:cs="StarSymbol"/>
      <w:sz w:val="18"/>
      <w:szCs w:val="18"/>
    </w:rPr>
  </w:style>
  <w:style w:type="character" w:styleId="1034" w:customStyle="1">
    <w:name w:val="文档结构图 Char2"/>
    <w:uiPriority w:val="99"/>
    <w:qFormat/>
    <w:rPr>
      <w:rFonts w:ascii="宋体"/>
      <w:sz w:val="18"/>
      <w:szCs w:val="18"/>
    </w:rPr>
  </w:style>
  <w:style w:type="character" w:styleId="1035" w:customStyle="1">
    <w:name w:val="样式 InfoBlue + 倾斜 Char"/>
    <w:qFormat/>
    <w:rPr>
      <w:color w:val="0000ff"/>
      <w:sz w:val="21"/>
    </w:rPr>
  </w:style>
  <w:style w:type="character" w:styleId="1036" w:customStyle="1">
    <w:name w:val="批注文字 Char2"/>
    <w:qFormat/>
    <w:rPr>
      <w:sz w:val="21"/>
      <w:szCs w:val="22"/>
    </w:rPr>
  </w:style>
  <w:style w:type="character" w:styleId="1037" w:customStyle="1">
    <w:name w:val="批注主题 Char2"/>
    <w:qFormat/>
    <w:rPr>
      <w:b/>
      <w:bCs/>
      <w:sz w:val="21"/>
      <w:szCs w:val="22"/>
    </w:rPr>
  </w:style>
  <w:style w:type="character" w:styleId="1038" w:customStyle="1">
    <w:name w:val="Char Char6"/>
    <w:qFormat/>
    <w:rPr>
      <w:b/>
      <w:bCs/>
      <w:sz w:val="44"/>
      <w:szCs w:val="44"/>
    </w:rPr>
  </w:style>
  <w:style w:type="character" w:styleId="1039" w:customStyle="1">
    <w:name w:val="题注 字符"/>
    <w:link w:val="822"/>
    <w:qFormat/>
    <w:rPr>
      <w:rFonts w:ascii="Cambria" w:hAnsi="Cambria" w:eastAsia="黑体"/>
    </w:rPr>
  </w:style>
  <w:style w:type="character" w:styleId="1040" w:customStyle="1">
    <w:name w:val="p0 Char"/>
    <w:link w:val="1041"/>
    <w:qFormat/>
    <w:rPr>
      <w:szCs w:val="21"/>
    </w:rPr>
  </w:style>
  <w:style w:type="paragraph" w:styleId="1041" w:customStyle="1">
    <w:name w:val="p0"/>
    <w:basedOn w:val="803"/>
    <w:link w:val="1040"/>
    <w:qFormat/>
    <w:pPr>
      <w:widowControl/>
    </w:pPr>
    <w:rPr>
      <w:rFonts w:asciiTheme="minorHAnsi" w:hAnsiTheme="minorHAnsi" w:eastAsiaTheme="minorEastAsia" w:cstheme="minorBidi"/>
      <w:szCs w:val="21"/>
    </w:rPr>
  </w:style>
  <w:style w:type="character" w:styleId="1042" w:customStyle="1">
    <w:name w:val="脚注文本 Char3"/>
    <w:qFormat/>
    <w:rPr>
      <w:rFonts w:ascii="Calibri" w:hAnsi="Calibri"/>
      <w:sz w:val="18"/>
      <w:szCs w:val="18"/>
    </w:rPr>
  </w:style>
  <w:style w:type="character" w:styleId="1043" w:customStyle="1">
    <w:name w:val="标准文本 Char"/>
    <w:link w:val="1044"/>
    <w:qFormat/>
    <w:rPr>
      <w:rFonts w:cs="宋体"/>
      <w:szCs w:val="21"/>
    </w:rPr>
  </w:style>
  <w:style w:type="paragraph" w:styleId="1044" w:customStyle="1">
    <w:name w:val="标准文本"/>
    <w:basedOn w:val="803"/>
    <w:link w:val="1043"/>
    <w:qFormat/>
    <w:pPr>
      <w:ind w:firstLine="420"/>
      <w:spacing w:line="360" w:lineRule="auto"/>
    </w:pPr>
    <w:rPr>
      <w:rFonts w:cs="宋体" w:asciiTheme="minorHAnsi" w:hAnsiTheme="minorHAnsi" w:eastAsiaTheme="minorEastAsia"/>
      <w:szCs w:val="21"/>
    </w:rPr>
  </w:style>
  <w:style w:type="character" w:styleId="1045" w:customStyle="1">
    <w:name w:val="普通(网站) 字符"/>
    <w:link w:val="863"/>
    <w:qFormat/>
    <w:rPr>
      <w:rFonts w:ascii="宋体" w:hAnsi="宋体" w:cs="宋体"/>
      <w:color w:val="000000"/>
      <w:sz w:val="24"/>
      <w:szCs w:val="24"/>
    </w:rPr>
  </w:style>
  <w:style w:type="character" w:styleId="1046" w:customStyle="1">
    <w:name w:val="无间隔 字符1"/>
    <w:link w:val="1047"/>
    <w:qFormat/>
    <w:rPr>
      <w:rFonts w:ascii="Calibri" w:hAnsi="Calibri"/>
    </w:rPr>
  </w:style>
  <w:style w:type="paragraph" w:styleId="1047">
    <w:name w:val="No Spacing"/>
    <w:link w:val="1046"/>
    <w:qFormat/>
    <w:pPr>
      <w:jc w:val="both"/>
      <w:widowControl w:val="off"/>
    </w:pPr>
    <w:rPr>
      <w:rFonts w:ascii="Calibri" w:hAnsi="Calibri" w:eastAsiaTheme="minorEastAsia" w:cstheme="minorBidi"/>
      <w:sz w:val="21"/>
      <w:szCs w:val="22"/>
    </w:rPr>
  </w:style>
  <w:style w:type="character" w:styleId="1048" w:customStyle="1">
    <w:name w:val="页码1"/>
    <w:basedOn w:val="813"/>
    <w:qFormat/>
  </w:style>
  <w:style w:type="character" w:styleId="1049" w:customStyle="1">
    <w:name w:val="11111 Char"/>
    <w:qFormat/>
    <w:rPr>
      <w:rFonts w:hint="eastAsia" w:ascii="宋体" w:hAnsi="宋体" w:eastAsia="宋体" w:cs="宋体"/>
      <w:color w:val="000000"/>
      <w:sz w:val="24"/>
      <w:szCs w:val="24"/>
      <w:lang w:val="zh-CN"/>
    </w:rPr>
  </w:style>
  <w:style w:type="character" w:styleId="1050" w:customStyle="1">
    <w:name w:val="正文文本 Char1"/>
    <w:qFormat/>
    <w:rPr>
      <w:rFonts w:ascii="Times New Roman" w:hAnsi="Times New Roman" w:eastAsia="宋体" w:cs="Times New Roman"/>
      <w:szCs w:val="24"/>
    </w:rPr>
  </w:style>
  <w:style w:type="character" w:styleId="1051" w:customStyle="1">
    <w:name w:val="WW8Num26z1"/>
    <w:qFormat/>
    <w:rPr>
      <w:rFonts w:ascii="Wingdings 2" w:hAnsi="Wingdings 2" w:cs="StarSymbol"/>
      <w:sz w:val="18"/>
      <w:szCs w:val="18"/>
    </w:rPr>
  </w:style>
  <w:style w:type="character" w:styleId="1052" w:customStyle="1">
    <w:name w:val="font51"/>
    <w:qFormat/>
    <w:rPr>
      <w:rFonts w:hint="default" w:ascii="Arial" w:hAnsi="Arial" w:cs="Arial"/>
      <w:color w:val="000000"/>
      <w:sz w:val="20"/>
      <w:szCs w:val="20"/>
      <w:u w:val="none"/>
    </w:rPr>
  </w:style>
  <w:style w:type="character" w:styleId="1053" w:customStyle="1">
    <w:name w:val="WW8Num25z0"/>
    <w:qFormat/>
    <w:rPr>
      <w:rFonts w:ascii="Wingdings" w:hAnsi="Wingdings" w:cs="StarSymbol"/>
      <w:sz w:val="18"/>
      <w:szCs w:val="18"/>
    </w:rPr>
  </w:style>
  <w:style w:type="character" w:styleId="1054" w:customStyle="1">
    <w:name w:val="paramlista1"/>
    <w:qFormat/>
    <w:rPr>
      <w:rFonts w:ascii="Calibri" w:hAnsi="Calibri" w:eastAsia="宋体" w:cs="Times New Roman"/>
      <w:sz w:val="18"/>
      <w:szCs w:val="18"/>
    </w:rPr>
  </w:style>
  <w:style w:type="character" w:styleId="1055" w:customStyle="1">
    <w:name w:val="high-light-bg4"/>
    <w:qFormat/>
  </w:style>
  <w:style w:type="character" w:styleId="1056" w:customStyle="1">
    <w:name w:val="Char Char201"/>
    <w:qFormat/>
    <w:rPr>
      <w:rFonts w:ascii="楷体_GB2312" w:eastAsia="楷体_GB2312"/>
      <w:sz w:val="28"/>
    </w:rPr>
  </w:style>
  <w:style w:type="character" w:styleId="1057" w:customStyle="1">
    <w:name w:val="页脚 字符1"/>
    <w:uiPriority w:val="99"/>
    <w:qFormat/>
    <w:rPr>
      <w:rFonts w:ascii="Times New Roman" w:hAnsi="Times New Roman" w:eastAsia="方正仿宋_GBK" w:cs="Times New Roman"/>
      <w:sz w:val="18"/>
      <w:szCs w:val="18"/>
    </w:rPr>
  </w:style>
  <w:style w:type="character" w:styleId="1058" w:customStyle="1">
    <w:name w:val="font41"/>
    <w:qFormat/>
    <w:rPr>
      <w:rFonts w:hint="eastAsia" w:ascii="宋体" w:hAnsi="宋体" w:eastAsia="宋体" w:cs="宋体"/>
      <w:color w:val="000000"/>
      <w:sz w:val="20"/>
      <w:szCs w:val="20"/>
      <w:u w:val="none"/>
    </w:rPr>
  </w:style>
  <w:style w:type="character" w:styleId="1059" w:customStyle="1">
    <w:name w:val="WW8Num38z0"/>
    <w:qFormat/>
    <w:rPr>
      <w:rFonts w:ascii="Wingdings" w:hAnsi="Wingdings" w:cs="StarSymbol"/>
      <w:sz w:val="18"/>
      <w:szCs w:val="18"/>
    </w:rPr>
  </w:style>
  <w:style w:type="character" w:styleId="1060" w:customStyle="1">
    <w:name w:val="+正文 Char3"/>
    <w:link w:val="1061"/>
    <w:qFormat/>
    <w:rPr>
      <w:sz w:val="28"/>
    </w:rPr>
  </w:style>
  <w:style w:type="paragraph" w:styleId="1061" w:customStyle="1">
    <w:name w:val="+正文"/>
    <w:basedOn w:val="803"/>
    <w:link w:val="1060"/>
    <w:qFormat/>
    <w:pPr>
      <w:ind w:firstLine="200"/>
      <w:spacing w:line="360" w:lineRule="auto"/>
    </w:pPr>
    <w:rPr>
      <w:rFonts w:asciiTheme="minorHAnsi" w:hAnsiTheme="minorHAnsi" w:eastAsiaTheme="minorEastAsia" w:cstheme="minorBidi"/>
      <w:sz w:val="28"/>
      <w:szCs w:val="22"/>
    </w:rPr>
  </w:style>
  <w:style w:type="character" w:styleId="1062" w:customStyle="1">
    <w:name w:val="正文文本 3 字符1"/>
    <w:uiPriority w:val="99"/>
    <w:qFormat/>
    <w:rPr>
      <w:rFonts w:ascii="Times New Roman" w:hAnsi="Times New Roman" w:eastAsia="方正仿宋_GBK" w:cs="Times New Roman"/>
      <w:sz w:val="16"/>
      <w:szCs w:val="16"/>
    </w:rPr>
  </w:style>
  <w:style w:type="character" w:styleId="1063" w:customStyle="1">
    <w:name w:val="Char Char171"/>
    <w:qFormat/>
    <w:rPr>
      <w:rFonts w:ascii="Arial" w:hAnsi="Arial" w:eastAsia="黑体"/>
      <w:b/>
      <w:spacing w:val="-2"/>
      <w:position w:val="-6"/>
      <w:sz w:val="24"/>
    </w:rPr>
  </w:style>
  <w:style w:type="character" w:styleId="1064" w:customStyle="1">
    <w:name w:val="style241"/>
    <w:qFormat/>
    <w:rPr>
      <w:rFonts w:hint="eastAsia" w:ascii="宋体" w:hAnsi="宋体" w:eastAsia="宋体"/>
      <w:color w:val="333333"/>
      <w:lang w:val="en-US" w:eastAsia="zh-CN" w:bidi="ar-SA"/>
    </w:rPr>
  </w:style>
  <w:style w:type="character" w:styleId="1065" w:customStyle="1">
    <w:name w:val="fontstyle01"/>
    <w:qFormat/>
    <w:rPr>
      <w:rFonts w:hint="default" w:ascii="楷体" w:hAnsi="楷体"/>
      <w:color w:val="000000"/>
      <w:sz w:val="24"/>
      <w:szCs w:val="24"/>
    </w:rPr>
  </w:style>
  <w:style w:type="character" w:styleId="1066" w:customStyle="1">
    <w:name w:val="Numbering Symbols"/>
    <w:qFormat/>
  </w:style>
  <w:style w:type="character" w:styleId="1067" w:customStyle="1">
    <w:name w:val="标题 1 Char1"/>
    <w:qFormat/>
    <w:rPr>
      <w:b/>
      <w:sz w:val="44"/>
    </w:rPr>
  </w:style>
  <w:style w:type="character" w:styleId="1068" w:customStyle="1">
    <w:name w:val="引用 Char1"/>
    <w:uiPriority w:val="29"/>
    <w:qFormat/>
    <w:rPr>
      <w:i/>
      <w:iCs/>
      <w:color w:val="404040"/>
      <w:sz w:val="21"/>
    </w:rPr>
  </w:style>
  <w:style w:type="character" w:styleId="1069" w:customStyle="1">
    <w:name w:val="Char Char181"/>
    <w:qFormat/>
    <w:rPr>
      <w:rFonts w:ascii="宋体"/>
      <w:b/>
      <w:spacing w:val="-2"/>
      <w:position w:val="-6"/>
      <w:sz w:val="28"/>
    </w:rPr>
  </w:style>
  <w:style w:type="character" w:styleId="1070" w:customStyle="1">
    <w:name w:val="Table Heading Char"/>
    <w:qFormat/>
    <w:rPr>
      <w:rFonts w:hint="default" w:ascii="Book Antiqua" w:hAnsi="Book Antiqua" w:eastAsia="黑体"/>
      <w:bCs/>
      <w:sz w:val="21"/>
      <w:szCs w:val="21"/>
    </w:rPr>
  </w:style>
  <w:style w:type="character" w:styleId="1071" w:customStyle="1">
    <w:name w:val="Char Char151"/>
    <w:qFormat/>
    <w:rPr>
      <w:rFonts w:ascii="Arial" w:hAnsi="Arial" w:eastAsia="黑体"/>
      <w:spacing w:val="-2"/>
      <w:position w:val="-6"/>
      <w:sz w:val="24"/>
    </w:rPr>
  </w:style>
  <w:style w:type="character" w:styleId="1072" w:customStyle="1">
    <w:name w:val="WW8Num14z1"/>
    <w:qFormat/>
    <w:rPr>
      <w:rFonts w:ascii="Wingdings 2" w:hAnsi="Wingdings 2" w:cs="StarSymbol"/>
      <w:sz w:val="18"/>
      <w:szCs w:val="18"/>
    </w:rPr>
  </w:style>
  <w:style w:type="character" w:styleId="1073" w:customStyle="1">
    <w:name w:val="font111"/>
    <w:qFormat/>
    <w:rPr>
      <w:rFonts w:hint="eastAsia" w:ascii="宋体" w:hAnsi="宋体" w:eastAsia="宋体" w:cs="宋体"/>
      <w:color w:val="000000"/>
      <w:sz w:val="21"/>
      <w:szCs w:val="21"/>
      <w:u w:val="none"/>
    </w:rPr>
  </w:style>
  <w:style w:type="character" w:styleId="1074" w:customStyle="1">
    <w:name w:val="样式2 Char"/>
    <w:qFormat/>
    <w:rPr>
      <w:rFonts w:hint="eastAsia" w:ascii="方正仿宋_GBK" w:eastAsia="方正仿宋_GBK"/>
      <w:bCs/>
      <w:sz w:val="32"/>
      <w:szCs w:val="24"/>
    </w:rPr>
  </w:style>
  <w:style w:type="character" w:styleId="1075" w:customStyle="1">
    <w:name w:val="Char Char18"/>
    <w:qFormat/>
    <w:rPr>
      <w:rFonts w:ascii="宋体"/>
      <w:b/>
      <w:spacing w:val="-2"/>
      <w:position w:val="-6"/>
      <w:sz w:val="28"/>
    </w:rPr>
  </w:style>
  <w:style w:type="character" w:styleId="1076" w:customStyle="1">
    <w:name w:val="WW8Num25z7"/>
    <w:qFormat/>
    <w:rPr>
      <w:rFonts w:ascii="Wingdings" w:hAnsi="Wingdings"/>
    </w:rPr>
  </w:style>
  <w:style w:type="character" w:styleId="1077" w:customStyle="1">
    <w:name w:val="font71"/>
    <w:qFormat/>
    <w:rPr>
      <w:rFonts w:hint="default" w:ascii="Arial" w:hAnsi="Arial" w:cs="Arial"/>
      <w:color w:val="000000"/>
      <w:sz w:val="20"/>
      <w:szCs w:val="20"/>
      <w:u w:val="none"/>
    </w:rPr>
  </w:style>
  <w:style w:type="character" w:styleId="1078" w:customStyle="1">
    <w:name w:val="WW8Num8z0"/>
    <w:qFormat/>
    <w:rPr>
      <w:rFonts w:ascii="Wingdings" w:hAnsi="Wingdings" w:cs="StarSymbol"/>
      <w:sz w:val="18"/>
      <w:szCs w:val="18"/>
    </w:rPr>
  </w:style>
  <w:style w:type="character" w:styleId="1079" w:customStyle="1">
    <w:name w:val="页码2"/>
    <w:basedOn w:val="813"/>
    <w:qFormat/>
  </w:style>
  <w:style w:type="character" w:styleId="1080" w:customStyle="1">
    <w:name w:val="WW8Num12z0"/>
    <w:qFormat/>
    <w:rPr>
      <w:rFonts w:ascii="Wingdings" w:hAnsi="Wingdings" w:cs="StarSymbol"/>
      <w:sz w:val="18"/>
      <w:szCs w:val="18"/>
    </w:rPr>
  </w:style>
  <w:style w:type="character" w:styleId="1081" w:customStyle="1">
    <w:name w:val="方案文档 Char"/>
    <w:link w:val="1082"/>
    <w:qFormat/>
    <w:rPr>
      <w:sz w:val="24"/>
      <w:szCs w:val="24"/>
    </w:rPr>
  </w:style>
  <w:style w:type="paragraph" w:styleId="1082" w:customStyle="1">
    <w:name w:val="方案文档"/>
    <w:link w:val="1081"/>
    <w:qFormat/>
    <w:pPr>
      <w:ind w:firstLine="200"/>
      <w:spacing w:line="360" w:lineRule="auto"/>
    </w:pPr>
    <w:rPr>
      <w:rFonts w:asciiTheme="minorHAnsi" w:hAnsiTheme="minorHAnsi" w:eastAsiaTheme="minorEastAsia" w:cstheme="minorBidi"/>
      <w:sz w:val="24"/>
      <w:szCs w:val="24"/>
    </w:rPr>
  </w:style>
  <w:style w:type="character" w:styleId="1083" w:customStyle="1">
    <w:name w:val="称呼 Char3"/>
    <w:qFormat/>
    <w:rPr>
      <w:rFonts w:ascii="Arial" w:hAnsi="Arial" w:eastAsia="方正仿宋_GBK" w:cs="Arial"/>
    </w:rPr>
  </w:style>
  <w:style w:type="character" w:styleId="1084" w:customStyle="1">
    <w:name w:val="font141"/>
    <w:qFormat/>
    <w:rPr>
      <w:rFonts w:hint="eastAsia" w:ascii="宋体" w:hAnsi="宋体" w:eastAsia="宋体" w:cs="宋体"/>
      <w:color w:val="000000"/>
      <w:sz w:val="20"/>
      <w:szCs w:val="20"/>
      <w:u w:val="none"/>
    </w:rPr>
  </w:style>
  <w:style w:type="character" w:styleId="1085" w:customStyle="1">
    <w:name w:val="WW8Num13z2"/>
    <w:qFormat/>
    <w:rPr>
      <w:rFonts w:ascii="StarSymbol" w:hAnsi="StarSymbol" w:cs="StarSymbol"/>
      <w:sz w:val="18"/>
      <w:szCs w:val="18"/>
    </w:rPr>
  </w:style>
  <w:style w:type="character" w:styleId="1086" w:customStyle="1">
    <w:name w:val="项目编号B Char"/>
    <w:link w:val="1087"/>
    <w:qFormat/>
    <w:rPr>
      <w:sz w:val="24"/>
      <w:szCs w:val="24"/>
    </w:rPr>
  </w:style>
  <w:style w:type="paragraph" w:styleId="1087" w:customStyle="1">
    <w:name w:val="项目编号B"/>
    <w:link w:val="1086"/>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88" w:customStyle="1">
    <w:name w:val="WW8Num33z1"/>
    <w:qFormat/>
    <w:rPr>
      <w:rFonts w:ascii="Wingdings 2" w:hAnsi="Wingdings 2" w:cs="StarSymbol"/>
      <w:sz w:val="18"/>
      <w:szCs w:val="18"/>
    </w:rPr>
  </w:style>
  <w:style w:type="character" w:styleId="1089" w:customStyle="1">
    <w:name w:val="项目编号A Char Char"/>
    <w:link w:val="1090"/>
    <w:qFormat/>
    <w:rPr>
      <w:sz w:val="24"/>
      <w:szCs w:val="24"/>
    </w:rPr>
  </w:style>
  <w:style w:type="paragraph" w:styleId="1090" w:customStyle="1">
    <w:name w:val="项目编号A"/>
    <w:link w:val="1089"/>
    <w:qFormat/>
    <w:pPr>
      <w:spacing w:line="360" w:lineRule="auto"/>
      <w:tabs>
        <w:tab w:val="left" w:pos="840" w:leader="none"/>
      </w:tabs>
    </w:pPr>
    <w:rPr>
      <w:rFonts w:asciiTheme="minorHAnsi" w:hAnsiTheme="minorHAnsi" w:eastAsiaTheme="minorEastAsia" w:cstheme="minorBidi"/>
      <w:sz w:val="24"/>
      <w:szCs w:val="24"/>
    </w:rPr>
  </w:style>
  <w:style w:type="character" w:styleId="1091" w:customStyle="1">
    <w:name w:val="style11"/>
    <w:qFormat/>
    <w:rPr>
      <w:color w:val="ff0000"/>
    </w:rPr>
  </w:style>
  <w:style w:type="character" w:styleId="1092" w:customStyle="1">
    <w:name w:val="Char Char15"/>
    <w:qFormat/>
    <w:rPr>
      <w:rFonts w:ascii="Arial" w:hAnsi="Arial" w:eastAsia="黑体"/>
      <w:spacing w:val="-2"/>
      <w:position w:val="-6"/>
      <w:sz w:val="24"/>
    </w:rPr>
  </w:style>
  <w:style w:type="character" w:styleId="1093" w:customStyle="1">
    <w:name w:val="WW8Num14z0"/>
    <w:qFormat/>
    <w:rPr>
      <w:rFonts w:ascii="Wingdings" w:hAnsi="Wingdings" w:cs="StarSymbol"/>
      <w:sz w:val="18"/>
      <w:szCs w:val="18"/>
    </w:rPr>
  </w:style>
  <w:style w:type="character" w:styleId="1094" w:customStyle="1">
    <w:name w:val="Char Char17"/>
    <w:qFormat/>
    <w:rPr>
      <w:rFonts w:ascii="Arial" w:hAnsi="Arial" w:eastAsia="黑体"/>
      <w:b/>
      <w:spacing w:val="-2"/>
      <w:position w:val="-6"/>
      <w:sz w:val="24"/>
    </w:rPr>
  </w:style>
  <w:style w:type="character" w:styleId="1095" w:customStyle="1">
    <w:name w:val="表格内容 Char"/>
    <w:qFormat/>
    <w:rPr>
      <w:rFonts w:hint="eastAsia" w:ascii="微软雅黑" w:hAnsi="微软雅黑" w:eastAsia="微软雅黑"/>
      <w:sz w:val="18"/>
      <w:szCs w:val="24"/>
      <w:lang w:val="en-GB"/>
    </w:rPr>
  </w:style>
  <w:style w:type="character" w:styleId="1096" w:customStyle="1">
    <w:name w:val="武汉表格 Char"/>
    <w:link w:val="1097"/>
    <w:qFormat/>
    <w:rPr>
      <w:rFonts w:eastAsia="黑体"/>
      <w:szCs w:val="21"/>
    </w:rPr>
  </w:style>
  <w:style w:type="paragraph" w:styleId="1097" w:customStyle="1">
    <w:name w:val="武汉表格"/>
    <w:basedOn w:val="803"/>
    <w:link w:val="1096"/>
    <w:qFormat/>
    <w:rPr>
      <w:rFonts w:eastAsia="黑体" w:asciiTheme="minorHAnsi" w:hAnsiTheme="minorHAnsi" w:cstheme="minorBidi"/>
      <w:szCs w:val="21"/>
    </w:rPr>
  </w:style>
  <w:style w:type="character" w:styleId="1098" w:customStyle="1">
    <w:name w:val="WW8Num12z1"/>
    <w:qFormat/>
    <w:rPr>
      <w:rFonts w:ascii="Wingdings 2" w:hAnsi="Wingdings 2" w:cs="StarSymbol"/>
      <w:sz w:val="18"/>
      <w:szCs w:val="18"/>
    </w:rPr>
  </w:style>
  <w:style w:type="character" w:styleId="1099" w:customStyle="1">
    <w:name w:val="Char Char20"/>
    <w:qFormat/>
    <w:rPr>
      <w:rFonts w:ascii="楷体_GB2312" w:eastAsia="楷体_GB2312"/>
      <w:sz w:val="28"/>
    </w:rPr>
  </w:style>
  <w:style w:type="character" w:styleId="1100" w:customStyle="1">
    <w:name w:val="con_text1"/>
    <w:qFormat/>
  </w:style>
  <w:style w:type="character" w:styleId="1101" w:customStyle="1">
    <w:name w:val="批注引用2"/>
    <w:qFormat/>
    <w:rPr>
      <w:sz w:val="21"/>
      <w:szCs w:val="21"/>
    </w:rPr>
  </w:style>
  <w:style w:type="character" w:styleId="1102" w:customStyle="1">
    <w:name w:val="WW8Num5z2"/>
    <w:qFormat/>
    <w:rPr>
      <w:rFonts w:ascii="StarSymbol" w:hAnsi="StarSymbol" w:cs="StarSymbol"/>
      <w:sz w:val="18"/>
      <w:szCs w:val="18"/>
    </w:rPr>
  </w:style>
  <w:style w:type="character" w:styleId="1103" w:customStyle="1">
    <w:name w:val="正文缩进 Char2"/>
    <w:qFormat/>
    <w:rPr>
      <w:rFonts w:eastAsia="宋体"/>
      <w:sz w:val="21"/>
      <w:lang w:val="en-US" w:eastAsia="zh-CN" w:bidi="ar-SA"/>
    </w:rPr>
  </w:style>
  <w:style w:type="character" w:styleId="1104"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05" w:customStyle="1">
    <w:name w:val="Char Char16"/>
    <w:qFormat/>
    <w:rPr>
      <w:rFonts w:ascii="宋体"/>
      <w:b/>
      <w:spacing w:val="-2"/>
      <w:position w:val="-6"/>
      <w:sz w:val="24"/>
    </w:rPr>
  </w:style>
  <w:style w:type="character" w:styleId="1106" w:customStyle="1">
    <w:name w:val="批注主题 字符1"/>
    <w:uiPriority w:val="99"/>
    <w:qFormat/>
    <w:rPr>
      <w:rFonts w:ascii="Times New Roman" w:hAnsi="Times New Roman" w:eastAsia="方正仿宋_GBK" w:cs="Times New Roman"/>
      <w:b/>
      <w:bCs/>
      <w:sz w:val="24"/>
      <w:szCs w:val="24"/>
    </w:rPr>
  </w:style>
  <w:style w:type="character" w:styleId="1107" w:customStyle="1">
    <w:name w:val="Char Char161"/>
    <w:qFormat/>
    <w:rPr>
      <w:rFonts w:ascii="宋体"/>
      <w:b/>
      <w:spacing w:val="-2"/>
      <w:position w:val="-6"/>
      <w:sz w:val="24"/>
    </w:rPr>
  </w:style>
  <w:style w:type="character" w:styleId="1108" w:customStyle="1">
    <w:name w:val="引用 Char"/>
    <w:qFormat/>
    <w:rPr>
      <w:rFonts w:ascii="Times New Roman" w:hAnsi="Times New Roman" w:eastAsia="方正仿宋_GBK" w:cs="Times New Roman"/>
      <w:i/>
      <w:iCs/>
      <w:color w:val="000000"/>
      <w:sz w:val="24"/>
      <w:szCs w:val="20"/>
    </w:rPr>
  </w:style>
  <w:style w:type="character" w:styleId="1109" w:customStyle="1">
    <w:name w:val="标题 3 Char1"/>
    <w:qFormat/>
    <w:rPr>
      <w:b/>
      <w:sz w:val="32"/>
    </w:rPr>
  </w:style>
  <w:style w:type="character" w:styleId="1110" w:customStyle="1">
    <w:name w:val="InfoBlue Char"/>
    <w:qFormat/>
    <w:rPr>
      <w:color w:val="0000ff"/>
      <w:sz w:val="21"/>
    </w:rPr>
  </w:style>
  <w:style w:type="character" w:styleId="1111" w:customStyle="1">
    <w:name w:val="副标题 Char3"/>
    <w:qFormat/>
    <w:rPr>
      <w:b/>
      <w:bCs/>
      <w:sz w:val="32"/>
      <w:szCs w:val="32"/>
    </w:rPr>
  </w:style>
  <w:style w:type="character" w:styleId="1112" w:customStyle="1">
    <w:name w:val="title_orange1"/>
    <w:qFormat/>
    <w:rPr>
      <w:b/>
      <w:bCs/>
      <w:color w:val="cc6600"/>
      <w:sz w:val="33"/>
      <w:szCs w:val="33"/>
      <w:u w:val="none"/>
    </w:rPr>
  </w:style>
  <w:style w:type="character" w:styleId="1113" w:customStyle="1">
    <w:name w:val="font61"/>
    <w:qFormat/>
    <w:rPr>
      <w:rFonts w:hint="default" w:ascii="Arial" w:hAnsi="Arial" w:cs="Arial"/>
      <w:b/>
      <w:color w:val="000000"/>
      <w:sz w:val="20"/>
      <w:szCs w:val="20"/>
      <w:u w:val="none"/>
    </w:rPr>
  </w:style>
  <w:style w:type="character" w:styleId="1114" w:customStyle="1">
    <w:name w:val="一级条标题 Char Char"/>
    <w:link w:val="1000"/>
    <w:qFormat/>
    <w:rPr>
      <w:rFonts w:ascii="黑体" w:eastAsia="黑体"/>
    </w:rPr>
  </w:style>
  <w:style w:type="character" w:styleId="1115" w:customStyle="1">
    <w:name w:val="Char Char191"/>
    <w:qFormat/>
    <w:rPr>
      <w:rFonts w:ascii="Arial" w:hAnsi="Arial" w:eastAsia="黑体"/>
      <w:b/>
      <w:bCs/>
      <w:sz w:val="28"/>
      <w:szCs w:val="28"/>
    </w:rPr>
  </w:style>
  <w:style w:type="character" w:styleId="1116" w:customStyle="1">
    <w:name w:val="WW8Num33z0"/>
    <w:qFormat/>
    <w:rPr>
      <w:rFonts w:ascii="Wingdings" w:hAnsi="Wingdings" w:cs="StarSymbol"/>
      <w:sz w:val="18"/>
      <w:szCs w:val="18"/>
    </w:rPr>
  </w:style>
  <w:style w:type="character" w:styleId="1117" w:customStyle="1">
    <w:name w:val="font91"/>
    <w:qFormat/>
    <w:rPr>
      <w:rFonts w:hint="eastAsia" w:ascii="宋体" w:hAnsi="宋体" w:eastAsia="宋体" w:cs="宋体"/>
      <w:color w:val="000000"/>
      <w:sz w:val="20"/>
      <w:szCs w:val="20"/>
      <w:u w:val="none"/>
    </w:rPr>
  </w:style>
  <w:style w:type="character" w:styleId="1118" w:customStyle="1">
    <w:name w:val="op_dict_text21"/>
    <w:qFormat/>
  </w:style>
  <w:style w:type="character" w:styleId="1119" w:customStyle="1">
    <w:name w:val="normal91"/>
    <w:qFormat/>
    <w:rPr>
      <w:rFonts w:ascii="Calibri" w:hAnsi="Calibri" w:eastAsia="宋体" w:cs="Times New Roman"/>
      <w:sz w:val="20"/>
      <w:szCs w:val="20"/>
    </w:rPr>
  </w:style>
  <w:style w:type="character" w:styleId="1120" w:customStyle="1">
    <w:name w:val="WW8Num18z1"/>
    <w:qFormat/>
    <w:rPr>
      <w:rFonts w:ascii="Wingdings 2" w:hAnsi="Wingdings 2" w:cs="StarSymbol"/>
      <w:sz w:val="18"/>
      <w:szCs w:val="18"/>
    </w:rPr>
  </w:style>
  <w:style w:type="character" w:styleId="1121" w:customStyle="1">
    <w:name w:val="font121"/>
    <w:qFormat/>
    <w:rPr>
      <w:rFonts w:hint="eastAsia" w:ascii="宋体" w:hAnsi="宋体" w:eastAsia="宋体" w:cs="宋体"/>
      <w:b/>
      <w:color w:val="000000"/>
      <w:sz w:val="20"/>
      <w:szCs w:val="20"/>
      <w:u w:val="none"/>
    </w:rPr>
  </w:style>
  <w:style w:type="character" w:styleId="1122" w:customStyle="1">
    <w:name w:val="标题 4 Char1"/>
    <w:qFormat/>
    <w:rPr>
      <w:rFonts w:hint="default" w:ascii="Cambria" w:hAnsi="Cambria" w:eastAsia="宋体" w:cs="Times New Roman"/>
      <w:b/>
      <w:bCs/>
      <w:sz w:val="28"/>
      <w:szCs w:val="28"/>
    </w:rPr>
  </w:style>
  <w:style w:type="character" w:styleId="1123" w:customStyle="1">
    <w:name w:val="Char Char19"/>
    <w:qFormat/>
    <w:rPr>
      <w:rFonts w:ascii="Arial" w:hAnsi="Arial" w:eastAsia="黑体"/>
      <w:b/>
      <w:bCs/>
      <w:sz w:val="28"/>
      <w:szCs w:val="28"/>
    </w:rPr>
  </w:style>
  <w:style w:type="character" w:styleId="1124" w:customStyle="1">
    <w:name w:val="标题 9 字符1"/>
    <w:uiPriority w:val="9"/>
    <w:qFormat/>
    <w:rPr>
      <w:rFonts w:ascii="Arial" w:hAnsi="Arial" w:eastAsia="黑体" w:cs="Times New Roman"/>
      <w:sz w:val="24"/>
      <w:szCs w:val="21"/>
    </w:rPr>
  </w:style>
  <w:style w:type="character" w:styleId="1125" w:customStyle="1">
    <w:name w:val="font131"/>
    <w:qFormat/>
    <w:rPr>
      <w:rFonts w:hint="eastAsia" w:ascii="宋体" w:hAnsi="宋体" w:eastAsia="宋体" w:cs="宋体"/>
      <w:color w:val="000000"/>
      <w:sz w:val="18"/>
      <w:szCs w:val="18"/>
      <w:u w:val="none"/>
    </w:rPr>
  </w:style>
  <w:style w:type="character" w:styleId="1126" w:customStyle="1">
    <w:name w:val="标题G Char"/>
    <w:qFormat/>
    <w:rPr>
      <w:rFonts w:hint="eastAsia" w:ascii="方正小标宋_GBK" w:hAnsi="方正小标宋_GBK" w:eastAsia="方正小标宋_GBK"/>
      <w:color w:val="000000"/>
      <w:spacing w:val="-20"/>
      <w:sz w:val="44"/>
      <w:szCs w:val="52"/>
    </w:rPr>
  </w:style>
  <w:style w:type="character" w:styleId="1127" w:customStyle="1">
    <w:name w:val="批注引用1"/>
    <w:qFormat/>
    <w:rPr>
      <w:sz w:val="21"/>
      <w:szCs w:val="21"/>
    </w:rPr>
  </w:style>
  <w:style w:type="character" w:styleId="1128" w:customStyle="1">
    <w:name w:val="WW-Absatz-Standardschriftart111"/>
    <w:qFormat/>
  </w:style>
  <w:style w:type="character" w:styleId="1129" w:customStyle="1">
    <w:name w:val="font81"/>
    <w:qFormat/>
    <w:rPr>
      <w:rFonts w:hint="eastAsia" w:ascii="宋体" w:hAnsi="宋体" w:eastAsia="宋体" w:cs="宋体"/>
      <w:b/>
      <w:color w:val="000000"/>
      <w:sz w:val="20"/>
      <w:szCs w:val="20"/>
      <w:u w:val="none"/>
    </w:rPr>
  </w:style>
  <w:style w:type="character" w:styleId="1130" w:customStyle="1">
    <w:name w:val="m1"/>
    <w:qFormat/>
    <w:rPr>
      <w:rFonts w:hint="eastAsia" w:ascii="宋体" w:hAnsi="宋体" w:eastAsia="宋体"/>
      <w:color w:val="0000ff"/>
      <w:lang w:val="en-US" w:eastAsia="zh-CN" w:bidi="ar-SA"/>
    </w:rPr>
  </w:style>
  <w:style w:type="character" w:styleId="1131" w:customStyle="1">
    <w:name w:val="表格 Char Char"/>
    <w:link w:val="1132"/>
    <w:qFormat/>
    <w:rPr>
      <w:rFonts w:ascii="Arial" w:hAnsi="Arial"/>
      <w:sz w:val="24"/>
      <w:szCs w:val="24"/>
    </w:rPr>
  </w:style>
  <w:style w:type="paragraph" w:styleId="1132" w:customStyle="1">
    <w:name w:val="表格"/>
    <w:basedOn w:val="803"/>
    <w:link w:val="1131"/>
    <w:qFormat/>
    <w:rPr>
      <w:rFonts w:ascii="Arial" w:hAnsi="Arial" w:eastAsiaTheme="minorEastAsia" w:cstheme="minorBidi"/>
      <w:sz w:val="24"/>
    </w:rPr>
  </w:style>
  <w:style w:type="character" w:styleId="1133" w:customStyle="1">
    <w:name w:val="WW8Num21z2"/>
    <w:qFormat/>
    <w:rPr>
      <w:rFonts w:ascii="StarSymbol" w:hAnsi="StarSymbol" w:cs="StarSymbol"/>
      <w:sz w:val="18"/>
      <w:szCs w:val="18"/>
    </w:rPr>
  </w:style>
  <w:style w:type="character" w:styleId="1134" w:customStyle="1">
    <w:name w:val="副标题 Char1"/>
    <w:qFormat/>
    <w:rPr>
      <w:rFonts w:ascii="Cambria" w:hAnsi="Cambria" w:cs="Times New Roman"/>
      <w:b/>
      <w:bCs/>
      <w:sz w:val="32"/>
      <w:szCs w:val="32"/>
    </w:rPr>
  </w:style>
  <w:style w:type="character" w:styleId="1135" w:customStyle="1">
    <w:name w:val="atitle31"/>
    <w:qFormat/>
    <w:rPr>
      <w:rFonts w:hint="default" w:ascii="Arial" w:hAnsi="Arial" w:cs="Arial"/>
      <w:b/>
      <w:bCs/>
      <w:sz w:val="29"/>
      <w:szCs w:val="29"/>
    </w:rPr>
  </w:style>
  <w:style w:type="character" w:styleId="1136" w:customStyle="1">
    <w:name w:val="副标题 Char2"/>
    <w:qFormat/>
    <w:rPr>
      <w:rFonts w:ascii="Cambria" w:hAnsi="Cambria" w:cs="Times New Roman"/>
      <w:b/>
      <w:bCs/>
      <w:sz w:val="32"/>
      <w:szCs w:val="32"/>
    </w:rPr>
  </w:style>
  <w:style w:type="character" w:styleId="1137" w:customStyle="1">
    <w:name w:val="WW8Num21z1"/>
    <w:qFormat/>
    <w:rPr>
      <w:rFonts w:ascii="Wingdings" w:hAnsi="Wingdings"/>
    </w:rPr>
  </w:style>
  <w:style w:type="character" w:styleId="1138" w:customStyle="1">
    <w:name w:val="font191"/>
    <w:qFormat/>
    <w:rPr>
      <w:rFonts w:hint="default" w:ascii="Arial" w:hAnsi="Arial" w:cs="Arial"/>
      <w:b/>
      <w:color w:val="000000"/>
      <w:sz w:val="20"/>
      <w:szCs w:val="20"/>
      <w:u w:val="none"/>
    </w:rPr>
  </w:style>
  <w:style w:type="character" w:styleId="1139" w:customStyle="1">
    <w:name w:val="MM Topic 2 Char"/>
    <w:link w:val="1140"/>
    <w:qFormat/>
    <w:rPr>
      <w:rFonts w:ascii="Cambria" w:hAnsi="Cambria"/>
      <w:b/>
      <w:bCs/>
      <w:sz w:val="32"/>
      <w:szCs w:val="32"/>
      <w:lang w:val="zh-CN"/>
    </w:rPr>
  </w:style>
  <w:style w:type="paragraph" w:styleId="1140" w:customStyle="1">
    <w:name w:val="MM Topic 2"/>
    <w:basedOn w:val="805"/>
    <w:link w:val="1139"/>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41" w:customStyle="1">
    <w:name w:val="注释标题 Char"/>
    <w:qFormat/>
    <w:rPr>
      <w:sz w:val="21"/>
      <w:szCs w:val="24"/>
    </w:rPr>
  </w:style>
  <w:style w:type="character" w:styleId="1142" w:customStyle="1">
    <w:name w:val="页眉 字符1"/>
    <w:qFormat/>
    <w:rPr>
      <w:rFonts w:ascii="Times New Roman" w:hAnsi="Times New Roman" w:eastAsia="方正仿宋_GBK" w:cs="Times New Roman"/>
      <w:sz w:val="18"/>
      <w:szCs w:val="18"/>
    </w:rPr>
  </w:style>
  <w:style w:type="character" w:styleId="1143" w:customStyle="1">
    <w:name w:val="称呼 Char"/>
    <w:qFormat/>
    <w:rPr>
      <w:sz w:val="21"/>
      <w:szCs w:val="24"/>
    </w:rPr>
  </w:style>
  <w:style w:type="character" w:styleId="1144" w:customStyle="1">
    <w:name w:val="WW8Num16z2"/>
    <w:qFormat/>
    <w:rPr>
      <w:rFonts w:ascii="StarSymbol" w:hAnsi="StarSymbol" w:cs="StarSymbol"/>
      <w:sz w:val="18"/>
      <w:szCs w:val="18"/>
    </w:rPr>
  </w:style>
  <w:style w:type="character" w:styleId="1145" w:customStyle="1">
    <w:name w:val="HTML 地址 Char"/>
    <w:qFormat/>
    <w:rPr>
      <w:i/>
      <w:iCs/>
      <w:sz w:val="21"/>
      <w:szCs w:val="24"/>
    </w:rPr>
  </w:style>
  <w:style w:type="character" w:styleId="1146" w:customStyle="1">
    <w:name w:val="WW8Num22z0"/>
    <w:qFormat/>
    <w:rPr>
      <w:rFonts w:ascii="Wingdings" w:hAnsi="Wingdings" w:cs="StarSymbol"/>
      <w:sz w:val="18"/>
      <w:szCs w:val="18"/>
    </w:rPr>
  </w:style>
  <w:style w:type="character" w:styleId="1147" w:customStyle="1">
    <w:name w:val="尾注文本 Char1"/>
    <w:qFormat/>
    <w:rPr>
      <w:szCs w:val="24"/>
      <w:lang w:val="zh-CN"/>
    </w:rPr>
  </w:style>
  <w:style w:type="character" w:styleId="1148" w:customStyle="1">
    <w:name w:val="WW8Num18z0"/>
    <w:qFormat/>
    <w:rPr>
      <w:rFonts w:ascii="Wingdings" w:hAnsi="Wingdings" w:cs="StarSymbol"/>
      <w:sz w:val="18"/>
      <w:szCs w:val="18"/>
    </w:rPr>
  </w:style>
  <w:style w:type="character" w:styleId="1149" w:customStyle="1">
    <w:name w:val="HTML 预设格式 Char"/>
    <w:uiPriority w:val="99"/>
    <w:qFormat/>
    <w:rPr>
      <w:rFonts w:ascii="Courier New" w:hAnsi="Courier New" w:cs="Courier New"/>
    </w:rPr>
  </w:style>
  <w:style w:type="character" w:styleId="1150" w:customStyle="1">
    <w:name w:val="WW8Num27z2"/>
    <w:qFormat/>
    <w:rPr>
      <w:rFonts w:ascii="StarSymbol" w:hAnsi="StarSymbol" w:cs="StarSymbol"/>
      <w:sz w:val="18"/>
      <w:szCs w:val="18"/>
    </w:rPr>
  </w:style>
  <w:style w:type="character" w:styleId="1151" w:customStyle="1">
    <w:name w:val="正文首行缩进 2 Char"/>
    <w:qFormat/>
    <w:rPr>
      <w:rFonts w:ascii="楷体_GB2312" w:eastAsia="楷体_GB2312"/>
      <w:sz w:val="21"/>
      <w:szCs w:val="24"/>
    </w:rPr>
  </w:style>
  <w:style w:type="character" w:styleId="1152" w:customStyle="1">
    <w:name w:val="atitle21"/>
    <w:qFormat/>
    <w:rPr>
      <w:rFonts w:hint="default" w:ascii="Arial" w:hAnsi="Arial" w:cs="Arial"/>
      <w:b/>
      <w:bCs/>
      <w:sz w:val="35"/>
      <w:szCs w:val="35"/>
    </w:rPr>
  </w:style>
  <w:style w:type="character" w:styleId="1153" w:customStyle="1">
    <w:name w:val="标题 1 Char2"/>
    <w:qFormat/>
    <w:rPr>
      <w:rFonts w:ascii="Times New Roman" w:hAnsi="Times New Roman" w:eastAsia="宋体" w:cs="Times New Roman"/>
      <w:b/>
      <w:bCs/>
      <w:sz w:val="32"/>
      <w:szCs w:val="28"/>
    </w:rPr>
  </w:style>
  <w:style w:type="character" w:styleId="1154" w:customStyle="1">
    <w:name w:val="op_dict3_lineone_result_tip"/>
    <w:qFormat/>
    <w:rPr>
      <w:color w:val="999999"/>
    </w:rPr>
  </w:style>
  <w:style w:type="character" w:styleId="1155" w:customStyle="1">
    <w:name w:val="标题 2 Char2"/>
    <w:qFormat/>
    <w:rPr>
      <w:rFonts w:ascii="Times New Roman" w:hAnsi="Times New Roman" w:eastAsia="宋体" w:cs="Times New Roman"/>
      <w:b/>
      <w:bCs/>
      <w:sz w:val="30"/>
      <w:szCs w:val="32"/>
    </w:rPr>
  </w:style>
  <w:style w:type="character" w:styleId="1156" w:customStyle="1">
    <w:name w:val="标题 3 Char2"/>
    <w:qFormat/>
    <w:rPr>
      <w:rFonts w:ascii="Times New Roman" w:hAnsi="Times New Roman" w:eastAsia="宋体" w:cs="Times New Roman"/>
      <w:b/>
      <w:bCs/>
      <w:sz w:val="28"/>
      <w:szCs w:val="18"/>
    </w:rPr>
  </w:style>
  <w:style w:type="character" w:styleId="1157" w:customStyle="1">
    <w:name w:val="WW8Num9z2"/>
    <w:qFormat/>
    <w:rPr>
      <w:rFonts w:ascii="StarSymbol" w:hAnsi="StarSymbol" w:cs="StarSymbol"/>
      <w:sz w:val="18"/>
      <w:szCs w:val="18"/>
    </w:rPr>
  </w:style>
  <w:style w:type="character" w:styleId="1158" w:customStyle="1">
    <w:name w:val="标题 4 Char2"/>
    <w:qFormat/>
    <w:rPr>
      <w:rFonts w:ascii="Times New Roman" w:hAnsi="Times New Roman" w:eastAsia="宋体" w:cs="Times New Roman"/>
      <w:b/>
      <w:bCs/>
      <w:sz w:val="24"/>
      <w:szCs w:val="28"/>
    </w:rPr>
  </w:style>
  <w:style w:type="character" w:styleId="1159" w:customStyle="1">
    <w:name w:val="WW8Num13z1"/>
    <w:qFormat/>
    <w:rPr>
      <w:rFonts w:ascii="Wingdings 2" w:hAnsi="Wingdings 2" w:cs="StarSymbol"/>
      <w:sz w:val="18"/>
      <w:szCs w:val="18"/>
    </w:rPr>
  </w:style>
  <w:style w:type="character" w:styleId="1160" w:customStyle="1">
    <w:name w:val="标题 5 Char2"/>
    <w:qFormat/>
    <w:rPr>
      <w:rFonts w:ascii="Times New Roman" w:hAnsi="Times New Roman" w:eastAsia="宋体" w:cs="Times New Roman"/>
      <w:b/>
      <w:bCs/>
      <w:sz w:val="21"/>
      <w:szCs w:val="28"/>
      <w:lang w:val="zh-CN"/>
    </w:rPr>
  </w:style>
  <w:style w:type="character" w:styleId="1161" w:customStyle="1">
    <w:name w:val="WW8Num15z7"/>
    <w:qFormat/>
    <w:rPr>
      <w:rFonts w:ascii="Wingdings" w:hAnsi="Wingdings"/>
    </w:rPr>
  </w:style>
  <w:style w:type="character" w:styleId="1162" w:customStyle="1">
    <w:name w:val="标题 6 Char2"/>
    <w:qFormat/>
    <w:rPr>
      <w:rFonts w:ascii="Cambria" w:hAnsi="Cambria" w:eastAsia="宋体" w:cs="Times New Roman"/>
      <w:b/>
      <w:bCs/>
      <w:sz w:val="24"/>
      <w:szCs w:val="24"/>
      <w:lang w:val="zh-CN"/>
    </w:rPr>
  </w:style>
  <w:style w:type="character" w:styleId="1163" w:customStyle="1">
    <w:name w:val="WW8Num26z0"/>
    <w:qFormat/>
    <w:rPr>
      <w:rFonts w:ascii="Wingdings" w:hAnsi="Wingdings" w:cs="StarSymbol"/>
      <w:sz w:val="18"/>
      <w:szCs w:val="18"/>
    </w:rPr>
  </w:style>
  <w:style w:type="character" w:styleId="1164" w:customStyle="1">
    <w:name w:val="正文文本缩进 Char3"/>
    <w:qFormat/>
    <w:rPr>
      <w:rFonts w:ascii="Times New Roman" w:hAnsi="Times New Roman" w:eastAsia="宋体" w:cs="Times New Roman"/>
      <w:szCs w:val="24"/>
      <w:lang w:val="zh-CN" w:eastAsia="zh-CN"/>
    </w:rPr>
  </w:style>
  <w:style w:type="character" w:styleId="1165" w:customStyle="1">
    <w:name w:val="WW8Num26z2"/>
    <w:qFormat/>
    <w:rPr>
      <w:rFonts w:ascii="StarSymbol" w:hAnsi="StarSymbol" w:cs="StarSymbol"/>
      <w:sz w:val="18"/>
      <w:szCs w:val="18"/>
    </w:rPr>
  </w:style>
  <w:style w:type="character" w:styleId="1166" w:customStyle="1">
    <w:name w:val="批注框文本 Char3"/>
    <w:uiPriority w:val="99"/>
    <w:qFormat/>
    <w:rPr>
      <w:rFonts w:ascii="Times New Roman" w:hAnsi="Times New Roman" w:eastAsia="宋体" w:cs="Times New Roman"/>
      <w:sz w:val="18"/>
      <w:szCs w:val="18"/>
    </w:rPr>
  </w:style>
  <w:style w:type="character" w:styleId="1167" w:customStyle="1">
    <w:name w:val="bz-content"/>
    <w:qFormat/>
  </w:style>
  <w:style w:type="character" w:styleId="1168" w:customStyle="1">
    <w:name w:val="标题 Char2"/>
    <w:qFormat/>
    <w:rPr>
      <w:rFonts w:ascii="Cambria" w:hAnsi="Cambria" w:eastAsia="黑体" w:cs="Times New Roman"/>
      <w:b/>
      <w:bCs/>
      <w:sz w:val="52"/>
      <w:szCs w:val="32"/>
    </w:rPr>
  </w:style>
  <w:style w:type="character" w:styleId="1169" w:customStyle="1">
    <w:name w:val="标题 字符1"/>
    <w:qFormat/>
    <w:rPr>
      <w:rFonts w:ascii="宋体" w:hAnsi="宋体" w:eastAsia="方正小标宋_GBK" w:cs="Times New Roman"/>
      <w:color w:val="000000"/>
      <w:sz w:val="52"/>
      <w:szCs w:val="52"/>
    </w:rPr>
  </w:style>
  <w:style w:type="character" w:styleId="1170" w:customStyle="1">
    <w:name w:val="正文2 字符"/>
    <w:link w:val="1171"/>
    <w:qFormat/>
    <w:rPr>
      <w:szCs w:val="24"/>
    </w:rPr>
  </w:style>
  <w:style w:type="paragraph" w:styleId="1171" w:customStyle="1">
    <w:name w:val="正文2"/>
    <w:basedOn w:val="803"/>
    <w:link w:val="1170"/>
    <w:qFormat/>
    <w:pPr>
      <w:ind w:firstLine="420"/>
      <w:spacing w:line="360" w:lineRule="auto"/>
    </w:pPr>
    <w:rPr>
      <w:rFonts w:asciiTheme="minorHAnsi" w:hAnsiTheme="minorHAnsi" w:eastAsiaTheme="minorEastAsia" w:cstheme="minorBidi"/>
    </w:rPr>
  </w:style>
  <w:style w:type="character" w:styleId="1172" w:customStyle="1">
    <w:name w:val="WW8Num4z2"/>
    <w:qFormat/>
    <w:rPr>
      <w:rFonts w:ascii="StarSymbol" w:hAnsi="StarSymbol" w:cs="StarSymbol"/>
      <w:sz w:val="18"/>
      <w:szCs w:val="18"/>
    </w:rPr>
  </w:style>
  <w:style w:type="character" w:styleId="1173" w:customStyle="1">
    <w:name w:val="标题 7 Char2"/>
    <w:qFormat/>
    <w:rPr>
      <w:rFonts w:ascii="Times New Roman" w:hAnsi="Times New Roman" w:eastAsia="宋体" w:cs="Times New Roman"/>
      <w:b/>
      <w:bCs/>
      <w:sz w:val="24"/>
      <w:szCs w:val="24"/>
    </w:rPr>
  </w:style>
  <w:style w:type="character" w:styleId="1174" w:customStyle="1">
    <w:name w:val="WW-Absatz-Standardschriftart1"/>
    <w:qFormat/>
  </w:style>
  <w:style w:type="character" w:styleId="1175" w:customStyle="1">
    <w:name w:val="标题 9 Char2"/>
    <w:qFormat/>
    <w:rPr>
      <w:rFonts w:ascii="Times New Roman" w:hAnsi="Times New Roman" w:eastAsia="宋体" w:cs="Times New Roman"/>
      <w:b/>
      <w:bCs/>
      <w:sz w:val="30"/>
      <w:szCs w:val="18"/>
    </w:rPr>
  </w:style>
  <w:style w:type="character" w:styleId="1176" w:customStyle="1">
    <w:name w:val="WW8Num3z1"/>
    <w:qFormat/>
    <w:rPr>
      <w:rFonts w:ascii="Wingdings 2" w:hAnsi="Wingdings 2" w:cs="StarSymbol"/>
      <w:sz w:val="18"/>
      <w:szCs w:val="18"/>
    </w:rPr>
  </w:style>
  <w:style w:type="character" w:styleId="1177" w:customStyle="1">
    <w:name w:val="批注文字 Char3"/>
    <w:uiPriority w:val="99"/>
    <w:qFormat/>
    <w:rPr>
      <w:rFonts w:ascii="Times New Roman" w:hAnsi="Times New Roman" w:eastAsia="宋体" w:cs="Times New Roman"/>
      <w:szCs w:val="24"/>
      <w:lang w:val="zh-CN"/>
    </w:rPr>
  </w:style>
  <w:style w:type="character" w:styleId="1178" w:customStyle="1">
    <w:name w:val="WW8Num29z1"/>
    <w:qFormat/>
    <w:rPr>
      <w:rFonts w:ascii="Wingdings 2" w:hAnsi="Wingdings 2" w:cs="StarSymbol"/>
      <w:sz w:val="18"/>
      <w:szCs w:val="18"/>
    </w:rPr>
  </w:style>
  <w:style w:type="character" w:styleId="1179" w:customStyle="1">
    <w:name w:val="正文文本 Char3"/>
    <w:qFormat/>
    <w:rPr>
      <w:rFonts w:ascii="Times New Roman" w:hAnsi="Times New Roman" w:eastAsia="宋体" w:cs="Times New Roman"/>
      <w:szCs w:val="24"/>
    </w:rPr>
  </w:style>
  <w:style w:type="character" w:styleId="1180" w:customStyle="1">
    <w:name w:val="WW8Num9z1"/>
    <w:qFormat/>
    <w:rPr>
      <w:rFonts w:ascii="Wingdings 2" w:hAnsi="Wingdings 2" w:cs="StarSymbol"/>
      <w:sz w:val="18"/>
      <w:szCs w:val="18"/>
    </w:rPr>
  </w:style>
  <w:style w:type="character" w:styleId="1181" w:customStyle="1">
    <w:name w:val="日期 Char3"/>
    <w:qFormat/>
    <w:rPr>
      <w:rFonts w:ascii="Times New Roman" w:hAnsi="Times New Roman" w:eastAsia="宋体" w:cs="Times New Roman"/>
      <w:szCs w:val="24"/>
    </w:rPr>
  </w:style>
  <w:style w:type="character" w:styleId="1182" w:customStyle="1">
    <w:name w:val="WW8Num5z1"/>
    <w:qFormat/>
    <w:rPr>
      <w:rFonts w:ascii="Wingdings 2" w:hAnsi="Wingdings 2" w:cs="StarSymbol"/>
      <w:sz w:val="18"/>
      <w:szCs w:val="18"/>
    </w:rPr>
  </w:style>
  <w:style w:type="character" w:styleId="1183" w:customStyle="1">
    <w:name w:val="正文首行缩进 Char4"/>
    <w:basedOn w:val="1179"/>
    <w:qFormat/>
    <w:rPr>
      <w:rFonts w:ascii="Times New Roman" w:hAnsi="Times New Roman" w:eastAsia="宋体" w:cs="Times New Roman"/>
      <w:szCs w:val="24"/>
    </w:rPr>
  </w:style>
  <w:style w:type="character" w:styleId="1184" w:customStyle="1">
    <w:name w:val="标题 4 字符1"/>
    <w:uiPriority w:val="9"/>
    <w:qFormat/>
    <w:rPr>
      <w:rFonts w:ascii="仿宋" w:hAnsi="仿宋" w:eastAsia="仿宋"/>
      <w:b/>
      <w:bCs/>
      <w:sz w:val="32"/>
      <w:szCs w:val="32"/>
    </w:rPr>
  </w:style>
  <w:style w:type="character" w:styleId="1185" w:customStyle="1">
    <w:name w:val="正文文本 2 Char2"/>
    <w:qFormat/>
    <w:rPr>
      <w:rFonts w:ascii="Times New Roman" w:hAnsi="Times New Roman" w:eastAsia="宋体" w:cs="Times New Roman"/>
      <w:szCs w:val="24"/>
    </w:rPr>
  </w:style>
  <w:style w:type="character" w:styleId="1186" w:customStyle="1">
    <w:name w:val="Bullets"/>
    <w:qFormat/>
    <w:rPr>
      <w:rFonts w:ascii="StarSymbol" w:hAnsi="StarSymbol" w:eastAsia="StarSymbol" w:cs="StarSymbol"/>
      <w:sz w:val="18"/>
      <w:szCs w:val="18"/>
    </w:rPr>
  </w:style>
  <w:style w:type="character" w:styleId="1187" w:customStyle="1">
    <w:name w:val="正文文本 3 Char2"/>
    <w:qFormat/>
    <w:rPr>
      <w:rFonts w:ascii="Times New Roman" w:hAnsi="Times New Roman" w:eastAsia="宋体" w:cs="Times New Roman"/>
      <w:sz w:val="16"/>
      <w:szCs w:val="16"/>
    </w:rPr>
  </w:style>
  <w:style w:type="character" w:styleId="1188" w:customStyle="1">
    <w:name w:val="WW8Num39z2"/>
    <w:qFormat/>
    <w:rPr>
      <w:rFonts w:ascii="StarSymbol" w:hAnsi="StarSymbol" w:cs="StarSymbol"/>
      <w:sz w:val="18"/>
      <w:szCs w:val="18"/>
    </w:rPr>
  </w:style>
  <w:style w:type="character" w:styleId="1189" w:customStyle="1">
    <w:name w:val="正文文本缩进 2 Char3"/>
    <w:qFormat/>
    <w:rPr>
      <w:rFonts w:ascii="Times New Roman" w:hAnsi="Times New Roman" w:eastAsia="楷体_GB2312" w:cs="Times New Roman"/>
      <w:sz w:val="24"/>
      <w:szCs w:val="24"/>
    </w:rPr>
  </w:style>
  <w:style w:type="character" w:styleId="1190" w:customStyle="1">
    <w:name w:val="WW8Num11z2"/>
    <w:qFormat/>
    <w:rPr>
      <w:rFonts w:ascii="StarSymbol" w:hAnsi="StarSymbol" w:cs="StarSymbol"/>
      <w:sz w:val="18"/>
      <w:szCs w:val="18"/>
    </w:rPr>
  </w:style>
  <w:style w:type="character" w:styleId="1191" w:customStyle="1">
    <w:name w:val="正文文本缩进 3 Char2"/>
    <w:qFormat/>
    <w:rPr>
      <w:rFonts w:ascii="Times New Roman" w:hAnsi="Times New Roman" w:eastAsia="宋体" w:cs="Times New Roman"/>
      <w:sz w:val="16"/>
      <w:szCs w:val="16"/>
    </w:rPr>
  </w:style>
  <w:style w:type="character" w:styleId="1192" w:customStyle="1">
    <w:name w:val="WW8Num4z1"/>
    <w:qFormat/>
    <w:rPr>
      <w:rFonts w:ascii="Wingdings" w:hAnsi="Wingdings"/>
    </w:rPr>
  </w:style>
  <w:style w:type="character" w:styleId="1193" w:customStyle="1">
    <w:name w:val="方案正文 Char1"/>
    <w:link w:val="1194"/>
    <w:qFormat/>
    <w:rPr>
      <w:rFonts w:ascii="宋体" w:hAnsi="宋体" w:cs="宋体"/>
      <w:szCs w:val="28"/>
    </w:rPr>
  </w:style>
  <w:style w:type="paragraph" w:styleId="1194" w:customStyle="1">
    <w:name w:val="方案正文"/>
    <w:basedOn w:val="803"/>
    <w:next w:val="803"/>
    <w:link w:val="1193"/>
    <w:qFormat/>
    <w:pPr>
      <w:ind w:firstLine="200"/>
      <w:jc w:val="left"/>
      <w:spacing w:line="440" w:lineRule="exact"/>
    </w:pPr>
    <w:rPr>
      <w:rFonts w:ascii="宋体" w:hAnsi="宋体" w:cs="宋体" w:eastAsiaTheme="minorEastAsia"/>
      <w:szCs w:val="28"/>
    </w:rPr>
  </w:style>
  <w:style w:type="character" w:styleId="1195" w:customStyle="1">
    <w:name w:val="标题 8 字符1"/>
    <w:uiPriority w:val="9"/>
    <w:qFormat/>
    <w:rPr>
      <w:rFonts w:ascii="Arial" w:hAnsi="Arial" w:eastAsia="黑体" w:cs="Times New Roman"/>
      <w:sz w:val="24"/>
      <w:szCs w:val="24"/>
    </w:rPr>
  </w:style>
  <w:style w:type="character" w:styleId="1196" w:customStyle="1">
    <w:name w:val="FA正文 Char"/>
    <w:link w:val="1197"/>
    <w:qFormat/>
    <w:rPr>
      <w:rFonts w:ascii="宋体" w:hAnsi="宋体"/>
      <w:spacing w:val="10"/>
      <w:sz w:val="24"/>
      <w:szCs w:val="24"/>
    </w:rPr>
  </w:style>
  <w:style w:type="paragraph" w:styleId="1197" w:customStyle="1">
    <w:name w:val="FA正文"/>
    <w:basedOn w:val="803"/>
    <w:link w:val="1196"/>
    <w:qFormat/>
    <w:pPr>
      <w:ind w:firstLine="520"/>
      <w:spacing w:line="360" w:lineRule="auto"/>
      <w:tabs>
        <w:tab w:val="left" w:pos="3375" w:leader="none"/>
      </w:tabs>
    </w:pPr>
    <w:rPr>
      <w:rFonts w:ascii="宋体" w:hAnsi="宋体" w:eastAsiaTheme="minorEastAsia" w:cstheme="minorBidi"/>
      <w:spacing w:val="10"/>
      <w:sz w:val="24"/>
    </w:rPr>
  </w:style>
  <w:style w:type="character" w:styleId="1198" w:customStyle="1">
    <w:name w:val="WW8Num18z7"/>
    <w:qFormat/>
    <w:rPr>
      <w:rFonts w:ascii="Wingdings" w:hAnsi="Wingdings"/>
    </w:rPr>
  </w:style>
  <w:style w:type="character" w:styleId="1199" w:customStyle="1">
    <w:name w:val="方案正文-样式 小四 行距: 1.5 倍行距 Char"/>
    <w:link w:val="1200"/>
    <w:qFormat/>
    <w:rPr>
      <w:sz w:val="24"/>
      <w:lang w:val="zh-CN"/>
    </w:rPr>
  </w:style>
  <w:style w:type="paragraph" w:styleId="1200" w:customStyle="1">
    <w:name w:val="方案正文-样式 小四 行距: 1.5 倍行距"/>
    <w:basedOn w:val="803"/>
    <w:link w:val="1199"/>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01" w:customStyle="1">
    <w:name w:val="WW8Num36z2"/>
    <w:qFormat/>
    <w:rPr>
      <w:rFonts w:ascii="StarSymbol" w:hAnsi="StarSymbol" w:cs="StarSymbol"/>
      <w:sz w:val="18"/>
      <w:szCs w:val="18"/>
    </w:rPr>
  </w:style>
  <w:style w:type="character" w:styleId="1202" w:customStyle="1">
    <w:name w:val="label_list1"/>
    <w:qFormat/>
  </w:style>
  <w:style w:type="character" w:styleId="1203" w:customStyle="1">
    <w:name w:val="WW8Num9z0"/>
    <w:qFormat/>
    <w:rPr>
      <w:rFonts w:ascii="Wingdings" w:hAnsi="Wingdings" w:cs="StarSymbol"/>
      <w:sz w:val="18"/>
      <w:szCs w:val="18"/>
    </w:rPr>
  </w:style>
  <w:style w:type="character" w:styleId="1204" w:customStyle="1">
    <w:name w:val="p11b1"/>
    <w:qFormat/>
    <w:rPr>
      <w:color w:val="000000"/>
      <w:spacing w:val="320"/>
      <w:sz w:val="20"/>
      <w:szCs w:val="20"/>
      <w:u w:val="none"/>
    </w:rPr>
  </w:style>
  <w:style w:type="character" w:styleId="1205" w:customStyle="1">
    <w:name w:val="WW8Num8z1"/>
    <w:qFormat/>
    <w:rPr>
      <w:rFonts w:ascii="Wingdings 2" w:hAnsi="Wingdings 2" w:cs="StarSymbol"/>
      <w:sz w:val="18"/>
      <w:szCs w:val="18"/>
    </w:rPr>
  </w:style>
  <w:style w:type="character" w:styleId="1206" w:customStyle="1">
    <w:name w:val="Indent Normal Char"/>
    <w:qFormat/>
    <w:rPr>
      <w:rFonts w:hint="eastAsia" w:ascii="宋体" w:hAnsi="宋体" w:eastAsia="宋体"/>
      <w:sz w:val="21"/>
      <w:szCs w:val="24"/>
      <w:lang w:val="en-US" w:eastAsia="zh-CN" w:bidi="ar-SA"/>
    </w:rPr>
  </w:style>
  <w:style w:type="character" w:styleId="1207" w:customStyle="1">
    <w:name w:val="标题 2 字符1"/>
    <w:qFormat/>
    <w:rPr>
      <w:rFonts w:ascii="楷体" w:eastAsia="楷体"/>
      <w:b/>
      <w:bCs/>
      <w:color w:val="000000"/>
      <w:sz w:val="32"/>
      <w:szCs w:val="28"/>
    </w:rPr>
  </w:style>
  <w:style w:type="character" w:styleId="1208" w:customStyle="1">
    <w:name w:val="large1"/>
    <w:qFormat/>
    <w:rPr>
      <w:rFonts w:hint="eastAsia" w:ascii="宋体" w:hAnsi="宋体" w:eastAsia="宋体"/>
      <w:sz w:val="22"/>
      <w:szCs w:val="22"/>
    </w:rPr>
  </w:style>
  <w:style w:type="character" w:styleId="1209" w:customStyle="1">
    <w:name w:val="WW8Num32z1"/>
    <w:qFormat/>
    <w:rPr>
      <w:rFonts w:ascii="Wingdings 2" w:hAnsi="Wingdings 2" w:cs="StarSymbol"/>
      <w:sz w:val="18"/>
      <w:szCs w:val="18"/>
    </w:rPr>
  </w:style>
  <w:style w:type="character" w:styleId="1210" w:customStyle="1">
    <w:name w:val="f141"/>
    <w:qFormat/>
    <w:rPr>
      <w:sz w:val="21"/>
      <w:szCs w:val="21"/>
    </w:rPr>
  </w:style>
  <w:style w:type="character" w:styleId="1211" w:customStyle="1">
    <w:name w:val="WW8Num25z2"/>
    <w:qFormat/>
    <w:rPr>
      <w:rFonts w:ascii="StarSymbol" w:hAnsi="StarSymbol" w:cs="StarSymbol"/>
      <w:sz w:val="18"/>
      <w:szCs w:val="18"/>
    </w:rPr>
  </w:style>
  <w:style w:type="character" w:styleId="1212" w:customStyle="1">
    <w:name w:val="14_black1"/>
    <w:qFormat/>
    <w:rPr>
      <w:color w:val="000000"/>
      <w:sz w:val="23"/>
      <w:szCs w:val="23"/>
    </w:rPr>
  </w:style>
  <w:style w:type="character" w:styleId="1213" w:customStyle="1">
    <w:name w:val="WW8Num20z0"/>
    <w:qFormat/>
    <w:rPr>
      <w:rFonts w:ascii="Wingdings" w:hAnsi="Wingdings"/>
    </w:rPr>
  </w:style>
  <w:style w:type="character" w:styleId="1214" w:customStyle="1">
    <w:name w:val="正文2 Char Char"/>
    <w:qFormat/>
    <w:rPr>
      <w:rFonts w:hint="eastAsia" w:ascii="仿宋_GB2312" w:eastAsia="仿宋_GB2312"/>
      <w:sz w:val="24"/>
    </w:rPr>
  </w:style>
  <w:style w:type="character" w:styleId="1215" w:customStyle="1">
    <w:name w:val="WW8Num2z0"/>
    <w:qFormat/>
    <w:rPr>
      <w:rFonts w:ascii="Wingdings" w:hAnsi="Wingdings" w:cs="StarSymbol"/>
      <w:sz w:val="18"/>
      <w:szCs w:val="18"/>
    </w:rPr>
  </w:style>
  <w:style w:type="character" w:styleId="1216" w:customStyle="1">
    <w:name w:val="mini-tree-nodetext2"/>
    <w:basedOn w:val="813"/>
    <w:qFormat/>
  </w:style>
  <w:style w:type="character" w:styleId="1217" w:customStyle="1">
    <w:name w:val="WW8Num8z2"/>
    <w:qFormat/>
    <w:rPr>
      <w:rFonts w:ascii="StarSymbol" w:hAnsi="StarSymbol" w:cs="StarSymbol"/>
      <w:sz w:val="18"/>
      <w:szCs w:val="18"/>
    </w:rPr>
  </w:style>
  <w:style w:type="character" w:styleId="1218" w:customStyle="1">
    <w:name w:val="before"/>
    <w:basedOn w:val="813"/>
    <w:qFormat/>
  </w:style>
  <w:style w:type="character" w:styleId="1219" w:customStyle="1">
    <w:name w:val="WW8Num39z0"/>
    <w:qFormat/>
    <w:rPr>
      <w:rFonts w:ascii="Wingdings" w:hAnsi="Wingdings" w:cs="StarSymbol"/>
      <w:sz w:val="18"/>
      <w:szCs w:val="18"/>
    </w:rPr>
  </w:style>
  <w:style w:type="character" w:styleId="1220" w:customStyle="1">
    <w:name w:val="first-child"/>
    <w:basedOn w:val="813"/>
    <w:qFormat/>
  </w:style>
  <w:style w:type="character" w:styleId="1221" w:customStyle="1">
    <w:name w:val="WW8Num6z0"/>
    <w:qFormat/>
    <w:rPr>
      <w:rFonts w:ascii="Wingdings" w:hAnsi="Wingdings" w:cs="StarSymbol"/>
      <w:sz w:val="18"/>
      <w:szCs w:val="18"/>
    </w:rPr>
  </w:style>
  <w:style w:type="character" w:styleId="1222" w:customStyle="1">
    <w:name w:val="icon501"/>
    <w:qFormat/>
    <w:rPr>
      <w:color w:val="a6a6a6"/>
      <w:sz w:val="27"/>
      <w:szCs w:val="27"/>
    </w:rPr>
  </w:style>
  <w:style w:type="character" w:styleId="1223" w:customStyle="1">
    <w:name w:val="WW8Num36z0"/>
    <w:qFormat/>
    <w:rPr>
      <w:rFonts w:ascii="Wingdings" w:hAnsi="Wingdings" w:cs="StarSymbol"/>
      <w:sz w:val="18"/>
      <w:szCs w:val="18"/>
    </w:rPr>
  </w:style>
  <w:style w:type="character" w:styleId="1224" w:customStyle="1">
    <w:name w:val="range-menu-item-main-content"/>
    <w:basedOn w:val="813"/>
    <w:qFormat/>
  </w:style>
  <w:style w:type="character" w:styleId="1225" w:customStyle="1">
    <w:name w:val="WW8Num37z2"/>
    <w:qFormat/>
    <w:rPr>
      <w:rFonts w:ascii="StarSymbol" w:hAnsi="StarSymbol" w:cs="StarSymbol"/>
      <w:sz w:val="18"/>
      <w:szCs w:val="18"/>
    </w:rPr>
  </w:style>
  <w:style w:type="character" w:styleId="1226" w:customStyle="1">
    <w:name w:val="first-child1"/>
    <w:basedOn w:val="813"/>
    <w:qFormat/>
  </w:style>
  <w:style w:type="character" w:styleId="1227" w:customStyle="1">
    <w:name w:val="默认段落字体1"/>
    <w:qFormat/>
  </w:style>
  <w:style w:type="character" w:styleId="1228" w:customStyle="1">
    <w:name w:val="active__1oyv"/>
    <w:qFormat/>
    <w:rPr>
      <w:color w:val="383838"/>
    </w:rPr>
  </w:style>
  <w:style w:type="character" w:styleId="1229" w:customStyle="1">
    <w:name w:val="WW8Num36z1"/>
    <w:qFormat/>
    <w:rPr>
      <w:rFonts w:ascii="Wingdings 2" w:hAnsi="Wingdings 2" w:cs="StarSymbol"/>
      <w:sz w:val="18"/>
      <w:szCs w:val="18"/>
    </w:rPr>
  </w:style>
  <w:style w:type="character" w:styleId="1230" w:customStyle="1">
    <w:name w:val="icon499"/>
    <w:qFormat/>
    <w:rPr>
      <w:color w:val="a6a6a6"/>
      <w:sz w:val="27"/>
      <w:szCs w:val="27"/>
    </w:rPr>
  </w:style>
  <w:style w:type="character" w:styleId="1231" w:customStyle="1">
    <w:name w:val="main1"/>
    <w:qFormat/>
    <w:rPr>
      <w:rFonts w:hint="default" w:ascii="ˎ̥" w:hAnsi="ˎ̥" w:eastAsia="宋体"/>
      <w:b/>
      <w:sz w:val="21"/>
      <w:szCs w:val="21"/>
      <w:lang w:val="en-US" w:eastAsia="zh-CN" w:bidi="ar-SA"/>
    </w:rPr>
  </w:style>
  <w:style w:type="character" w:styleId="1232" w:customStyle="1">
    <w:name w:val="first-child2"/>
    <w:basedOn w:val="813"/>
    <w:qFormat/>
  </w:style>
  <w:style w:type="character" w:styleId="123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34" w:customStyle="1">
    <w:name w:val="icon500"/>
    <w:basedOn w:val="813"/>
    <w:qFormat/>
  </w:style>
  <w:style w:type="character" w:styleId="1235" w:customStyle="1">
    <w:name w:val="WW8Num15z2"/>
    <w:qFormat/>
    <w:rPr>
      <w:rFonts w:ascii="StarSymbol" w:hAnsi="StarSymbol" w:cs="StarSymbol"/>
      <w:sz w:val="18"/>
      <w:szCs w:val="18"/>
    </w:rPr>
  </w:style>
  <w:style w:type="character" w:styleId="1236" w:customStyle="1">
    <w:name w:val="range-menu-item-main-content1"/>
    <w:basedOn w:val="813"/>
    <w:qFormat/>
  </w:style>
  <w:style w:type="character" w:styleId="1237" w:customStyle="1">
    <w:name w:val="WW8Num3z0"/>
    <w:qFormat/>
    <w:rPr>
      <w:rFonts w:ascii="Wingdings" w:hAnsi="Wingdings" w:cs="StarSymbol"/>
      <w:sz w:val="18"/>
      <w:szCs w:val="18"/>
    </w:rPr>
  </w:style>
  <w:style w:type="character" w:styleId="1238" w:customStyle="1">
    <w:name w:val="overdue"/>
    <w:basedOn w:val="813"/>
    <w:qFormat/>
  </w:style>
  <w:style w:type="character" w:styleId="1239" w:customStyle="1">
    <w:name w:val="正文文本 字符1"/>
    <w:semiHidden/>
    <w:qFormat/>
    <w:rPr>
      <w:rFonts w:ascii="Times New Roman" w:hAnsi="Times New Roman" w:eastAsia="方正仿宋_GBK" w:cs="Times New Roman"/>
      <w:sz w:val="24"/>
      <w:szCs w:val="20"/>
    </w:rPr>
  </w:style>
  <w:style w:type="character" w:styleId="1240" w:customStyle="1">
    <w:name w:val="overdue2"/>
    <w:basedOn w:val="813"/>
    <w:qFormat/>
  </w:style>
  <w:style w:type="character" w:styleId="1241" w:customStyle="1">
    <w:name w:val="表头样式 Char"/>
    <w:qFormat/>
    <w:rPr>
      <w:rFonts w:hint="default" w:ascii="Arial" w:hAnsi="Arial" w:cs="Arial"/>
      <w:b/>
      <w:sz w:val="21"/>
      <w:szCs w:val="21"/>
    </w:rPr>
  </w:style>
  <w:style w:type="character" w:styleId="1242" w:customStyle="1">
    <w:name w:val="dls-icon[data-role=icon]"/>
    <w:qFormat/>
    <w:rPr>
      <w:sz w:val="24"/>
      <w:szCs w:val="24"/>
    </w:rPr>
  </w:style>
  <w:style w:type="character" w:styleId="1243" w:customStyle="1">
    <w:name w:val="maintext1"/>
    <w:qFormat/>
    <w:rPr>
      <w:rFonts w:hint="default" w:ascii="Arial" w:hAnsi="Arial" w:cs="Arial"/>
      <w:color w:val="000000"/>
      <w:sz w:val="18"/>
      <w:szCs w:val="18"/>
    </w:rPr>
  </w:style>
  <w:style w:type="character" w:styleId="1244" w:customStyle="1">
    <w:name w:val="icon502"/>
    <w:qFormat/>
    <w:rPr>
      <w:color w:val="a6a6a6"/>
      <w:sz w:val="27"/>
      <w:szCs w:val="27"/>
    </w:rPr>
  </w:style>
  <w:style w:type="character" w:styleId="1245" w:customStyle="1">
    <w:name w:val="tw4winMark"/>
    <w:qFormat/>
    <w:rPr>
      <w:rFonts w:hint="default" w:ascii="Courier New" w:hAnsi="Courier New" w:cs="Courier New"/>
      <w:vanish/>
      <w:color w:val="800080"/>
      <w:vertAlign w:val="subscript"/>
    </w:rPr>
  </w:style>
  <w:style w:type="character" w:styleId="1246" w:customStyle="1">
    <w:name w:val="列表段落 字符"/>
    <w:link w:val="1247"/>
    <w:qFormat/>
    <w:rPr>
      <w:szCs w:val="24"/>
    </w:rPr>
  </w:style>
  <w:style w:type="paragraph" w:styleId="1247" w:customStyle="1">
    <w:name w:val="列表段落1"/>
    <w:basedOn w:val="803"/>
    <w:link w:val="1246"/>
    <w:qFormat/>
    <w:pPr>
      <w:ind w:firstLine="420"/>
    </w:pPr>
    <w:rPr>
      <w:rFonts w:asciiTheme="minorHAnsi" w:hAnsiTheme="minorHAnsi" w:eastAsiaTheme="minorEastAsia" w:cstheme="minorBidi"/>
    </w:rPr>
  </w:style>
  <w:style w:type="character" w:styleId="1248" w:customStyle="1">
    <w:name w:val="称呼 Char1"/>
    <w:qFormat/>
    <w:rPr>
      <w:sz w:val="21"/>
    </w:rPr>
  </w:style>
  <w:style w:type="character" w:styleId="1249" w:customStyle="1">
    <w:name w:val="批注主题 Char3"/>
    <w:uiPriority w:val="99"/>
    <w:qFormat/>
    <w:rPr>
      <w:rFonts w:ascii="Times New Roman" w:hAnsi="Times New Roman" w:eastAsia="宋体" w:cs="Times New Roman"/>
      <w:b/>
      <w:bCs/>
      <w:szCs w:val="24"/>
      <w:lang w:val="zh-CN"/>
    </w:rPr>
  </w:style>
  <w:style w:type="character" w:styleId="1250" w:customStyle="1">
    <w:name w:val="正文Normal Char"/>
    <w:qFormat/>
    <w:rPr>
      <w:rFonts w:hint="default" w:ascii="Arial" w:hAnsi="Arial" w:cs="Arial"/>
      <w:sz w:val="24"/>
      <w:szCs w:val="24"/>
    </w:rPr>
  </w:style>
  <w:style w:type="character" w:styleId="1251" w:customStyle="1">
    <w:name w:val="定制正文 Arial 小四 首行缩进:  0.74 厘米 行距: 1.5 倍行距1 + 宋体 Char"/>
    <w:link w:val="1252"/>
    <w:qFormat/>
    <w:rPr>
      <w:rFonts w:ascii="Arial" w:hAnsi="Arial" w:cs="宋体"/>
      <w:bCs/>
      <w:szCs w:val="21"/>
    </w:rPr>
  </w:style>
  <w:style w:type="paragraph" w:styleId="1252" w:customStyle="1">
    <w:name w:val="定制正文 Arial 小四 首行缩进:  0.74 厘米 行距: 1.5 倍行距1 + 宋体"/>
    <w:basedOn w:val="803"/>
    <w:link w:val="1251"/>
    <w:qFormat/>
    <w:pPr>
      <w:ind w:firstLine="420"/>
      <w:spacing w:line="360" w:lineRule="auto"/>
    </w:pPr>
    <w:rPr>
      <w:rFonts w:ascii="Arial" w:hAnsi="Arial" w:cs="宋体" w:eastAsiaTheme="minorEastAsia"/>
      <w:bCs/>
      <w:szCs w:val="21"/>
    </w:rPr>
  </w:style>
  <w:style w:type="character" w:styleId="1253" w:customStyle="1">
    <w:name w:val="WW8Num16z1"/>
    <w:qFormat/>
    <w:rPr>
      <w:rFonts w:ascii="Wingdings" w:hAnsi="Wingdings"/>
    </w:rPr>
  </w:style>
  <w:style w:type="character" w:styleId="1254" w:customStyle="1">
    <w:name w:val="Indent Normal Char1"/>
    <w:link w:val="1255"/>
    <w:qFormat/>
    <w:rPr>
      <w:sz w:val="24"/>
      <w:szCs w:val="24"/>
    </w:rPr>
  </w:style>
  <w:style w:type="paragraph" w:styleId="1255" w:customStyle="1">
    <w:name w:val="Indent Normal"/>
    <w:basedOn w:val="803"/>
    <w:link w:val="1254"/>
    <w:qFormat/>
    <w:pPr>
      <w:ind w:firstLine="150"/>
      <w:spacing w:line="360" w:lineRule="auto"/>
    </w:pPr>
    <w:rPr>
      <w:rFonts w:asciiTheme="minorHAnsi" w:hAnsiTheme="minorHAnsi" w:eastAsiaTheme="minorEastAsia" w:cstheme="minorBidi"/>
      <w:sz w:val="24"/>
    </w:rPr>
  </w:style>
  <w:style w:type="character" w:styleId="1256" w:customStyle="1">
    <w:name w:val="WW8Num7z2"/>
    <w:qFormat/>
    <w:rPr>
      <w:rFonts w:ascii="StarSymbol" w:hAnsi="StarSymbol" w:cs="StarSymbol"/>
      <w:sz w:val="18"/>
      <w:szCs w:val="18"/>
    </w:rPr>
  </w:style>
  <w:style w:type="character" w:styleId="1257" w:customStyle="1">
    <w:name w:val="正文-new Char"/>
    <w:link w:val="1258"/>
    <w:qFormat/>
    <w:rPr>
      <w:rFonts w:ascii="宋体" w:hAnsi="宋体" w:cs="宋体"/>
      <w:szCs w:val="21"/>
    </w:rPr>
  </w:style>
  <w:style w:type="paragraph" w:styleId="1258" w:customStyle="1">
    <w:name w:val="正文-new"/>
    <w:basedOn w:val="803"/>
    <w:link w:val="1257"/>
    <w:qFormat/>
    <w:pPr>
      <w:ind w:firstLine="425"/>
      <w:spacing w:line="360" w:lineRule="auto"/>
    </w:pPr>
    <w:rPr>
      <w:rFonts w:ascii="宋体" w:hAnsi="宋体" w:cs="宋体" w:eastAsiaTheme="minorEastAsia"/>
      <w:szCs w:val="21"/>
    </w:rPr>
  </w:style>
  <w:style w:type="character" w:styleId="1259" w:customStyle="1">
    <w:name w:val="WW8Num24z0"/>
    <w:qFormat/>
    <w:rPr>
      <w:rFonts w:ascii="Wingdings" w:hAnsi="Wingdings" w:cs="StarSymbol"/>
      <w:sz w:val="18"/>
      <w:szCs w:val="18"/>
    </w:rPr>
  </w:style>
  <w:style w:type="character" w:styleId="1260" w:customStyle="1">
    <w:name w:val="_正文段落 Char"/>
    <w:qFormat/>
    <w:rPr>
      <w:sz w:val="24"/>
      <w:szCs w:val="24"/>
    </w:rPr>
  </w:style>
  <w:style w:type="character" w:styleId="1261" w:customStyle="1">
    <w:name w:val="WW8Num33z2"/>
    <w:qFormat/>
    <w:rPr>
      <w:rFonts w:ascii="StarSymbol" w:hAnsi="StarSymbol" w:cs="StarSymbol"/>
      <w:sz w:val="18"/>
      <w:szCs w:val="18"/>
    </w:rPr>
  </w:style>
  <w:style w:type="character" w:styleId="1262" w:customStyle="1">
    <w:name w:val="样式 宋体 小四 段前: 7.8 磅 行距: 1.5 倍行距 Char"/>
    <w:link w:val="1263"/>
    <w:qFormat/>
    <w:rPr>
      <w:rFonts w:ascii="宋体" w:hAnsi="宋体"/>
      <w:szCs w:val="21"/>
    </w:rPr>
  </w:style>
  <w:style w:type="paragraph" w:styleId="1263" w:customStyle="1">
    <w:name w:val="样式 宋体 小四 段前: 7.8 磅 行距: 1.5 倍行距"/>
    <w:basedOn w:val="803"/>
    <w:link w:val="1262"/>
    <w:qFormat/>
    <w:pPr>
      <w:ind w:firstLine="420"/>
      <w:jc w:val="left"/>
      <w:spacing w:line="360" w:lineRule="auto"/>
    </w:pPr>
    <w:rPr>
      <w:rFonts w:ascii="宋体" w:hAnsi="宋体" w:eastAsiaTheme="minorEastAsia" w:cstheme="minorBidi"/>
      <w:szCs w:val="21"/>
    </w:rPr>
  </w:style>
  <w:style w:type="character" w:styleId="1264" w:customStyle="1">
    <w:name w:val="WW8Num38z1"/>
    <w:qFormat/>
    <w:rPr>
      <w:rFonts w:ascii="Wingdings 2" w:hAnsi="Wingdings 2" w:cs="StarSymbol"/>
      <w:sz w:val="18"/>
      <w:szCs w:val="18"/>
    </w:rPr>
  </w:style>
  <w:style w:type="character" w:styleId="1265" w:customStyle="1">
    <w:name w:val="表格样式 宋体 5号 Char"/>
    <w:link w:val="1266"/>
    <w:qFormat/>
    <w:rPr>
      <w:rFonts w:ascii="宋体" w:hAnsi="宋体"/>
      <w:szCs w:val="21"/>
      <w:lang w:val="zh-CN"/>
    </w:rPr>
  </w:style>
  <w:style w:type="paragraph" w:styleId="1266" w:customStyle="1">
    <w:name w:val="表格样式 宋体 5号"/>
    <w:basedOn w:val="803"/>
    <w:link w:val="1265"/>
    <w:qFormat/>
    <w:pPr>
      <w:jc w:val="left"/>
    </w:pPr>
    <w:rPr>
      <w:rFonts w:ascii="宋体" w:hAnsi="宋体" w:eastAsiaTheme="minorEastAsia" w:cstheme="minorBidi"/>
      <w:szCs w:val="21"/>
      <w:lang w:val="zh-CN"/>
    </w:rPr>
  </w:style>
  <w:style w:type="character" w:styleId="1267" w:customStyle="1">
    <w:name w:val="WW8Num7z1"/>
    <w:qFormat/>
    <w:rPr>
      <w:rFonts w:ascii="Wingdings 2" w:hAnsi="Wingdings 2" w:cs="StarSymbol"/>
      <w:sz w:val="18"/>
      <w:szCs w:val="18"/>
    </w:rPr>
  </w:style>
  <w:style w:type="character" w:styleId="1268" w:customStyle="1">
    <w:name w:val="样式 宋体 四号"/>
    <w:qFormat/>
    <w:rPr>
      <w:rFonts w:ascii="宋体" w:hAnsi="宋体" w:eastAsia="仿宋_GB2312"/>
      <w:sz w:val="28"/>
    </w:rPr>
  </w:style>
  <w:style w:type="character" w:styleId="1269" w:customStyle="1">
    <w:name w:val="WW8Num17z2"/>
    <w:qFormat/>
    <w:rPr>
      <w:rFonts w:ascii="StarSymbol" w:hAnsi="StarSymbol" w:cs="StarSymbol"/>
      <w:sz w:val="18"/>
      <w:szCs w:val="18"/>
    </w:rPr>
  </w:style>
  <w:style w:type="character" w:styleId="1270" w:customStyle="1">
    <w:name w:val="我的正文 Char"/>
    <w:link w:val="1271"/>
    <w:qFormat/>
    <w:rPr>
      <w:rFonts w:ascii="Arial" w:hAnsi="Arial"/>
      <w:sz w:val="24"/>
      <w:szCs w:val="18"/>
    </w:rPr>
  </w:style>
  <w:style w:type="paragraph" w:styleId="1271" w:customStyle="1">
    <w:name w:val="我的正文"/>
    <w:basedOn w:val="803"/>
    <w:link w:val="1270"/>
    <w:qFormat/>
    <w:pPr>
      <w:ind w:firstLine="200"/>
      <w:spacing w:line="360" w:lineRule="auto"/>
      <w:widowControl/>
    </w:pPr>
    <w:rPr>
      <w:rFonts w:ascii="Arial" w:hAnsi="Arial" w:eastAsiaTheme="minorEastAsia" w:cstheme="minorBidi"/>
      <w:sz w:val="24"/>
      <w:szCs w:val="18"/>
    </w:rPr>
  </w:style>
  <w:style w:type="character" w:styleId="1272" w:customStyle="1">
    <w:name w:val="WW8Num10z1"/>
    <w:qFormat/>
    <w:rPr>
      <w:rFonts w:ascii="Wingdings 2" w:hAnsi="Wingdings 2" w:cs="StarSymbol"/>
      <w:sz w:val="18"/>
      <w:szCs w:val="18"/>
    </w:rPr>
  </w:style>
  <w:style w:type="character" w:styleId="1273" w:customStyle="1">
    <w:name w:val="脚注文本 字符"/>
    <w:qFormat/>
    <w:rPr>
      <w:rFonts w:ascii="Times New Roman" w:hAnsi="Times New Roman" w:eastAsia="宋体" w:cs="Times New Roman"/>
      <w:sz w:val="18"/>
      <w:szCs w:val="18"/>
    </w:rPr>
  </w:style>
  <w:style w:type="character" w:styleId="1274" w:customStyle="1">
    <w:name w:val="WW8Num27z0"/>
    <w:qFormat/>
    <w:rPr>
      <w:rFonts w:ascii="Wingdings" w:hAnsi="Wingdings" w:cs="StarSymbol"/>
      <w:sz w:val="18"/>
      <w:szCs w:val="18"/>
    </w:rPr>
  </w:style>
  <w:style w:type="character" w:styleId="1275" w:customStyle="1">
    <w:name w:val="脚注文本 Char2"/>
    <w:qFormat/>
    <w:rPr>
      <w:rFonts w:ascii="Times New Roman" w:hAnsi="Times New Roman" w:eastAsia="宋体" w:cs="Times New Roman"/>
      <w:sz w:val="18"/>
      <w:szCs w:val="18"/>
    </w:rPr>
  </w:style>
  <w:style w:type="character" w:styleId="1276" w:customStyle="1">
    <w:name w:val="WW8Num10z2"/>
    <w:qFormat/>
    <w:rPr>
      <w:rFonts w:ascii="StarSymbol" w:hAnsi="StarSymbol" w:cs="StarSymbol"/>
      <w:sz w:val="18"/>
      <w:szCs w:val="18"/>
    </w:rPr>
  </w:style>
  <w:style w:type="character" w:styleId="1277" w:customStyle="1">
    <w:name w:val="HTML 地址 字符"/>
    <w:qFormat/>
    <w:rPr>
      <w:rFonts w:ascii="Times New Roman" w:hAnsi="Times New Roman" w:eastAsia="宋体" w:cs="Times New Roman"/>
      <w:i/>
      <w:iCs/>
      <w:szCs w:val="24"/>
    </w:rPr>
  </w:style>
  <w:style w:type="character" w:styleId="1278" w:customStyle="1">
    <w:name w:val="pi1"/>
    <w:qFormat/>
    <w:rPr>
      <w:color w:val="0000ff"/>
    </w:rPr>
  </w:style>
  <w:style w:type="character" w:styleId="1279" w:customStyle="1">
    <w:name w:val="HTML 地址 Char2"/>
    <w:qFormat/>
    <w:rPr>
      <w:i/>
      <w:iCs/>
      <w:szCs w:val="24"/>
    </w:rPr>
  </w:style>
  <w:style w:type="character" w:styleId="1280" w:customStyle="1">
    <w:name w:val="WW-Absatz-Standardschriftart"/>
    <w:qFormat/>
  </w:style>
  <w:style w:type="character" w:styleId="1281" w:customStyle="1">
    <w:name w:val="HTML 预设格式 字符"/>
    <w:qFormat/>
    <w:rPr>
      <w:rFonts w:ascii="Courier New" w:hAnsi="Courier New" w:eastAsia="宋体" w:cs="Courier New"/>
      <w:sz w:val="20"/>
      <w:szCs w:val="20"/>
    </w:rPr>
  </w:style>
  <w:style w:type="character" w:styleId="1282" w:customStyle="1">
    <w:name w:val="WW8Num27z1"/>
    <w:qFormat/>
    <w:rPr>
      <w:rFonts w:ascii="Wingdings 2" w:hAnsi="Wingdings 2" w:cs="StarSymbol"/>
      <w:sz w:val="18"/>
      <w:szCs w:val="18"/>
    </w:rPr>
  </w:style>
  <w:style w:type="character" w:styleId="1283" w:customStyle="1">
    <w:name w:val="HTML 预设格式 Char2"/>
    <w:qFormat/>
    <w:rPr>
      <w:rFonts w:ascii="Courier New" w:hAnsi="Courier New" w:cs="Courier New"/>
    </w:rPr>
  </w:style>
  <w:style w:type="character" w:styleId="1284" w:customStyle="1">
    <w:name w:val="WW8Num20z2"/>
    <w:qFormat/>
    <w:rPr>
      <w:rFonts w:ascii="StarSymbol" w:hAnsi="StarSymbol" w:cs="StarSymbol"/>
      <w:sz w:val="18"/>
      <w:szCs w:val="18"/>
    </w:rPr>
  </w:style>
  <w:style w:type="character" w:styleId="1285" w:customStyle="1">
    <w:name w:val="发布"/>
    <w:qFormat/>
    <w:rPr>
      <w:rFonts w:ascii="黑体" w:eastAsia="黑体"/>
      <w:spacing w:val="22"/>
      <w:position w:val="3"/>
      <w:sz w:val="28"/>
    </w:rPr>
  </w:style>
  <w:style w:type="character" w:styleId="1286" w:customStyle="1">
    <w:name w:val="WW8Num29z0"/>
    <w:qFormat/>
    <w:rPr>
      <w:rFonts w:ascii="Wingdings" w:hAnsi="Wingdings" w:cs="StarSymbol"/>
      <w:sz w:val="18"/>
      <w:szCs w:val="18"/>
    </w:rPr>
  </w:style>
  <w:style w:type="character" w:styleId="1287" w:customStyle="1">
    <w:name w:val="EmailStyle87"/>
    <w:qFormat/>
    <w:rPr>
      <w:rFonts w:ascii="Arial" w:hAnsi="Arial" w:eastAsia="宋体" w:cs="Arial"/>
      <w:color w:val="auto"/>
      <w:sz w:val="20"/>
    </w:rPr>
  </w:style>
  <w:style w:type="character" w:styleId="1288" w:customStyle="1">
    <w:name w:val="WW8Num24z2"/>
    <w:qFormat/>
    <w:rPr>
      <w:rFonts w:ascii="StarSymbol" w:hAnsi="StarSymbol" w:cs="StarSymbol"/>
      <w:sz w:val="18"/>
      <w:szCs w:val="18"/>
    </w:rPr>
  </w:style>
  <w:style w:type="character" w:styleId="1289" w:customStyle="1">
    <w:name w:val="EmailStyle88"/>
    <w:qFormat/>
    <w:rPr>
      <w:rFonts w:ascii="Arial" w:hAnsi="Arial" w:eastAsia="宋体" w:cs="Arial"/>
      <w:color w:val="auto"/>
      <w:sz w:val="20"/>
    </w:rPr>
  </w:style>
  <w:style w:type="character" w:styleId="1290" w:customStyle="1">
    <w:name w:val="称呼 字符1"/>
    <w:qFormat/>
    <w:rPr>
      <w:rFonts w:ascii="Times New Roman" w:hAnsi="Times New Roman" w:eastAsia="宋体" w:cs="Times New Roman"/>
      <w:szCs w:val="24"/>
    </w:rPr>
  </w:style>
  <w:style w:type="character" w:styleId="1291" w:customStyle="1">
    <w:name w:val="FA正文 Char Char"/>
    <w:qFormat/>
    <w:rPr>
      <w:rFonts w:hAnsi="宋体" w:cs="宋体"/>
      <w:sz w:val="24"/>
      <w:szCs w:val="21"/>
    </w:rPr>
  </w:style>
  <w:style w:type="character" w:styleId="1292" w:customStyle="1">
    <w:name w:val="副标题 字符1"/>
    <w:qFormat/>
    <w:rPr>
      <w:b/>
      <w:bCs/>
      <w:sz w:val="32"/>
      <w:szCs w:val="32"/>
    </w:rPr>
  </w:style>
  <w:style w:type="character" w:styleId="1293" w:customStyle="1">
    <w:name w:val="注释标题 字符"/>
    <w:qFormat/>
    <w:rPr>
      <w:rFonts w:ascii="Times New Roman" w:hAnsi="Times New Roman" w:eastAsia="宋体" w:cs="Times New Roman"/>
      <w:szCs w:val="24"/>
    </w:rPr>
  </w:style>
  <w:style w:type="character" w:styleId="1294" w:customStyle="1">
    <w:name w:val="正文文本首行缩进 2 字符1"/>
    <w:basedOn w:val="1164"/>
    <w:qFormat/>
    <w:rPr>
      <w:rFonts w:ascii="Times New Roman" w:hAnsi="Times New Roman" w:eastAsia="宋体" w:cs="Times New Roman"/>
      <w:szCs w:val="24"/>
      <w:lang w:val="zh-CN" w:eastAsia="zh-CN"/>
    </w:rPr>
  </w:style>
  <w:style w:type="character" w:styleId="1295" w:customStyle="1">
    <w:name w:val="注释标题 Char3"/>
    <w:qFormat/>
    <w:rPr>
      <w:szCs w:val="24"/>
    </w:rPr>
  </w:style>
  <w:style w:type="character" w:styleId="1296" w:customStyle="1">
    <w:name w:val="Char Char312"/>
    <w:qFormat/>
    <w:rPr>
      <w:rFonts w:eastAsia="宋体"/>
      <w:sz w:val="21"/>
      <w:szCs w:val="24"/>
      <w:lang w:val="en-US" w:eastAsia="zh-CN" w:bidi="ar-SA"/>
    </w:rPr>
  </w:style>
  <w:style w:type="character" w:styleId="1297" w:customStyle="1">
    <w:name w:val="EmailStyle127"/>
    <w:qFormat/>
    <w:rPr>
      <w:rFonts w:ascii="Arial" w:hAnsi="Arial" w:eastAsia="宋体" w:cs="Arial"/>
      <w:color w:val="auto"/>
      <w:sz w:val="20"/>
    </w:rPr>
  </w:style>
  <w:style w:type="character" w:styleId="1298" w:customStyle="1">
    <w:name w:val="!BECC正文 Char"/>
    <w:link w:val="1299"/>
    <w:qFormat/>
    <w:rPr>
      <w:sz w:val="24"/>
      <w:szCs w:val="24"/>
    </w:rPr>
  </w:style>
  <w:style w:type="paragraph" w:styleId="1299" w:customStyle="1">
    <w:name w:val="!BECC正文"/>
    <w:basedOn w:val="803"/>
    <w:link w:val="1298"/>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00" w:customStyle="1">
    <w:name w:val="EmailStyle128"/>
    <w:qFormat/>
    <w:rPr>
      <w:rFonts w:ascii="Arial" w:hAnsi="Arial" w:eastAsia="宋体" w:cs="Arial"/>
      <w:color w:val="auto"/>
      <w:sz w:val="20"/>
    </w:rPr>
  </w:style>
  <w:style w:type="character" w:styleId="1301" w:customStyle="1">
    <w:name w:val="ordinary-span-edit2"/>
    <w:qFormat/>
  </w:style>
  <w:style w:type="character" w:styleId="1302" w:customStyle="1">
    <w:name w:val="标题 2 Char1"/>
    <w:qFormat/>
    <w:rPr>
      <w:b/>
      <w:bCs/>
      <w:sz w:val="30"/>
      <w:szCs w:val="32"/>
    </w:rPr>
  </w:style>
  <w:style w:type="character" w:styleId="1303" w:customStyle="1">
    <w:name w:val="!RepPar_alt+p Char"/>
    <w:link w:val="1304"/>
    <w:qFormat/>
    <w:rPr>
      <w:sz w:val="24"/>
      <w:szCs w:val="24"/>
      <w:lang w:val="zh-CN"/>
    </w:rPr>
  </w:style>
  <w:style w:type="paragraph" w:styleId="1304" w:customStyle="1">
    <w:name w:val="!RepPar_alt+p"/>
    <w:basedOn w:val="803"/>
    <w:link w:val="1303"/>
    <w:qFormat/>
    <w:pPr>
      <w:ind w:firstLine="200"/>
      <w:spacing w:line="360" w:lineRule="auto"/>
    </w:pPr>
    <w:rPr>
      <w:rFonts w:asciiTheme="minorHAnsi" w:hAnsiTheme="minorHAnsi" w:eastAsiaTheme="minorEastAsia" w:cstheme="minorBidi"/>
      <w:sz w:val="24"/>
      <w:lang w:val="zh-CN"/>
    </w:rPr>
  </w:style>
  <w:style w:type="character" w:styleId="1305" w:customStyle="1">
    <w:name w:val="bz-content1"/>
    <w:qFormat/>
    <w:rPr>
      <w:sz w:val="20"/>
      <w:szCs w:val="20"/>
      <w:u w:val="none"/>
    </w:rPr>
  </w:style>
  <w:style w:type="character" w:styleId="1306" w:customStyle="1">
    <w:name w:val="highlight1"/>
    <w:qFormat/>
    <w:rPr>
      <w:shd w:val="clear" w:color="auto" w:fill="ffff00"/>
    </w:rPr>
  </w:style>
  <w:style w:type="character" w:styleId="1307" w:customStyle="1">
    <w:name w:val="Char Char3"/>
    <w:qFormat/>
    <w:rPr>
      <w:rFonts w:eastAsia="宋体"/>
      <w:sz w:val="21"/>
      <w:szCs w:val="24"/>
      <w:lang w:val="en-US" w:eastAsia="zh-CN" w:bidi="ar-SA"/>
    </w:rPr>
  </w:style>
  <w:style w:type="character" w:styleId="1308" w:customStyle="1">
    <w:name w:val="highlight"/>
    <w:qFormat/>
  </w:style>
  <w:style w:type="character" w:styleId="1309" w:customStyle="1">
    <w:name w:val="style12"/>
    <w:qFormat/>
  </w:style>
  <w:style w:type="character" w:styleId="1310" w:customStyle="1">
    <w:name w:val="样式1 Char"/>
    <w:link w:val="1311"/>
    <w:qFormat/>
    <w:rPr>
      <w:sz w:val="24"/>
      <w:szCs w:val="24"/>
    </w:rPr>
  </w:style>
  <w:style w:type="paragraph" w:styleId="1311" w:customStyle="1">
    <w:name w:val="样式1"/>
    <w:basedOn w:val="803"/>
    <w:link w:val="1310"/>
    <w:qFormat/>
    <w:pPr>
      <w:ind w:firstLine="480"/>
      <w:spacing w:line="300" w:lineRule="auto"/>
    </w:pPr>
    <w:rPr>
      <w:rFonts w:asciiTheme="minorHAnsi" w:hAnsiTheme="minorHAnsi" w:eastAsiaTheme="minorEastAsia" w:cstheme="minorBidi"/>
      <w:sz w:val="24"/>
    </w:rPr>
  </w:style>
  <w:style w:type="character" w:styleId="1312" w:customStyle="1">
    <w:name w:val="font201"/>
    <w:qFormat/>
    <w:rPr>
      <w:spacing w:val="300"/>
    </w:rPr>
  </w:style>
  <w:style w:type="character" w:styleId="1313" w:customStyle="1">
    <w:name w:val="明显强调1"/>
    <w:qFormat/>
    <w:rPr>
      <w:i/>
      <w:iCs/>
      <w:color w:val="5b9bd5"/>
    </w:rPr>
  </w:style>
  <w:style w:type="character" w:styleId="1314" w:customStyle="1">
    <w:name w:val="lawsitemtext1"/>
    <w:qFormat/>
    <w:rPr>
      <w:color w:val="696969"/>
      <w:spacing w:val="280"/>
      <w:sz w:val="21"/>
      <w:szCs w:val="21"/>
    </w:rPr>
  </w:style>
  <w:style w:type="character" w:styleId="1315" w:customStyle="1">
    <w:name w:val="文字 Char Char"/>
    <w:link w:val="1316"/>
    <w:qFormat/>
    <w:rPr>
      <w:rFonts w:ascii="楷体_GB2312" w:eastAsia="楷体_GB2312"/>
      <w:sz w:val="28"/>
    </w:rPr>
  </w:style>
  <w:style w:type="paragraph" w:styleId="1316" w:customStyle="1">
    <w:name w:val="文字"/>
    <w:basedOn w:val="803"/>
    <w:link w:val="1315"/>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17" w:customStyle="1">
    <w:name w:val="l151"/>
    <w:qFormat/>
  </w:style>
  <w:style w:type="character" w:styleId="1318" w:customStyle="1">
    <w:name w:val="Char Char31"/>
    <w:qFormat/>
    <w:rPr>
      <w:rFonts w:eastAsia="宋体"/>
      <w:sz w:val="21"/>
      <w:szCs w:val="24"/>
      <w:lang w:val="en-US" w:eastAsia="zh-CN" w:bidi="ar-SA"/>
    </w:rPr>
  </w:style>
  <w:style w:type="character" w:styleId="1319" w:customStyle="1">
    <w:name w:val="EmailStyle891"/>
    <w:qFormat/>
    <w:rPr>
      <w:rFonts w:ascii="Arial" w:hAnsi="Arial" w:eastAsia="宋体" w:cs="Arial"/>
      <w:color w:val="auto"/>
      <w:sz w:val="20"/>
    </w:rPr>
  </w:style>
  <w:style w:type="character" w:styleId="1320" w:customStyle="1">
    <w:name w:val="一级条标题 Char"/>
    <w:qFormat/>
    <w:rPr>
      <w:rFonts w:ascii="黑体" w:hAnsi="Times New Roman" w:eastAsia="黑体" w:cs="Times New Roman"/>
      <w:szCs w:val="20"/>
    </w:rPr>
  </w:style>
  <w:style w:type="character" w:styleId="1321" w:customStyle="1">
    <w:name w:val="EmailStyle901"/>
    <w:qFormat/>
    <w:rPr>
      <w:rFonts w:ascii="Arial" w:hAnsi="Arial" w:eastAsia="宋体" w:cs="Arial"/>
      <w:color w:val="auto"/>
      <w:sz w:val="20"/>
    </w:rPr>
  </w:style>
  <w:style w:type="character" w:styleId="1322" w:customStyle="1">
    <w:name w:val="章标题 Char"/>
    <w:link w:val="1001"/>
    <w:qFormat/>
    <w:rPr>
      <w:rFonts w:ascii="黑体" w:eastAsia="黑体"/>
    </w:rPr>
  </w:style>
  <w:style w:type="character" w:styleId="1323" w:customStyle="1">
    <w:name w:val="small1"/>
    <w:qFormat/>
    <w:rPr>
      <w:rFonts w:hint="default" w:ascii="Verdana" w:hAnsi="Verdana"/>
      <w:sz w:val="18"/>
      <w:szCs w:val="18"/>
    </w:rPr>
  </w:style>
  <w:style w:type="character" w:styleId="1324" w:customStyle="1">
    <w:name w:val="二级条标题 Char"/>
    <w:qFormat/>
    <w:rPr>
      <w:rFonts w:ascii="黑体" w:hAnsi="Times New Roman" w:eastAsia="黑体" w:cs="Times New Roman"/>
      <w:szCs w:val="20"/>
    </w:rPr>
  </w:style>
  <w:style w:type="character" w:styleId="1325" w:customStyle="1">
    <w:name w:val="fnt1"/>
    <w:qFormat/>
    <w:rPr>
      <w:rFonts w:hint="default" w:ascii="Verdana" w:hAnsi="Verdana"/>
      <w:color w:val="666666"/>
      <w:sz w:val="18"/>
      <w:szCs w:val="18"/>
    </w:rPr>
  </w:style>
  <w:style w:type="character" w:styleId="1326" w:customStyle="1">
    <w:name w:val="三级条标题 Char"/>
    <w:link w:val="1327"/>
    <w:qFormat/>
    <w:rPr>
      <w:rFonts w:ascii="黑体" w:eastAsia="黑体"/>
    </w:rPr>
  </w:style>
  <w:style w:type="paragraph" w:styleId="1327" w:customStyle="1">
    <w:name w:val="三级条标题"/>
    <w:basedOn w:val="999"/>
    <w:next w:val="976"/>
    <w:link w:val="1326"/>
    <w:qFormat/>
    <w:pPr>
      <w:ind w:left="780" w:hanging="360"/>
      <w:tabs>
        <w:tab w:val="left" w:pos="1440" w:leader="none"/>
      </w:tabs>
      <w:outlineLvl w:val="4"/>
    </w:pPr>
  </w:style>
  <w:style w:type="character" w:styleId="1328" w:customStyle="1">
    <w:name w:val="paragraph1 Char"/>
    <w:link w:val="1329"/>
    <w:qFormat/>
    <w:rPr>
      <w:rFonts w:ascii="仿宋_GB2312" w:eastAsia="仿宋_GB2312"/>
      <w:sz w:val="28"/>
      <w:szCs w:val="24"/>
    </w:rPr>
  </w:style>
  <w:style w:type="paragraph" w:styleId="1329" w:customStyle="1">
    <w:name w:val="paragraph1"/>
    <w:basedOn w:val="803"/>
    <w:link w:val="1328"/>
    <w:qFormat/>
    <w:pPr>
      <w:ind w:firstLine="200"/>
      <w:spacing w:line="360" w:lineRule="auto"/>
    </w:pPr>
    <w:rPr>
      <w:rFonts w:ascii="仿宋_GB2312" w:eastAsia="仿宋_GB2312" w:hAnsiTheme="minorHAnsi" w:cstheme="minorBidi"/>
      <w:sz w:val="28"/>
    </w:rPr>
  </w:style>
  <w:style w:type="character" w:styleId="1330" w:customStyle="1">
    <w:name w:val="注： Char"/>
    <w:link w:val="1331"/>
    <w:qFormat/>
    <w:rPr>
      <w:rFonts w:ascii="宋体"/>
      <w:sz w:val="18"/>
    </w:rPr>
  </w:style>
  <w:style w:type="paragraph" w:styleId="1331" w:customStyle="1">
    <w:name w:val="注："/>
    <w:next w:val="976"/>
    <w:link w:val="1330"/>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32" w:customStyle="1">
    <w:name w:val="EmailStyle1271"/>
    <w:qFormat/>
    <w:rPr>
      <w:rFonts w:ascii="Arial" w:hAnsi="Arial" w:eastAsia="宋体" w:cs="Arial"/>
      <w:color w:val="auto"/>
      <w:sz w:val="20"/>
    </w:rPr>
  </w:style>
  <w:style w:type="character" w:styleId="1333" w:customStyle="1">
    <w:name w:val="WW-Absatz-Standardschriftart1111"/>
    <w:qFormat/>
  </w:style>
  <w:style w:type="character" w:styleId="1334" w:customStyle="1">
    <w:name w:val="EmailStyle1281"/>
    <w:qFormat/>
    <w:rPr>
      <w:rFonts w:ascii="Arial" w:hAnsi="Arial" w:eastAsia="宋体" w:cs="Arial"/>
      <w:color w:val="auto"/>
      <w:sz w:val="20"/>
    </w:rPr>
  </w:style>
  <w:style w:type="character" w:styleId="1335" w:customStyle="1">
    <w:name w:val="WW8Num1z7"/>
    <w:qFormat/>
    <w:rPr>
      <w:rFonts w:ascii="Wingdings" w:hAnsi="Wingdings"/>
    </w:rPr>
  </w:style>
  <w:style w:type="character" w:styleId="1336" w:customStyle="1">
    <w:name w:val="EmailStyle170"/>
    <w:qFormat/>
    <w:rPr>
      <w:rFonts w:ascii="Arial" w:hAnsi="Arial" w:eastAsia="宋体" w:cs="Arial"/>
      <w:color w:val="auto"/>
      <w:sz w:val="20"/>
    </w:rPr>
  </w:style>
  <w:style w:type="character" w:styleId="1337" w:customStyle="1">
    <w:name w:val="WW8Num19z2"/>
    <w:qFormat/>
    <w:rPr>
      <w:rFonts w:ascii="StarSymbol" w:hAnsi="StarSymbol" w:cs="StarSymbol"/>
      <w:sz w:val="18"/>
      <w:szCs w:val="18"/>
    </w:rPr>
  </w:style>
  <w:style w:type="character" w:styleId="1338" w:customStyle="1">
    <w:name w:val="EmailStyle171"/>
    <w:qFormat/>
    <w:rPr>
      <w:rFonts w:ascii="Arial" w:hAnsi="Arial" w:eastAsia="宋体" w:cs="Arial"/>
      <w:color w:val="auto"/>
      <w:sz w:val="20"/>
    </w:rPr>
  </w:style>
  <w:style w:type="character" w:styleId="1339" w:customStyle="1">
    <w:name w:val="WW8Num7z0"/>
    <w:qFormat/>
    <w:rPr>
      <w:rFonts w:ascii="Wingdings" w:hAnsi="Wingdings"/>
    </w:rPr>
  </w:style>
  <w:style w:type="character" w:styleId="1340" w:customStyle="1">
    <w:name w:val="Char Char311"/>
    <w:qFormat/>
    <w:rPr>
      <w:rFonts w:eastAsia="宋体"/>
      <w:sz w:val="21"/>
      <w:szCs w:val="24"/>
      <w:lang w:val="en-US" w:eastAsia="zh-CN" w:bidi="ar-SA"/>
    </w:rPr>
  </w:style>
  <w:style w:type="character" w:styleId="1341" w:customStyle="1">
    <w:name w:val="WW8Num25z1"/>
    <w:qFormat/>
    <w:rPr>
      <w:rFonts w:ascii="Wingdings 2" w:hAnsi="Wingdings 2" w:cs="StarSymbol"/>
      <w:sz w:val="18"/>
      <w:szCs w:val="18"/>
    </w:rPr>
  </w:style>
  <w:style w:type="character" w:styleId="1342" w:customStyle="1">
    <w:name w:val="EmailStyle200"/>
    <w:qFormat/>
    <w:rPr>
      <w:rFonts w:ascii="Arial" w:hAnsi="Arial" w:eastAsia="宋体" w:cs="Arial"/>
      <w:color w:val="auto"/>
      <w:sz w:val="20"/>
    </w:rPr>
  </w:style>
  <w:style w:type="character" w:styleId="1343" w:customStyle="1">
    <w:name w:val="WW8Num11z0"/>
    <w:qFormat/>
    <w:rPr>
      <w:rFonts w:ascii="Wingdings" w:hAnsi="Wingdings" w:cs="StarSymbol"/>
      <w:sz w:val="18"/>
      <w:szCs w:val="18"/>
    </w:rPr>
  </w:style>
  <w:style w:type="character" w:styleId="1344" w:customStyle="1">
    <w:name w:val="EmailStyle201"/>
    <w:qFormat/>
    <w:rPr>
      <w:rFonts w:ascii="Arial" w:hAnsi="Arial" w:eastAsia="宋体" w:cs="Arial"/>
      <w:color w:val="auto"/>
      <w:sz w:val="20"/>
    </w:rPr>
  </w:style>
  <w:style w:type="character" w:styleId="1345" w:customStyle="1">
    <w:name w:val="个人撰写风格"/>
    <w:qFormat/>
    <w:rPr>
      <w:rFonts w:ascii="Arial" w:hAnsi="Arial" w:eastAsia="宋体" w:cs="Arial"/>
      <w:color w:val="auto"/>
      <w:sz w:val="20"/>
    </w:rPr>
  </w:style>
  <w:style w:type="character" w:styleId="1346" w:customStyle="1">
    <w:name w:val="zn2 Char"/>
    <w:link w:val="1347"/>
    <w:qFormat/>
    <w:rPr>
      <w:rFonts w:ascii="华文楷体" w:hAnsi="Cambria" w:eastAsia="仿宋_GB2312"/>
      <w:b/>
      <w:bCs/>
      <w:sz w:val="32"/>
      <w:szCs w:val="32"/>
    </w:rPr>
  </w:style>
  <w:style w:type="paragraph" w:styleId="1347" w:customStyle="1">
    <w:name w:val="zn2"/>
    <w:basedOn w:val="805"/>
    <w:link w:val="134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48" w:customStyle="1">
    <w:name w:val="引用 字符1"/>
    <w:uiPriority w:val="99"/>
    <w:qFormat/>
    <w:rPr>
      <w:rFonts w:ascii="Times New Roman" w:hAnsi="Times New Roman" w:eastAsia="宋体" w:cs="Times New Roman"/>
      <w:i/>
      <w:iCs/>
      <w:color w:val="404040"/>
      <w:szCs w:val="24"/>
    </w:rPr>
  </w:style>
  <w:style w:type="character" w:styleId="1349" w:customStyle="1">
    <w:name w:val="zn3 Char"/>
    <w:link w:val="1350"/>
    <w:qFormat/>
    <w:rPr>
      <w:rFonts w:ascii="仿宋_GB2312" w:hAnsi="仿宋_GB2312" w:eastAsia="仿宋_GB2312"/>
      <w:b/>
      <w:bCs/>
      <w:sz w:val="32"/>
      <w:szCs w:val="32"/>
    </w:rPr>
  </w:style>
  <w:style w:type="paragraph" w:styleId="1350" w:customStyle="1">
    <w:name w:val="zn3"/>
    <w:basedOn w:val="806"/>
    <w:next w:val="803"/>
    <w:link w:val="134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51" w:customStyle="1">
    <w:name w:val="明显引用 字符"/>
    <w:link w:val="1352"/>
    <w:qFormat/>
    <w:rPr>
      <w:b/>
      <w:bCs/>
      <w:i/>
      <w:iCs/>
      <w:color w:val="4f81bd"/>
      <w:sz w:val="22"/>
      <w:lang w:eastAsia="en-US" w:bidi="en-US"/>
    </w:rPr>
  </w:style>
  <w:style w:type="paragraph" w:styleId="1352" w:customStyle="1">
    <w:name w:val="明显引用1"/>
    <w:basedOn w:val="803"/>
    <w:next w:val="803"/>
    <w:link w:val="1351"/>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53" w:customStyle="1">
    <w:name w:val="标题 5 Char1"/>
    <w:qFormat/>
    <w:rPr>
      <w:b/>
      <w:bCs/>
      <w:sz w:val="28"/>
      <w:szCs w:val="28"/>
    </w:rPr>
  </w:style>
  <w:style w:type="character" w:styleId="1354" w:customStyle="1">
    <w:name w:val="明显引用 字符1"/>
    <w:uiPriority w:val="99"/>
    <w:qFormat/>
    <w:rPr>
      <w:rFonts w:ascii="Times New Roman" w:hAnsi="Times New Roman" w:eastAsia="宋体" w:cs="Times New Roman"/>
      <w:i/>
      <w:iCs/>
      <w:color w:val="4f81bd"/>
      <w:szCs w:val="24"/>
    </w:rPr>
  </w:style>
  <w:style w:type="character" w:styleId="1355" w:customStyle="1">
    <w:name w:val="标题 6 Char1"/>
    <w:qFormat/>
    <w:rPr>
      <w:rFonts w:ascii="Calibri Light" w:hAnsi="Calibri Light" w:eastAsia="宋体" w:cs="Times New Roman"/>
      <w:b/>
      <w:bCs/>
      <w:sz w:val="24"/>
      <w:szCs w:val="24"/>
    </w:rPr>
  </w:style>
  <w:style w:type="character" w:styleId="1356" w:customStyle="1">
    <w:name w:val="明显引用 Char1"/>
    <w:uiPriority w:val="30"/>
    <w:qFormat/>
    <w:rPr>
      <w:i/>
      <w:iCs/>
      <w:color w:val="5b9bd5"/>
      <w:sz w:val="24"/>
    </w:rPr>
  </w:style>
  <w:style w:type="character" w:styleId="1357" w:customStyle="1">
    <w:name w:val="标题 7 Char1"/>
    <w:qFormat/>
    <w:rPr>
      <w:b/>
      <w:bCs/>
      <w:sz w:val="24"/>
      <w:szCs w:val="24"/>
    </w:rPr>
  </w:style>
  <w:style w:type="character" w:styleId="1358" w:customStyle="1">
    <w:name w:val="引用 字符"/>
    <w:link w:val="1359"/>
    <w:qFormat/>
    <w:rPr>
      <w:i/>
      <w:iCs/>
      <w:color w:val="000000"/>
      <w:sz w:val="22"/>
      <w:lang w:eastAsia="en-US" w:bidi="en-US"/>
    </w:rPr>
  </w:style>
  <w:style w:type="paragraph" w:styleId="1359" w:customStyle="1">
    <w:name w:val="引用1"/>
    <w:basedOn w:val="803"/>
    <w:next w:val="803"/>
    <w:link w:val="135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60" w:customStyle="1">
    <w:name w:val="标题 8 Char1"/>
    <w:qFormat/>
    <w:rPr>
      <w:rFonts w:ascii="Calibri Light" w:hAnsi="Calibri Light" w:eastAsia="宋体" w:cs="Times New Roman"/>
      <w:sz w:val="24"/>
      <w:szCs w:val="24"/>
    </w:rPr>
  </w:style>
  <w:style w:type="character" w:styleId="1361" w:customStyle="1">
    <w:name w:val="不明显参考1"/>
    <w:qFormat/>
    <w:rPr>
      <w:smallCaps/>
      <w:color w:val="c0504d"/>
      <w:u w:val="single"/>
    </w:rPr>
  </w:style>
  <w:style w:type="character" w:styleId="1362" w:customStyle="1">
    <w:name w:val="标题 9 Char1"/>
    <w:qFormat/>
    <w:rPr>
      <w:rFonts w:ascii="Calibri Light" w:hAnsi="Calibri Light" w:eastAsia="宋体" w:cs="Times New Roman"/>
      <w:sz w:val="21"/>
      <w:szCs w:val="21"/>
    </w:rPr>
  </w:style>
  <w:style w:type="character" w:styleId="1363" w:customStyle="1">
    <w:name w:val="明显参考1"/>
    <w:qFormat/>
    <w:rPr>
      <w:b/>
      <w:bCs/>
      <w:smallCaps/>
      <w:color w:val="c0504d"/>
      <w:spacing w:val="5"/>
      <w:u w:val="single"/>
    </w:rPr>
  </w:style>
  <w:style w:type="character" w:styleId="1364" w:customStyle="1">
    <w:name w:val="脚注文本 Char1"/>
    <w:semiHidden/>
    <w:qFormat/>
    <w:rPr>
      <w:sz w:val="18"/>
      <w:szCs w:val="18"/>
    </w:rPr>
  </w:style>
  <w:style w:type="character" w:styleId="1365" w:customStyle="1">
    <w:name w:val="tpc_content1"/>
    <w:qFormat/>
    <w:rPr>
      <w:sz w:val="19"/>
      <w:szCs w:val="19"/>
    </w:rPr>
  </w:style>
  <w:style w:type="character" w:styleId="1366" w:customStyle="1">
    <w:name w:val="日期 Char1"/>
    <w:qFormat/>
    <w:rPr>
      <w:sz w:val="21"/>
      <w:szCs w:val="24"/>
    </w:rPr>
  </w:style>
  <w:style w:type="character" w:styleId="1367" w:customStyle="1">
    <w:name w:val="书籍标题1"/>
    <w:qFormat/>
    <w:rPr>
      <w:b/>
      <w:bCs/>
      <w:smallCaps/>
      <w:spacing w:val="5"/>
    </w:rPr>
  </w:style>
  <w:style w:type="character" w:styleId="1368" w:customStyle="1">
    <w:name w:val="正文文本 2 Char1"/>
    <w:uiPriority w:val="99"/>
    <w:qFormat/>
    <w:rPr>
      <w:sz w:val="21"/>
      <w:szCs w:val="24"/>
    </w:rPr>
  </w:style>
  <w:style w:type="character" w:styleId="1369" w:customStyle="1">
    <w:name w:val="short_text1"/>
    <w:qFormat/>
    <w:rPr>
      <w:sz w:val="26"/>
      <w:szCs w:val="26"/>
    </w:rPr>
  </w:style>
  <w:style w:type="character" w:styleId="1370" w:customStyle="1">
    <w:name w:val="正文文本 3 Char1"/>
    <w:qFormat/>
    <w:rPr>
      <w:sz w:val="16"/>
      <w:szCs w:val="16"/>
    </w:rPr>
  </w:style>
  <w:style w:type="character" w:styleId="1371" w:customStyle="1">
    <w:name w:val="ABC标题下的小点 Char"/>
    <w:link w:val="1372"/>
    <w:qFormat/>
    <w:rPr>
      <w:rFonts w:ascii="宋体" w:hAnsi="宋体"/>
    </w:rPr>
  </w:style>
  <w:style w:type="paragraph" w:styleId="1372" w:customStyle="1">
    <w:name w:val="ABC标题下的小点"/>
    <w:basedOn w:val="803"/>
    <w:link w:val="1371"/>
    <w:qFormat/>
    <w:pPr>
      <w:ind w:left="1190" w:hanging="567"/>
      <w:spacing w:line="360" w:lineRule="auto"/>
      <w:tabs>
        <w:tab w:val="left" w:pos="1260" w:leader="none"/>
      </w:tabs>
    </w:pPr>
    <w:rPr>
      <w:rFonts w:ascii="宋体" w:hAnsi="宋体" w:eastAsiaTheme="minorEastAsia" w:cstheme="minorBidi"/>
      <w:szCs w:val="22"/>
    </w:rPr>
  </w:style>
  <w:style w:type="character" w:styleId="1373" w:customStyle="1">
    <w:name w:val="标题 Char1"/>
    <w:qFormat/>
    <w:rPr>
      <w:rFonts w:ascii="Calibri Light" w:hAnsi="Calibri Light" w:cs="Times New Roman"/>
      <w:b/>
      <w:bCs/>
      <w:sz w:val="32"/>
      <w:szCs w:val="32"/>
    </w:rPr>
  </w:style>
  <w:style w:type="character" w:styleId="1374" w:customStyle="1">
    <w:name w:val="style21"/>
    <w:qFormat/>
    <w:rPr>
      <w:color w:val="000080"/>
    </w:rPr>
  </w:style>
  <w:style w:type="character" w:styleId="1375" w:customStyle="1">
    <w:name w:val="注释标题 Char1"/>
    <w:qFormat/>
    <w:rPr>
      <w:sz w:val="21"/>
      <w:szCs w:val="24"/>
    </w:rPr>
  </w:style>
  <w:style w:type="character" w:styleId="1376" w:customStyle="1">
    <w:name w:val="ns1"/>
    <w:qFormat/>
    <w:rPr>
      <w:color w:val="ff0000"/>
    </w:rPr>
  </w:style>
  <w:style w:type="character" w:styleId="1377" w:customStyle="1">
    <w:name w:val="zn1 Char"/>
    <w:link w:val="1378"/>
    <w:qFormat/>
    <w:rPr>
      <w:rFonts w:ascii="黑体" w:hAnsi="仿宋_GB2312" w:eastAsia="黑体"/>
      <w:bCs/>
      <w:sz w:val="36"/>
      <w:szCs w:val="32"/>
      <w:lang w:val="zh-CN"/>
    </w:rPr>
  </w:style>
  <w:style w:type="paragraph" w:styleId="1378" w:customStyle="1">
    <w:name w:val="zn1"/>
    <w:basedOn w:val="804"/>
    <w:link w:val="1377"/>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79" w:customStyle="1">
    <w:name w:val="hilite2"/>
    <w:qFormat/>
  </w:style>
  <w:style w:type="character" w:styleId="1380" w:customStyle="1">
    <w:name w:val="WC三级 Char"/>
    <w:link w:val="1381"/>
    <w:qFormat/>
    <w:rPr>
      <w:b/>
      <w:sz w:val="32"/>
      <w:lang w:val="zh-CN"/>
    </w:rPr>
  </w:style>
  <w:style w:type="paragraph" w:styleId="1381" w:customStyle="1">
    <w:name w:val="WC三级"/>
    <w:basedOn w:val="806"/>
    <w:link w:val="138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82" w:customStyle="1">
    <w:name w:val="个人答复风格"/>
    <w:qFormat/>
    <w:rPr>
      <w:rFonts w:ascii="Arial" w:hAnsi="Arial" w:eastAsia="宋体" w:cs="Arial"/>
      <w:color w:val="auto"/>
      <w:sz w:val="20"/>
    </w:rPr>
  </w:style>
  <w:style w:type="character" w:styleId="1383" w:customStyle="1">
    <w:name w:val="WC二级 Char"/>
    <w:link w:val="1384"/>
    <w:qFormat/>
    <w:rPr>
      <w:rFonts w:ascii="Arial" w:hAnsi="Arial" w:eastAsia="黑体"/>
      <w:b/>
      <w:sz w:val="32"/>
      <w:lang w:val="zh-CN"/>
    </w:rPr>
  </w:style>
  <w:style w:type="paragraph" w:styleId="1384" w:customStyle="1">
    <w:name w:val="WC二级"/>
    <w:basedOn w:val="805"/>
    <w:link w:val="1383"/>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85" w:customStyle="1">
    <w:name w:val="b1"/>
    <w:qFormat/>
    <w:rPr>
      <w:rFonts w:hint="default" w:ascii="Courier New" w:hAnsi="Courier New" w:cs="Courier New"/>
      <w:b/>
      <w:bCs/>
      <w:color w:val="ff0000"/>
      <w:u w:val="none"/>
    </w:rPr>
  </w:style>
  <w:style w:type="character" w:styleId="1386" w:customStyle="1">
    <w:name w:val="样式sjw Char"/>
    <w:link w:val="1387"/>
    <w:qFormat/>
    <w:rPr>
      <w:rFonts w:ascii="宋体" w:hAnsi="宋体"/>
      <w:caps/>
      <w:color w:val="000000"/>
      <w:sz w:val="18"/>
      <w:szCs w:val="18"/>
      <w:shd w:val="pct10" w:color="auto" w:fill="auto"/>
      <w:lang w:val="zh-CN"/>
    </w:rPr>
  </w:style>
  <w:style w:type="paragraph" w:styleId="1387" w:customStyle="1">
    <w:name w:val="样式sjw"/>
    <w:basedOn w:val="803"/>
    <w:link w:val="1386"/>
    <w:qFormat/>
    <w:pPr>
      <w:jc w:val="left"/>
      <w:shd w:val="pct10" w:color="auto" w:fill="auto"/>
      <w:widowControl/>
    </w:pPr>
    <w:rPr>
      <w:rFonts w:ascii="宋体" w:hAnsi="宋体" w:eastAsiaTheme="minorEastAsia" w:cstheme="minorBidi"/>
      <w:caps/>
      <w:color w:val="000000"/>
      <w:sz w:val="18"/>
      <w:szCs w:val="18"/>
      <w:lang w:val="zh-CN"/>
    </w:rPr>
  </w:style>
  <w:style w:type="character" w:styleId="1388" w:customStyle="1">
    <w:name w:val="myp1111"/>
    <w:qFormat/>
    <w:rPr>
      <w:rFonts w:hint="default" w:ascii="ˎ̥" w:hAnsi="ˎ̥"/>
      <w:color w:val="000000"/>
      <w:sz w:val="20"/>
      <w:szCs w:val="20"/>
      <w:u w:val="none"/>
    </w:rPr>
  </w:style>
  <w:style w:type="character" w:styleId="1389" w:customStyle="1">
    <w:name w:val="faqa1"/>
    <w:qFormat/>
    <w:rPr>
      <w:rFonts w:hint="eastAsia" w:ascii="微软雅黑" w:hAnsi="微软雅黑" w:eastAsia="微软雅黑"/>
      <w:b/>
      <w:bCs/>
      <w:sz w:val="27"/>
      <w:szCs w:val="27"/>
    </w:rPr>
  </w:style>
  <w:style w:type="character" w:styleId="1390" w:customStyle="1">
    <w:name w:val="表头文字(同正文大小) Char"/>
    <w:link w:val="1391"/>
    <w:qFormat/>
    <w:rPr>
      <w:rFonts w:eastAsia="黑体"/>
      <w:lang w:eastAsia="en-US"/>
    </w:rPr>
  </w:style>
  <w:style w:type="paragraph" w:styleId="1391" w:customStyle="1">
    <w:name w:val="表头文字(同正文大小)"/>
    <w:basedOn w:val="803"/>
    <w:link w:val="1390"/>
    <w:qFormat/>
    <w:pPr>
      <w:jc w:val="center"/>
      <w:spacing w:line="264" w:lineRule="auto"/>
    </w:pPr>
    <w:rPr>
      <w:rFonts w:eastAsia="黑体" w:asciiTheme="minorHAnsi" w:hAnsiTheme="minorHAnsi" w:cstheme="minorBidi"/>
      <w:szCs w:val="22"/>
      <w:lang w:eastAsia="en-US"/>
    </w:rPr>
  </w:style>
  <w:style w:type="character" w:styleId="1392" w:customStyle="1">
    <w:name w:val="faqq1"/>
    <w:qFormat/>
    <w:rPr>
      <w:rFonts w:hint="eastAsia" w:ascii="微软雅黑" w:hAnsi="微软雅黑" w:eastAsia="微软雅黑"/>
      <w:sz w:val="24"/>
      <w:szCs w:val="24"/>
    </w:rPr>
  </w:style>
  <w:style w:type="character" w:styleId="1393" w:customStyle="1">
    <w:name w:val="表格 Char"/>
    <w:qFormat/>
    <w:rPr>
      <w:rFonts w:ascii="Times New Roman" w:hAnsi="Times New Roman" w:eastAsia="宋体" w:cs="Times New Roman"/>
      <w:sz w:val="24"/>
      <w:szCs w:val="24"/>
    </w:rPr>
  </w:style>
  <w:style w:type="character" w:styleId="1394" w:customStyle="1">
    <w:name w:val="题注 Char1"/>
    <w:qFormat/>
    <w:rPr>
      <w:rFonts w:ascii="Arial" w:hAnsi="Arial" w:eastAsia="黑体" w:cs="Arial"/>
      <w:sz w:val="20"/>
      <w:szCs w:val="20"/>
    </w:rPr>
  </w:style>
  <w:style w:type="character" w:styleId="1395" w:customStyle="1">
    <w:name w:val="未处理的提及1"/>
    <w:uiPriority w:val="99"/>
    <w:unhideWhenUsed/>
    <w:qFormat/>
    <w:rPr>
      <w:color w:val="605e5c"/>
      <w:shd w:val="clear" w:color="auto" w:fill="e1dfdd"/>
    </w:rPr>
  </w:style>
  <w:style w:type="character" w:styleId="1396" w:customStyle="1">
    <w:name w:val="Char Char32"/>
    <w:qFormat/>
    <w:rPr>
      <w:rFonts w:eastAsia="宋体"/>
      <w:sz w:val="21"/>
      <w:szCs w:val="24"/>
      <w:lang w:val="en-US" w:eastAsia="zh-CN" w:bidi="ar-SA"/>
    </w:rPr>
  </w:style>
  <w:style w:type="character" w:styleId="1397" w:customStyle="1">
    <w:name w:val="WW8Num22z1"/>
    <w:qFormat/>
    <w:rPr>
      <w:rFonts w:ascii="Wingdings 2" w:hAnsi="Wingdings 2" w:cs="StarSymbol"/>
      <w:sz w:val="18"/>
      <w:szCs w:val="18"/>
    </w:rPr>
  </w:style>
  <w:style w:type="character" w:styleId="1398" w:customStyle="1">
    <w:name w:val="正文文本缩进 字符1"/>
    <w:semiHidden/>
    <w:qFormat/>
    <w:rPr>
      <w:rFonts w:ascii="方正仿宋_GBK" w:hAnsi="Times New Roman" w:eastAsia="方正仿宋_GBK" w:cs="Times New Roman"/>
      <w:sz w:val="32"/>
      <w:szCs w:val="20"/>
    </w:rPr>
  </w:style>
  <w:style w:type="character" w:styleId="1399" w:customStyle="1">
    <w:name w:val="WW8Num38z2"/>
    <w:qFormat/>
    <w:rPr>
      <w:rFonts w:ascii="StarSymbol" w:hAnsi="StarSymbol" w:cs="StarSymbol"/>
      <w:sz w:val="18"/>
      <w:szCs w:val="18"/>
    </w:rPr>
  </w:style>
  <w:style w:type="character" w:styleId="1400" w:customStyle="1">
    <w:name w:val="样式 加粗"/>
    <w:qFormat/>
    <w:rPr>
      <w:rFonts w:hint="eastAsia" w:ascii="宋体" w:hAnsi="宋体" w:eastAsia="宋体"/>
      <w:b/>
      <w:bCs/>
      <w:lang w:val="en-US" w:eastAsia="zh-CN" w:bidi="ar-SA"/>
    </w:rPr>
  </w:style>
  <w:style w:type="character" w:styleId="1401" w:customStyle="1">
    <w:name w:val="WW8Num18z2"/>
    <w:qFormat/>
    <w:rPr>
      <w:rFonts w:ascii="StarSymbol" w:hAnsi="StarSymbol" w:cs="StarSymbol"/>
      <w:sz w:val="18"/>
      <w:szCs w:val="18"/>
    </w:rPr>
  </w:style>
  <w:style w:type="character" w:styleId="1402" w:customStyle="1">
    <w:name w:val="myp112"/>
    <w:qFormat/>
    <w:rPr>
      <w:rFonts w:hint="default"/>
      <w:color w:val="000000"/>
      <w:sz w:val="22"/>
      <w:szCs w:val="22"/>
      <w:u w:val="none"/>
    </w:rPr>
  </w:style>
  <w:style w:type="character" w:styleId="1403" w:customStyle="1">
    <w:name w:val="fontstyle21"/>
    <w:qFormat/>
    <w:rPr>
      <w:rFonts w:hint="default" w:ascii="Arial" w:hAnsi="Arial" w:cs="Arial"/>
      <w:color w:val="000000"/>
      <w:sz w:val="24"/>
      <w:szCs w:val="24"/>
    </w:rPr>
  </w:style>
  <w:style w:type="character" w:styleId="1404" w:customStyle="1">
    <w:name w:val="WW8Num2z1"/>
    <w:qFormat/>
    <w:rPr>
      <w:rFonts w:ascii="Wingdings 2" w:hAnsi="Wingdings 2" w:cs="StarSymbol"/>
      <w:sz w:val="18"/>
      <w:szCs w:val="18"/>
    </w:rPr>
  </w:style>
  <w:style w:type="character" w:styleId="1405" w:customStyle="1">
    <w:name w:val="日期 字符1"/>
    <w:semiHidden/>
    <w:qFormat/>
    <w:rPr>
      <w:rFonts w:ascii="Times New Roman" w:hAnsi="Times New Roman" w:eastAsia="方正仿宋_GBK" w:cs="Times New Roman"/>
      <w:szCs w:val="20"/>
    </w:rPr>
  </w:style>
  <w:style w:type="character" w:styleId="1406" w:customStyle="1">
    <w:name w:val="正文首行缩进 2 Char1"/>
    <w:qFormat/>
    <w:rPr>
      <w:rFonts w:hint="eastAsia" w:ascii="方正仿宋_GBK" w:eastAsia="方正仿宋_GBK"/>
      <w:sz w:val="32"/>
      <w:szCs w:val="28"/>
    </w:rPr>
  </w:style>
  <w:style w:type="character" w:styleId="1407" w:customStyle="1">
    <w:name w:val="WW8Num35z0"/>
    <w:qFormat/>
    <w:rPr>
      <w:rFonts w:ascii="Wingdings" w:hAnsi="Wingdings" w:cs="StarSymbol"/>
      <w:sz w:val="18"/>
      <w:szCs w:val="18"/>
    </w:rPr>
  </w:style>
  <w:style w:type="character" w:styleId="1408" w:customStyle="1">
    <w:name w:val="WW8Num12z2"/>
    <w:qFormat/>
    <w:rPr>
      <w:rFonts w:ascii="StarSymbol" w:hAnsi="StarSymbol" w:cs="StarSymbol"/>
      <w:sz w:val="18"/>
      <w:szCs w:val="18"/>
    </w:rPr>
  </w:style>
  <w:style w:type="character" w:styleId="1409" w:customStyle="1">
    <w:name w:val="WW8Num16z0"/>
    <w:qFormat/>
    <w:rPr>
      <w:rFonts w:ascii="Wingdings" w:hAnsi="Wingdings" w:cs="StarSymbol"/>
      <w:sz w:val="18"/>
      <w:szCs w:val="18"/>
    </w:rPr>
  </w:style>
  <w:style w:type="character" w:styleId="1410" w:customStyle="1">
    <w:name w:val="Bid_正文 Char"/>
    <w:qFormat/>
    <w:rPr>
      <w:sz w:val="24"/>
    </w:rPr>
  </w:style>
  <w:style w:type="character" w:styleId="1411" w:customStyle="1">
    <w:name w:val="WW8Num13z0"/>
    <w:qFormat/>
    <w:rPr>
      <w:rFonts w:ascii="Wingdings" w:hAnsi="Wingdings" w:cs="StarSymbol"/>
      <w:sz w:val="18"/>
      <w:szCs w:val="18"/>
    </w:rPr>
  </w:style>
  <w:style w:type="character" w:styleId="1412" w:customStyle="1">
    <w:name w:val="WW8Num37z0"/>
    <w:qFormat/>
    <w:rPr>
      <w:rFonts w:ascii="Wingdings" w:hAnsi="Wingdings" w:cs="StarSymbol"/>
      <w:sz w:val="18"/>
      <w:szCs w:val="18"/>
    </w:rPr>
  </w:style>
  <w:style w:type="character" w:styleId="1413" w:customStyle="1">
    <w:name w:val="WW8Num37z1"/>
    <w:qFormat/>
    <w:rPr>
      <w:rFonts w:ascii="Wingdings 2" w:hAnsi="Wingdings 2" w:cs="StarSymbol"/>
      <w:sz w:val="18"/>
      <w:szCs w:val="18"/>
    </w:rPr>
  </w:style>
  <w:style w:type="character" w:styleId="1414" w:customStyle="1">
    <w:name w:val="WW8Num34z0"/>
    <w:qFormat/>
    <w:rPr>
      <w:rFonts w:ascii="Wingdings" w:hAnsi="Wingdings" w:cs="StarSymbol"/>
      <w:sz w:val="18"/>
      <w:szCs w:val="18"/>
    </w:rPr>
  </w:style>
  <w:style w:type="character" w:styleId="1415" w:customStyle="1">
    <w:name w:val="WW8Num17z0"/>
    <w:qFormat/>
    <w:rPr>
      <w:rFonts w:ascii="Wingdings" w:hAnsi="Wingdings"/>
    </w:rPr>
  </w:style>
  <w:style w:type="character" w:styleId="1416" w:customStyle="1">
    <w:name w:val="WW8Num15z0"/>
    <w:qFormat/>
    <w:rPr>
      <w:rFonts w:ascii="Wingdings" w:hAnsi="Wingdings" w:cs="StarSymbol"/>
      <w:sz w:val="18"/>
      <w:szCs w:val="18"/>
    </w:rPr>
  </w:style>
  <w:style w:type="character" w:styleId="1417" w:customStyle="1">
    <w:name w:val="WW8Num28z1"/>
    <w:qFormat/>
    <w:rPr>
      <w:rFonts w:ascii="Wingdings 2" w:hAnsi="Wingdings 2" w:cs="StarSymbol"/>
      <w:sz w:val="18"/>
      <w:szCs w:val="18"/>
    </w:rPr>
  </w:style>
  <w:style w:type="character" w:styleId="1418" w:customStyle="1">
    <w:name w:val="WW8Num4z0"/>
    <w:qFormat/>
    <w:rPr>
      <w:rFonts w:ascii="Wingdings" w:hAnsi="Wingdings" w:cs="StarSymbol"/>
      <w:sz w:val="18"/>
      <w:szCs w:val="18"/>
    </w:rPr>
  </w:style>
  <w:style w:type="character" w:styleId="1419" w:customStyle="1">
    <w:name w:val="style101"/>
    <w:qFormat/>
    <w:rPr>
      <w:rFonts w:hint="eastAsia" w:ascii="宋体" w:hAnsi="宋体" w:eastAsia="宋体"/>
      <w:b/>
      <w:bCs/>
      <w:color w:val="ffffff"/>
      <w:sz w:val="21"/>
      <w:szCs w:val="21"/>
      <w:lang w:val="en-US" w:eastAsia="zh-CN" w:bidi="ar-SA"/>
    </w:rPr>
  </w:style>
  <w:style w:type="character" w:styleId="1420" w:customStyle="1">
    <w:name w:val="WW8Num5z0"/>
    <w:qFormat/>
    <w:rPr>
      <w:rFonts w:ascii="Wingdings" w:hAnsi="Wingdings" w:cs="StarSymbol"/>
      <w:sz w:val="18"/>
      <w:szCs w:val="18"/>
    </w:rPr>
  </w:style>
  <w:style w:type="character" w:styleId="1421" w:customStyle="1">
    <w:name w:val="无首行缩进正文 Char"/>
    <w:qFormat/>
  </w:style>
  <w:style w:type="character" w:styleId="1422" w:customStyle="1">
    <w:name w:val="批注框文本 Char2"/>
    <w:qFormat/>
    <w:rPr>
      <w:rFonts w:ascii="Times New Roman" w:hAnsi="Times New Roman" w:eastAsia="方正仿宋_GBK" w:cs="Times New Roman"/>
      <w:sz w:val="18"/>
      <w:szCs w:val="18"/>
    </w:rPr>
  </w:style>
  <w:style w:type="character" w:styleId="1423" w:customStyle="1">
    <w:name w:val="WW8Num29z2"/>
    <w:qFormat/>
    <w:rPr>
      <w:rFonts w:ascii="StarSymbol" w:hAnsi="StarSymbol" w:cs="StarSymbol"/>
      <w:sz w:val="18"/>
      <w:szCs w:val="18"/>
    </w:rPr>
  </w:style>
  <w:style w:type="character" w:styleId="1424" w:customStyle="1">
    <w:name w:val="WW8Num23z2"/>
    <w:qFormat/>
    <w:rPr>
      <w:rFonts w:ascii="StarSymbol" w:hAnsi="StarSymbol" w:cs="StarSymbol"/>
      <w:sz w:val="18"/>
      <w:szCs w:val="18"/>
    </w:rPr>
  </w:style>
  <w:style w:type="character" w:styleId="1425" w:customStyle="1">
    <w:name w:val="WW8Num19z0"/>
    <w:qFormat/>
    <w:rPr>
      <w:rFonts w:ascii="Wingdings" w:hAnsi="Wingdings" w:cs="StarSymbol"/>
      <w:sz w:val="18"/>
      <w:szCs w:val="18"/>
    </w:rPr>
  </w:style>
  <w:style w:type="character" w:styleId="1426" w:customStyle="1">
    <w:name w:val="WW8Num22z2"/>
    <w:qFormat/>
    <w:rPr>
      <w:rFonts w:ascii="StarSymbol" w:hAnsi="StarSymbol" w:cs="StarSymbol"/>
      <w:sz w:val="18"/>
      <w:szCs w:val="18"/>
    </w:rPr>
  </w:style>
  <w:style w:type="character" w:styleId="1427" w:customStyle="1">
    <w:name w:val="WW8Num24z1"/>
    <w:qFormat/>
    <w:rPr>
      <w:rFonts w:ascii="Wingdings 2" w:hAnsi="Wingdings 2" w:cs="StarSymbol"/>
      <w:sz w:val="18"/>
      <w:szCs w:val="18"/>
    </w:rPr>
  </w:style>
  <w:style w:type="character" w:styleId="1428" w:customStyle="1">
    <w:name w:val="标题 7 字符1"/>
    <w:uiPriority w:val="9"/>
    <w:qFormat/>
    <w:rPr>
      <w:rFonts w:ascii="Times New Roman" w:hAnsi="Times New Roman" w:eastAsia="方正仿宋_GBK" w:cs="Times New Roman"/>
      <w:b/>
      <w:bCs/>
      <w:sz w:val="24"/>
      <w:szCs w:val="24"/>
    </w:rPr>
  </w:style>
  <w:style w:type="character" w:styleId="1429" w:customStyle="1">
    <w:name w:val="标题 6 字符1"/>
    <w:uiPriority w:val="9"/>
    <w:qFormat/>
    <w:rPr>
      <w:rFonts w:ascii="仿宋" w:hAnsi="仿宋" w:eastAsia="仿宋"/>
      <w:bCs/>
      <w:sz w:val="32"/>
      <w:szCs w:val="32"/>
    </w:rPr>
  </w:style>
  <w:style w:type="character" w:styleId="1430" w:customStyle="1">
    <w:name w:val="WW8Num39z1"/>
    <w:qFormat/>
    <w:rPr>
      <w:rFonts w:ascii="Wingdings 2" w:hAnsi="Wingdings 2" w:cs="StarSymbol"/>
      <w:sz w:val="18"/>
      <w:szCs w:val="18"/>
    </w:rPr>
  </w:style>
  <w:style w:type="character" w:styleId="1431" w:customStyle="1">
    <w:name w:val="apple-style-span"/>
    <w:qFormat/>
  </w:style>
  <w:style w:type="character" w:styleId="1432" w:customStyle="1">
    <w:name w:val="注×： Char"/>
    <w:link w:val="1433"/>
    <w:qFormat/>
    <w:rPr>
      <w:rFonts w:ascii="宋体"/>
      <w:sz w:val="18"/>
    </w:rPr>
  </w:style>
  <w:style w:type="paragraph" w:styleId="1433" w:customStyle="1">
    <w:name w:val="注×："/>
    <w:link w:val="1432"/>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34" w:customStyle="1">
    <w:name w:val="附录公式 Char"/>
    <w:link w:val="1435"/>
    <w:qFormat/>
    <w:rPr>
      <w:rFonts w:ascii="宋体"/>
    </w:rPr>
  </w:style>
  <w:style w:type="paragraph" w:styleId="1435" w:customStyle="1">
    <w:name w:val="附录公式"/>
    <w:basedOn w:val="976"/>
    <w:next w:val="976"/>
    <w:link w:val="1434"/>
    <w:qFormat/>
    <w:pPr>
      <w:ind w:firstLine="420"/>
      <w:tabs>
        <w:tab w:val="center" w:pos="4201" w:leader="none"/>
        <w:tab w:val="right" w:pos="9298" w:leader="dot"/>
      </w:tabs>
    </w:pPr>
    <w:rPr>
      <w:rFonts w:hAnsiTheme="minorHAnsi" w:eastAsiaTheme="minorEastAsia" w:cstheme="minorBidi"/>
      <w:szCs w:val="22"/>
    </w:rPr>
  </w:style>
  <w:style w:type="character" w:styleId="1436" w:customStyle="1">
    <w:name w:val="附录图标题 Char"/>
    <w:link w:val="1437"/>
    <w:qFormat/>
    <w:rPr>
      <w:rFonts w:ascii="黑体" w:eastAsia="黑体"/>
    </w:rPr>
  </w:style>
  <w:style w:type="paragraph" w:styleId="1437" w:customStyle="1">
    <w:name w:val="附录图标题"/>
    <w:next w:val="976"/>
    <w:link w:val="1436"/>
    <w:qFormat/>
    <w:pPr>
      <w:jc w:val="center"/>
    </w:pPr>
    <w:rPr>
      <w:rFonts w:ascii="黑体" w:eastAsia="黑体" w:hAnsiTheme="minorHAnsi" w:cstheme="minorBidi"/>
      <w:sz w:val="21"/>
      <w:szCs w:val="22"/>
    </w:rPr>
  </w:style>
  <w:style w:type="character" w:styleId="1438" w:customStyle="1">
    <w:name w:val="附录章标题 Char"/>
    <w:link w:val="1439"/>
    <w:qFormat/>
    <w:rPr>
      <w:rFonts w:ascii="黑体" w:eastAsia="黑体"/>
    </w:rPr>
  </w:style>
  <w:style w:type="paragraph" w:styleId="1439" w:customStyle="1">
    <w:name w:val="附录章标题"/>
    <w:next w:val="976"/>
    <w:link w:val="1438"/>
    <w:qFormat/>
    <w:pPr>
      <w:ind w:left="567" w:hanging="567"/>
      <w:jc w:val="both"/>
      <w:tabs>
        <w:tab w:val="left" w:pos="567" w:leader="none"/>
      </w:tabs>
      <w:outlineLvl w:val="1"/>
    </w:pPr>
    <w:rPr>
      <w:rFonts w:ascii="黑体" w:eastAsia="黑体" w:hAnsiTheme="minorHAnsi" w:cstheme="minorBidi"/>
      <w:sz w:val="21"/>
      <w:szCs w:val="22"/>
    </w:rPr>
  </w:style>
  <w:style w:type="character" w:styleId="1440" w:customStyle="1">
    <w:name w:val="附录一级条标题 Char"/>
    <w:link w:val="1441"/>
    <w:qFormat/>
    <w:rPr>
      <w:rFonts w:ascii="黑体" w:eastAsia="黑体"/>
    </w:rPr>
  </w:style>
  <w:style w:type="paragraph" w:styleId="1441" w:customStyle="1">
    <w:name w:val="附录一级条标题"/>
    <w:basedOn w:val="1439"/>
    <w:next w:val="976"/>
    <w:link w:val="1440"/>
    <w:qFormat/>
    <w:pPr>
      <w:ind w:left="0" w:firstLine="0"/>
      <w:outlineLvl w:val="2"/>
    </w:pPr>
  </w:style>
  <w:style w:type="character" w:styleId="1442" w:customStyle="1">
    <w:name w:val="首示例 Char"/>
    <w:link w:val="1443"/>
    <w:qFormat/>
    <w:rPr>
      <w:rFonts w:ascii="宋体" w:hAnsi="宋体"/>
      <w:sz w:val="18"/>
      <w:szCs w:val="18"/>
    </w:rPr>
  </w:style>
  <w:style w:type="paragraph" w:styleId="1443" w:customStyle="1">
    <w:name w:val="首示例"/>
    <w:next w:val="976"/>
    <w:link w:val="1442"/>
    <w:qFormat/>
    <w:pPr>
      <w:ind w:left="900"/>
      <w:tabs>
        <w:tab w:val="left" w:pos="360" w:leader="none"/>
      </w:tabs>
    </w:pPr>
    <w:rPr>
      <w:rFonts w:ascii="宋体" w:hAnsi="宋体" w:eastAsiaTheme="minorEastAsia" w:cstheme="minorBidi"/>
      <w:sz w:val="18"/>
      <w:szCs w:val="18"/>
    </w:rPr>
  </w:style>
  <w:style w:type="character" w:styleId="1444" w:customStyle="1">
    <w:name w:val="无间隔 字符"/>
    <w:link w:val="1445"/>
    <w:qFormat/>
    <w:rPr>
      <w:rFonts w:ascii="Calibri" w:hAnsi="Calibri"/>
    </w:rPr>
  </w:style>
  <w:style w:type="paragraph" w:styleId="1445" w:customStyle="1">
    <w:name w:val="无间隔1"/>
    <w:link w:val="1444"/>
    <w:qFormat/>
    <w:pPr>
      <w:jc w:val="both"/>
      <w:widowControl w:val="off"/>
    </w:pPr>
    <w:rPr>
      <w:rFonts w:ascii="Calibri" w:hAnsi="Calibri" w:eastAsiaTheme="minorEastAsia" w:cstheme="minorBidi"/>
      <w:sz w:val="21"/>
      <w:szCs w:val="22"/>
    </w:rPr>
  </w:style>
  <w:style w:type="character" w:styleId="1446" w:customStyle="1">
    <w:name w:val="标题 字符"/>
    <w:basedOn w:val="813"/>
    <w:link w:val="865"/>
    <w:uiPriority w:val="10"/>
    <w:qFormat/>
    <w:rPr>
      <w:rFonts w:eastAsia="宋体" w:asciiTheme="majorHAnsi" w:hAnsiTheme="majorHAnsi" w:cstheme="majorBidi"/>
      <w:b/>
      <w:bCs/>
      <w:sz w:val="32"/>
      <w:szCs w:val="32"/>
    </w:rPr>
  </w:style>
  <w:style w:type="character" w:styleId="1447" w:customStyle="1">
    <w:name w:val="文档结构图 字符"/>
    <w:basedOn w:val="813"/>
    <w:link w:val="825"/>
    <w:uiPriority w:val="99"/>
    <w:semiHidden/>
    <w:qFormat/>
    <w:rPr>
      <w:rFonts w:ascii="宋体" w:hAnsi="Times New Roman" w:eastAsia="宋体" w:cs="Times New Roman"/>
      <w:sz w:val="18"/>
      <w:szCs w:val="18"/>
    </w:rPr>
  </w:style>
  <w:style w:type="character" w:styleId="1448" w:customStyle="1">
    <w:name w:val="日期 字符"/>
    <w:basedOn w:val="813"/>
    <w:link w:val="844"/>
    <w:uiPriority w:val="99"/>
    <w:semiHidden/>
    <w:qFormat/>
    <w:rPr>
      <w:rFonts w:ascii="Times New Roman" w:hAnsi="Times New Roman" w:eastAsia="宋体" w:cs="Times New Roman"/>
      <w:szCs w:val="24"/>
    </w:rPr>
  </w:style>
  <w:style w:type="character" w:styleId="1449" w:customStyle="1">
    <w:name w:val="HTML 地址 字符1"/>
    <w:basedOn w:val="813"/>
    <w:link w:val="838"/>
    <w:uiPriority w:val="99"/>
    <w:semiHidden/>
    <w:qFormat/>
    <w:rPr>
      <w:rFonts w:ascii="Times New Roman" w:hAnsi="Times New Roman" w:eastAsia="宋体" w:cs="Times New Roman"/>
      <w:i/>
      <w:iCs/>
      <w:szCs w:val="24"/>
    </w:rPr>
  </w:style>
  <w:style w:type="character" w:styleId="1450" w:customStyle="1">
    <w:name w:val="纯文本 字符"/>
    <w:basedOn w:val="813"/>
    <w:link w:val="841"/>
    <w:uiPriority w:val="99"/>
    <w:qFormat/>
    <w:rPr>
      <w:rFonts w:ascii="宋体" w:hAnsi="Courier New" w:eastAsia="宋体" w:cs="Courier New"/>
      <w:szCs w:val="21"/>
    </w:rPr>
  </w:style>
  <w:style w:type="character" w:styleId="1451" w:customStyle="1">
    <w:name w:val="HTML 预设格式 字符1"/>
    <w:basedOn w:val="813"/>
    <w:link w:val="862"/>
    <w:uiPriority w:val="99"/>
    <w:semiHidden/>
    <w:qFormat/>
    <w:rPr>
      <w:rFonts w:ascii="Courier New" w:hAnsi="Courier New" w:eastAsia="宋体" w:cs="Courier New"/>
      <w:sz w:val="20"/>
      <w:szCs w:val="20"/>
    </w:rPr>
  </w:style>
  <w:style w:type="character" w:styleId="1452" w:customStyle="1">
    <w:name w:val="脚注文本 字符1"/>
    <w:basedOn w:val="813"/>
    <w:link w:val="854"/>
    <w:uiPriority w:val="99"/>
    <w:semiHidden/>
    <w:qFormat/>
    <w:rPr>
      <w:rFonts w:ascii="Times New Roman" w:hAnsi="Times New Roman" w:eastAsia="宋体" w:cs="Times New Roman"/>
      <w:sz w:val="18"/>
      <w:szCs w:val="18"/>
    </w:rPr>
  </w:style>
  <w:style w:type="character" w:styleId="1453" w:customStyle="1">
    <w:name w:val="批注文字 字符"/>
    <w:basedOn w:val="813"/>
    <w:link w:val="826"/>
    <w:uiPriority w:val="99"/>
    <w:semiHidden/>
    <w:qFormat/>
    <w:rPr>
      <w:rFonts w:ascii="Times New Roman" w:hAnsi="Times New Roman" w:eastAsia="宋体" w:cs="Times New Roman"/>
      <w:szCs w:val="24"/>
    </w:rPr>
  </w:style>
  <w:style w:type="character" w:styleId="1454" w:customStyle="1">
    <w:name w:val="正文文本缩进 字符"/>
    <w:basedOn w:val="813"/>
    <w:link w:val="833"/>
    <w:uiPriority w:val="99"/>
    <w:semiHidden/>
    <w:qFormat/>
    <w:rPr>
      <w:rFonts w:ascii="Times New Roman" w:hAnsi="Times New Roman" w:eastAsia="宋体" w:cs="Times New Roman"/>
      <w:szCs w:val="24"/>
    </w:rPr>
  </w:style>
  <w:style w:type="character" w:styleId="1455" w:customStyle="1">
    <w:name w:val="正文文本 字符"/>
    <w:basedOn w:val="813"/>
    <w:link w:val="832"/>
    <w:uiPriority w:val="99"/>
    <w:semiHidden/>
    <w:qFormat/>
    <w:rPr>
      <w:rFonts w:ascii="Times New Roman" w:hAnsi="Times New Roman" w:eastAsia="宋体" w:cs="Times New Roman"/>
      <w:szCs w:val="24"/>
    </w:rPr>
  </w:style>
  <w:style w:type="character" w:styleId="1456" w:customStyle="1">
    <w:name w:val="正文文本缩进 2 字符"/>
    <w:basedOn w:val="813"/>
    <w:link w:val="845"/>
    <w:uiPriority w:val="99"/>
    <w:semiHidden/>
    <w:qFormat/>
    <w:rPr>
      <w:rFonts w:ascii="Times New Roman" w:hAnsi="Times New Roman" w:eastAsia="宋体" w:cs="Times New Roman"/>
      <w:szCs w:val="24"/>
    </w:rPr>
  </w:style>
  <w:style w:type="character" w:styleId="1457" w:customStyle="1">
    <w:name w:val="正文文本 3 字符"/>
    <w:basedOn w:val="813"/>
    <w:link w:val="830"/>
    <w:uiPriority w:val="99"/>
    <w:semiHidden/>
    <w:qFormat/>
    <w:rPr>
      <w:rFonts w:ascii="Times New Roman" w:hAnsi="Times New Roman" w:eastAsia="宋体" w:cs="Times New Roman"/>
      <w:sz w:val="16"/>
      <w:szCs w:val="16"/>
    </w:rPr>
  </w:style>
  <w:style w:type="character" w:styleId="1458" w:customStyle="1">
    <w:name w:val="正文文本缩进 3 字符"/>
    <w:basedOn w:val="813"/>
    <w:link w:val="855"/>
    <w:uiPriority w:val="99"/>
    <w:semiHidden/>
    <w:qFormat/>
    <w:rPr>
      <w:rFonts w:ascii="Times New Roman" w:hAnsi="Times New Roman" w:eastAsia="宋体" w:cs="Times New Roman"/>
      <w:sz w:val="16"/>
      <w:szCs w:val="16"/>
    </w:rPr>
  </w:style>
  <w:style w:type="character" w:styleId="1459" w:customStyle="1">
    <w:name w:val="注释标题 字符1"/>
    <w:basedOn w:val="813"/>
    <w:link w:val="818"/>
    <w:uiPriority w:val="99"/>
    <w:semiHidden/>
    <w:qFormat/>
    <w:rPr>
      <w:rFonts w:ascii="Times New Roman" w:hAnsi="Times New Roman" w:eastAsia="宋体" w:cs="Times New Roman"/>
      <w:szCs w:val="24"/>
    </w:rPr>
  </w:style>
  <w:style w:type="character" w:styleId="1460" w:customStyle="1">
    <w:name w:val="批注主题 字符"/>
    <w:basedOn w:val="1453"/>
    <w:link w:val="866"/>
    <w:uiPriority w:val="99"/>
    <w:semiHidden/>
    <w:qFormat/>
    <w:rPr>
      <w:rFonts w:ascii="Times New Roman" w:hAnsi="Times New Roman" w:eastAsia="宋体" w:cs="Times New Roman"/>
      <w:b/>
      <w:bCs/>
      <w:szCs w:val="24"/>
    </w:rPr>
  </w:style>
  <w:style w:type="character" w:styleId="1461" w:customStyle="1">
    <w:name w:val="批注框文本 字符"/>
    <w:basedOn w:val="813"/>
    <w:link w:val="847"/>
    <w:uiPriority w:val="99"/>
    <w:semiHidden/>
    <w:qFormat/>
    <w:rPr>
      <w:rFonts w:ascii="Times New Roman" w:hAnsi="Times New Roman" w:eastAsia="宋体" w:cs="Times New Roman"/>
      <w:sz w:val="18"/>
      <w:szCs w:val="18"/>
    </w:rPr>
  </w:style>
  <w:style w:type="character" w:styleId="1462" w:customStyle="1">
    <w:name w:val="正文文本 2 字符"/>
    <w:basedOn w:val="813"/>
    <w:link w:val="861"/>
    <w:uiPriority w:val="99"/>
    <w:semiHidden/>
    <w:qFormat/>
    <w:rPr>
      <w:rFonts w:ascii="Times New Roman" w:hAnsi="Times New Roman" w:eastAsia="宋体" w:cs="Times New Roman"/>
      <w:szCs w:val="24"/>
    </w:rPr>
  </w:style>
  <w:style w:type="character" w:styleId="1463" w:customStyle="1">
    <w:name w:val="称呼 字符"/>
    <w:basedOn w:val="813"/>
    <w:link w:val="829"/>
    <w:uiPriority w:val="99"/>
    <w:semiHidden/>
    <w:qFormat/>
    <w:rPr>
      <w:rFonts w:ascii="Times New Roman" w:hAnsi="Times New Roman" w:eastAsia="宋体" w:cs="Times New Roman"/>
      <w:szCs w:val="24"/>
    </w:rPr>
  </w:style>
  <w:style w:type="character" w:styleId="1464" w:customStyle="1">
    <w:name w:val="副标题 字符"/>
    <w:basedOn w:val="813"/>
    <w:link w:val="853"/>
    <w:uiPriority w:val="11"/>
    <w:qFormat/>
    <w:rPr>
      <w:rFonts w:eastAsia="宋体" w:asciiTheme="majorHAnsi" w:hAnsiTheme="majorHAnsi" w:cstheme="majorBidi"/>
      <w:b/>
      <w:bCs/>
      <w:sz w:val="32"/>
      <w:szCs w:val="32"/>
    </w:rPr>
  </w:style>
  <w:style w:type="character" w:styleId="1465" w:customStyle="1">
    <w:name w:val="尾注文本 字符"/>
    <w:basedOn w:val="813"/>
    <w:link w:val="846"/>
    <w:uiPriority w:val="99"/>
    <w:semiHidden/>
    <w:qFormat/>
    <w:rPr>
      <w:rFonts w:ascii="Times New Roman" w:hAnsi="Times New Roman" w:eastAsia="宋体" w:cs="Times New Roman"/>
      <w:szCs w:val="24"/>
    </w:rPr>
  </w:style>
  <w:style w:type="paragraph" w:styleId="1466" w:customStyle="1">
    <w:name w:val="xl19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7" w:customStyle="1">
    <w:name w:val="xl19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标准书眉一"/>
    <w:qFormat/>
    <w:pPr>
      <w:jc w:val="both"/>
    </w:pPr>
  </w:style>
  <w:style w:type="paragraph" w:styleId="1469" w:customStyle="1">
    <w:name w:val="xl25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hands-on正文"/>
    <w:basedOn w:val="803"/>
    <w:qFormat/>
    <w:pPr>
      <w:ind w:firstLine="420"/>
      <w:jc w:val="left"/>
      <w:spacing w:before="40" w:after="80" w:line="320" w:lineRule="exact"/>
    </w:pPr>
    <w:rPr>
      <w:rFonts w:ascii="宋体" w:hAnsi="宋体" w:cs="宋体"/>
      <w:color w:val="000000"/>
      <w:szCs w:val="20"/>
    </w:rPr>
  </w:style>
  <w:style w:type="paragraph" w:styleId="1471" w:customStyle="1">
    <w:name w:val="标题3"/>
    <w:basedOn w:val="806"/>
    <w:qFormat/>
    <w:pPr>
      <w:keepLines w:val="0"/>
      <w:keepNext w:val="0"/>
      <w:spacing w:before="0" w:after="0" w:line="360" w:lineRule="auto"/>
    </w:pPr>
    <w:rPr>
      <w:rFonts w:eastAsia="仿宋_GB2312"/>
      <w:b w:val="0"/>
      <w:bCs/>
      <w:sz w:val="30"/>
      <w:szCs w:val="32"/>
    </w:rPr>
  </w:style>
  <w:style w:type="paragraph" w:styleId="1472" w:customStyle="1">
    <w:name w:val="xl19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三级无标题条"/>
    <w:basedOn w:val="803"/>
    <w:qFormat/>
    <w:pPr>
      <w:ind w:hanging="420"/>
    </w:pPr>
  </w:style>
  <w:style w:type="paragraph" w:styleId="1474" w:customStyle="1">
    <w:name w:val="列出段落3"/>
    <w:basedOn w:val="803"/>
    <w:uiPriority w:val="99"/>
    <w:qFormat/>
    <w:pPr>
      <w:ind w:firstLine="420"/>
    </w:pPr>
    <w:rPr>
      <w:rFonts w:ascii="Calibri" w:hAnsi="Calibri"/>
      <w:szCs w:val="22"/>
    </w:rPr>
  </w:style>
  <w:style w:type="paragraph" w:styleId="1475" w:customStyle="1">
    <w:name w:val="参考文献、索引标题"/>
    <w:basedOn w:val="1476"/>
    <w:next w:val="803"/>
    <w:qFormat/>
    <w:pPr>
      <w:spacing w:after="200"/>
    </w:pPr>
    <w:rPr>
      <w:sz w:val="21"/>
    </w:rPr>
  </w:style>
  <w:style w:type="paragraph" w:styleId="1476" w:customStyle="1">
    <w:name w:val="前言、引言标题"/>
    <w:next w:val="803"/>
    <w:qFormat/>
    <w:pPr>
      <w:jc w:val="center"/>
      <w:spacing w:before="640" w:after="560"/>
      <w:shd w:val="clear" w:color="ffffff" w:fill="ffffff"/>
      <w:tabs>
        <w:tab w:val="left" w:pos="425" w:leader="none"/>
      </w:tabs>
      <w:outlineLvl w:val="0"/>
    </w:pPr>
    <w:rPr>
      <w:rFonts w:ascii="黑体" w:eastAsia="黑体"/>
      <w:sz w:val="32"/>
    </w:rPr>
  </w:style>
  <w:style w:type="paragraph" w:styleId="1477" w:customStyle="1">
    <w:name w:val="xl28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小四缩进"/>
    <w:basedOn w:val="803"/>
    <w:qFormat/>
    <w:pPr>
      <w:ind w:firstLine="480"/>
      <w:spacing w:line="360" w:lineRule="auto"/>
    </w:pPr>
    <w:rPr>
      <w:sz w:val="24"/>
    </w:rPr>
  </w:style>
  <w:style w:type="paragraph" w:styleId="1479" w:customStyle="1">
    <w:name w:val="xl15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示例"/>
    <w:next w:val="976"/>
    <w:qFormat/>
    <w:pPr>
      <w:ind w:left="425" w:firstLine="419"/>
      <w:jc w:val="both"/>
      <w:tabs>
        <w:tab w:val="left" w:pos="425" w:leader="none"/>
        <w:tab w:val="left" w:pos="816" w:leader="none"/>
      </w:tabs>
    </w:pPr>
    <w:rPr>
      <w:rFonts w:ascii="宋体"/>
      <w:sz w:val="18"/>
    </w:rPr>
  </w:style>
  <w:style w:type="paragraph" w:styleId="1481" w:customStyle="1">
    <w:name w:val="xl47"/>
    <w:basedOn w:val="803"/>
    <w:qFormat/>
    <w:pPr>
      <w:jc w:val="center"/>
      <w:spacing w:before="100" w:beforeAutospacing="1" w:after="100" w:afterAutospacing="1"/>
      <w:widowControl/>
    </w:pPr>
    <w:rPr>
      <w:rFonts w:hint="eastAsia" w:ascii="黑体" w:hAnsi="Arial Unicode MS" w:eastAsia="黑体"/>
      <w:b/>
      <w:bCs/>
      <w:sz w:val="24"/>
    </w:rPr>
  </w:style>
  <w:style w:type="paragraph" w:styleId="1482" w:customStyle="1">
    <w:name w:val="xl16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xl18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xl5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5" w:customStyle="1">
    <w:name w:val="xl21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可研正文"/>
    <w:basedOn w:val="80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87" w:customStyle="1">
    <w:name w:val="正文文本 31"/>
    <w:basedOn w:val="803"/>
    <w:qFormat/>
    <w:rPr>
      <w:rFonts w:ascii="仿宋_GB2312" w:hAnsi="Arial" w:eastAsia="仿宋_GB2312"/>
      <w:sz w:val="32"/>
      <w:szCs w:val="20"/>
    </w:rPr>
  </w:style>
  <w:style w:type="paragraph" w:styleId="1488" w:customStyle="1">
    <w:name w:val="xl17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实施日期"/>
    <w:basedOn w:val="1490"/>
    <w:qFormat/>
    <w:pPr>
      <w:ind w:left="2580" w:hanging="420"/>
      <w:jc w:val="right"/>
      <w:framePr w:hSpace="0" w:wrap="around" w:xAlign="right"/>
    </w:pPr>
  </w:style>
  <w:style w:type="paragraph" w:styleId="1490" w:customStyle="1">
    <w:name w:val="发布日期"/>
    <w:qFormat/>
    <w:pPr>
      <w:framePr w:w="4000" w:h="473" w:vSpace="180" w:hSpace="180" w:wrap="around" w:hAnchor="margin" w:y="13511" w:hRule="exact"/>
    </w:pPr>
    <w:rPr>
      <w:rFonts w:eastAsia="黑体"/>
      <w:sz w:val="28"/>
    </w:rPr>
  </w:style>
  <w:style w:type="paragraph" w:styleId="1491" w:customStyle="1">
    <w:name w:val="xl30"/>
    <w:basedOn w:val="803"/>
    <w:qFormat/>
    <w:pPr>
      <w:jc w:val="left"/>
      <w:spacing w:before="100" w:beforeAutospacing="1" w:after="100" w:afterAutospacing="1"/>
      <w:widowControl/>
    </w:pPr>
    <w:rPr>
      <w:rFonts w:ascii="Tahoma" w:hAnsi="Tahoma" w:eastAsia="Arial Unicode MS" w:cs="Tahoma"/>
      <w:sz w:val="16"/>
      <w:szCs w:val="16"/>
    </w:rPr>
  </w:style>
  <w:style w:type="paragraph" w:styleId="1492" w:customStyle="1">
    <w:name w:val="xl309"/>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93" w:customStyle="1">
    <w:name w:val="xl28"/>
    <w:basedOn w:val="803"/>
    <w:qFormat/>
    <w:pPr>
      <w:jc w:val="left"/>
      <w:spacing w:before="100" w:beforeAutospacing="1" w:after="100" w:afterAutospacing="1"/>
      <w:widowControl/>
    </w:pPr>
    <w:rPr>
      <w:rFonts w:ascii="Tahoma" w:hAnsi="Tahoma" w:eastAsia="Arial Unicode MS" w:cs="Tahoma"/>
      <w:sz w:val="16"/>
      <w:szCs w:val="16"/>
    </w:rPr>
  </w:style>
  <w:style w:type="paragraph" w:styleId="1494" w:customStyle="1">
    <w:name w:val="xl28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5" w:customStyle="1">
    <w:name w:val="我的标题1"/>
    <w:basedOn w:val="80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96" w:customStyle="1">
    <w:name w:val="无间隔11"/>
    <w:next w:val="1445"/>
    <w:uiPriority w:val="1"/>
    <w:qFormat/>
    <w:rPr>
      <w:rFonts w:ascii="Calibri" w:hAnsi="Calibri"/>
      <w:sz w:val="22"/>
      <w:szCs w:val="22"/>
    </w:rPr>
  </w:style>
  <w:style w:type="paragraph" w:styleId="1497" w:customStyle="1">
    <w:name w:val="标准"/>
    <w:basedOn w:val="803"/>
    <w:qFormat/>
    <w:pPr>
      <w:spacing w:line="240" w:lineRule="atLeast"/>
    </w:pPr>
    <w:rPr>
      <w:rFonts w:eastAsia="楷体_GB2312"/>
      <w:sz w:val="24"/>
      <w:szCs w:val="20"/>
    </w:rPr>
  </w:style>
  <w:style w:type="paragraph" w:styleId="1498" w:customStyle="1">
    <w:name w:val="xl18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四级条标题"/>
    <w:basedOn w:val="1327"/>
    <w:next w:val="976"/>
    <w:qFormat/>
    <w:pPr>
      <w:ind w:left="2520" w:hanging="420"/>
      <w:outlineLvl w:val="5"/>
    </w:pPr>
  </w:style>
  <w:style w:type="paragraph" w:styleId="1500" w:customStyle="1">
    <w:name w:val="正文首行缩进两字"/>
    <w:qFormat/>
    <w:pPr>
      <w:ind w:left="710"/>
      <w:jc w:val="both"/>
      <w:spacing w:line="300" w:lineRule="auto"/>
    </w:pPr>
    <w:rPr>
      <w:szCs w:val="21"/>
    </w:rPr>
  </w:style>
  <w:style w:type="paragraph" w:styleId="1501" w:customStyle="1">
    <w:name w:val="xl27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xl31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3" w:customStyle="1">
    <w:name w:val="xl73"/>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04" w:customStyle="1">
    <w:name w:val="xl24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5" w:customStyle="1">
    <w:name w:val="xl4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06" w:customStyle="1">
    <w:name w:val="数字编号列项（二级）"/>
    <w:qFormat/>
    <w:pPr>
      <w:ind w:left="1260" w:hanging="420"/>
      <w:jc w:val="both"/>
      <w:tabs>
        <w:tab w:val="left" w:pos="360" w:leader="none"/>
      </w:tabs>
    </w:pPr>
    <w:rPr>
      <w:rFonts w:ascii="宋体"/>
      <w:sz w:val="21"/>
    </w:rPr>
  </w:style>
  <w:style w:type="paragraph" w:styleId="1507" w:customStyle="1">
    <w:name w:val="正文(首行缩进)"/>
    <w:basedOn w:val="803"/>
    <w:qFormat/>
    <w:pPr>
      <w:ind w:firstLine="480"/>
      <w:jc w:val="left"/>
      <w:spacing w:line="360" w:lineRule="auto"/>
    </w:pPr>
    <w:rPr>
      <w:rFonts w:ascii="楷体_GB2312" w:hAnsi="宋体" w:eastAsia="楷体_GB2312"/>
      <w:color w:val="000000"/>
      <w:sz w:val="24"/>
    </w:rPr>
  </w:style>
  <w:style w:type="paragraph" w:styleId="1508" w:customStyle="1">
    <w:name w:val="批注主题2"/>
    <w:basedOn w:val="826"/>
    <w:next w:val="826"/>
    <w:qFormat/>
    <w:rPr>
      <w:b/>
      <w:bCs/>
    </w:rPr>
  </w:style>
  <w:style w:type="paragraph" w:styleId="1509" w:customStyle="1">
    <w:name w:val="xl32"/>
    <w:basedOn w:val="803"/>
    <w:qFormat/>
    <w:pPr>
      <w:jc w:val="left"/>
      <w:spacing w:before="100" w:beforeAutospacing="1" w:after="100" w:afterAutospacing="1"/>
      <w:widowControl/>
    </w:pPr>
    <w:rPr>
      <w:rFonts w:ascii="Tahoma" w:hAnsi="Tahoma" w:eastAsia="Arial Unicode MS" w:cs="Tahoma"/>
      <w:sz w:val="16"/>
      <w:szCs w:val="16"/>
    </w:rPr>
  </w:style>
  <w:style w:type="paragraph" w:styleId="1510" w:customStyle="1">
    <w:name w:val="普通(网站)2"/>
    <w:basedOn w:val="803"/>
    <w:qFormat/>
    <w:pPr>
      <w:jc w:val="left"/>
      <w:spacing w:before="100" w:beforeAutospacing="1" w:after="100" w:afterAutospacing="1"/>
      <w:widowControl/>
    </w:pPr>
    <w:rPr>
      <w:rFonts w:ascii="宋体" w:hAnsi="宋体" w:cs="宋体"/>
      <w:color w:val="000000"/>
      <w:sz w:val="24"/>
    </w:rPr>
  </w:style>
  <w:style w:type="paragraph" w:styleId="1511" w:customStyle="1">
    <w:name w:val="xl22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条文脚注"/>
    <w:basedOn w:val="854"/>
    <w:qFormat/>
    <w:pPr>
      <w:ind w:left="780" w:hanging="360"/>
      <w:jc w:val="both"/>
    </w:pPr>
    <w:rPr>
      <w:rFonts w:ascii="宋体" w:hAnsi="Times New Roman"/>
    </w:rPr>
  </w:style>
  <w:style w:type="paragraph" w:styleId="1513" w:customStyle="1">
    <w:name w:val="22h222heading2hiddenhead"/>
    <w:basedOn w:val="803"/>
    <w:qFormat/>
    <w:pPr>
      <w:jc w:val="left"/>
      <w:spacing w:before="100" w:beforeAutospacing="1" w:after="100" w:afterAutospacing="1"/>
      <w:widowControl/>
    </w:pPr>
    <w:rPr>
      <w:rFonts w:ascii="宋体" w:hAnsi="宋体" w:cs="宋体"/>
      <w:sz w:val="24"/>
    </w:rPr>
  </w:style>
  <w:style w:type="paragraph" w:styleId="1514" w:customStyle="1">
    <w:name w:val="xl24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28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6" w:customStyle="1">
    <w:name w:val="xl23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正文·"/>
    <w:basedOn w:val="80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18" w:customStyle="1">
    <w:name w:val="标题4"/>
    <w:basedOn w:val="806"/>
    <w:qFormat/>
    <w:pPr>
      <w:jc w:val="center"/>
      <w:spacing w:before="120" w:after="120" w:line="415" w:lineRule="auto"/>
    </w:pPr>
    <w:rPr>
      <w:rFonts w:eastAsia="仿宋_GB2312"/>
    </w:rPr>
  </w:style>
  <w:style w:type="paragraph" w:styleId="1519" w:customStyle="1">
    <w:name w:val="xl16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font0"/>
    <w:basedOn w:val="803"/>
    <w:qFormat/>
    <w:pPr>
      <w:jc w:val="left"/>
      <w:spacing w:before="100" w:beforeAutospacing="1" w:after="100" w:afterAutospacing="1"/>
      <w:widowControl/>
    </w:pPr>
    <w:rPr>
      <w:rFonts w:hint="eastAsia" w:ascii="宋体" w:hAnsi="宋体"/>
      <w:sz w:val="24"/>
    </w:rPr>
  </w:style>
  <w:style w:type="paragraph" w:styleId="1521" w:customStyle="1">
    <w:name w:val="文献分类号"/>
    <w:qFormat/>
    <w:pPr>
      <w:widowControl w:val="off"/>
      <w:framePr w:vSpace="180" w:hSpace="180" w:wrap="around" w:hAnchor="margin" w:y="1"/>
    </w:pPr>
    <w:rPr>
      <w:rFonts w:eastAsia="黑体"/>
      <w:sz w:val="21"/>
    </w:rPr>
  </w:style>
  <w:style w:type="paragraph" w:styleId="1522" w:customStyle="1">
    <w:name w:val="xl23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xl16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封面标准号1"/>
    <w:qFormat/>
    <w:pPr>
      <w:jc w:val="right"/>
      <w:spacing w:before="308"/>
      <w:widowControl w:val="off"/>
    </w:pPr>
    <w:rPr>
      <w:sz w:val="28"/>
    </w:rPr>
  </w:style>
  <w:style w:type="paragraph" w:styleId="1525" w:customStyle="1">
    <w:name w:val="font13"/>
    <w:basedOn w:val="803"/>
    <w:qFormat/>
    <w:pPr>
      <w:jc w:val="left"/>
      <w:spacing w:before="100" w:beforeAutospacing="1" w:after="100" w:afterAutospacing="1"/>
      <w:widowControl/>
    </w:pPr>
    <w:rPr>
      <w:rFonts w:hint="eastAsia" w:ascii="宋体" w:hAnsi="宋体"/>
      <w:b/>
      <w:bCs/>
      <w:sz w:val="20"/>
      <w:szCs w:val="20"/>
    </w:rPr>
  </w:style>
  <w:style w:type="paragraph" w:styleId="1526" w:customStyle="1">
    <w:name w:val="样式4"/>
    <w:basedOn w:val="803"/>
    <w:qFormat/>
    <w:pPr>
      <w:ind w:left="-2"/>
      <w:spacing w:line="440" w:lineRule="exact"/>
    </w:pPr>
    <w:rPr>
      <w:rFonts w:ascii="宋体" w:hAnsi="宋体"/>
      <w:sz w:val="28"/>
    </w:rPr>
  </w:style>
  <w:style w:type="paragraph" w:styleId="1527" w:customStyle="1">
    <w:name w:val="Char2"/>
    <w:basedOn w:val="803"/>
    <w:qFormat/>
    <w:pPr>
      <w:tabs>
        <w:tab w:val="left" w:pos="360" w:leader="none"/>
      </w:tabs>
    </w:pPr>
    <w:rPr>
      <w:sz w:val="24"/>
    </w:rPr>
  </w:style>
  <w:style w:type="paragraph" w:styleId="1528" w:customStyle="1">
    <w:name w:val="正文文本缩进1"/>
    <w:basedOn w:val="803"/>
    <w:qFormat/>
    <w:pPr>
      <w:ind w:firstLine="645"/>
    </w:pPr>
    <w:rPr>
      <w:rFonts w:ascii="楷体_GB2312" w:eastAsia="楷体_GB2312"/>
      <w:sz w:val="32"/>
      <w:szCs w:val="20"/>
    </w:rPr>
  </w:style>
  <w:style w:type="paragraph" w:styleId="1529" w:customStyle="1">
    <w:name w:val="xl25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24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1" w:customStyle="1">
    <w:name w:val="列表2"/>
    <w:basedOn w:val="803"/>
    <w:qFormat/>
    <w:pPr>
      <w:ind w:left="200" w:hanging="200"/>
    </w:pPr>
  </w:style>
  <w:style w:type="paragraph" w:styleId="1532" w:customStyle="1">
    <w:name w:val="Char Char1 Char Char Char Char Char Char Char Char"/>
    <w:basedOn w:val="803"/>
    <w:qFormat/>
    <w:pPr>
      <w:spacing w:line="360" w:lineRule="auto"/>
    </w:pPr>
  </w:style>
  <w:style w:type="paragraph" w:styleId="1533" w:customStyle="1">
    <w:name w:val="正文4"/>
    <w:basedOn w:val="803"/>
    <w:qFormat/>
    <w:pPr>
      <w:ind w:firstLine="480"/>
      <w:spacing w:line="360" w:lineRule="auto"/>
    </w:pPr>
    <w:rPr>
      <w:rFonts w:ascii="楷体_GB2312" w:hAnsi="宋体" w:eastAsia="楷体_GB2312"/>
      <w:sz w:val="24"/>
      <w:szCs w:val="20"/>
    </w:rPr>
  </w:style>
  <w:style w:type="paragraph" w:styleId="1534" w:customStyle="1">
    <w:name w:val="封面标准号2"/>
    <w:basedOn w:val="1524"/>
    <w:qFormat/>
    <w:pPr>
      <w:spacing w:before="357" w:line="280" w:lineRule="exact"/>
      <w:framePr w:w="9138" w:h="1244" w:wrap="around" w:vAnchor="page" w:hAnchor="margin" w:y="2908" w:hRule="exact"/>
    </w:pPr>
  </w:style>
  <w:style w:type="paragraph" w:styleId="1535" w:customStyle="1">
    <w:name w:val="xl26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日期3"/>
    <w:basedOn w:val="803"/>
    <w:next w:val="803"/>
    <w:qFormat/>
    <w:pPr>
      <w:ind w:left="100"/>
    </w:pPr>
    <w:rPr>
      <w:rFonts w:ascii="仿宋_GB2312" w:eastAsia="仿宋_GB2312"/>
      <w:b/>
      <w:sz w:val="36"/>
    </w:rPr>
  </w:style>
  <w:style w:type="paragraph" w:styleId="1537" w:customStyle="1">
    <w:name w:val="xl21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8" w:customStyle="1">
    <w:name w:val="xl26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批注主题1"/>
    <w:basedOn w:val="826"/>
    <w:next w:val="826"/>
    <w:qFormat/>
    <w:rPr>
      <w:b/>
      <w:bCs/>
    </w:rPr>
  </w:style>
  <w:style w:type="paragraph" w:styleId="1540" w:customStyle="1">
    <w:name w:val="xl77"/>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1" w:customStyle="1">
    <w:name w:val="封面标准英文名称"/>
    <w:qFormat/>
    <w:pPr>
      <w:jc w:val="center"/>
      <w:spacing w:before="370" w:line="400" w:lineRule="exact"/>
      <w:widowControl w:val="off"/>
    </w:pPr>
    <w:rPr>
      <w:sz w:val="28"/>
    </w:rPr>
  </w:style>
  <w:style w:type="paragraph" w:styleId="1542" w:customStyle="1">
    <w:name w:val="xl64"/>
    <w:basedOn w:val="80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3" w:customStyle="1">
    <w:name w:val="xl22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列出段落11"/>
    <w:basedOn w:val="803"/>
    <w:qFormat/>
    <w:pPr>
      <w:ind w:firstLine="420"/>
    </w:pPr>
  </w:style>
  <w:style w:type="paragraph" w:styleId="1545" w:customStyle="1">
    <w:name w:val="Style Heading 2 节 + Before:  0.35 line After:  0.35 line"/>
    <w:basedOn w:val="1546"/>
    <w:qFormat/>
    <w:pPr>
      <w:ind w:left="0" w:firstLine="0"/>
    </w:pPr>
    <w:rPr>
      <w:szCs w:val="20"/>
    </w:rPr>
  </w:style>
  <w:style w:type="paragraph" w:styleId="1546" w:customStyle="1">
    <w:name w:val="Heading 2 节"/>
    <w:next w:val="803"/>
    <w:qFormat/>
    <w:pPr>
      <w:ind w:left="576" w:hanging="576"/>
      <w:jc w:val="center"/>
      <w:spacing w:line="440" w:lineRule="exact"/>
      <w:tabs>
        <w:tab w:val="left" w:pos="576" w:leader="none"/>
      </w:tabs>
    </w:pPr>
    <w:rPr>
      <w:rFonts w:eastAsia="黑体"/>
      <w:b/>
      <w:bCs/>
      <w:sz w:val="28"/>
      <w:szCs w:val="28"/>
    </w:rPr>
  </w:style>
  <w:style w:type="paragraph" w:styleId="1547" w:customStyle="1">
    <w:name w:val="正文文本 32"/>
    <w:basedOn w:val="803"/>
    <w:qFormat/>
    <w:rPr>
      <w:rFonts w:ascii="仿宋_GB2312" w:hAnsi="Arial" w:eastAsia="仿宋_GB2312"/>
      <w:sz w:val="32"/>
      <w:szCs w:val="20"/>
    </w:rPr>
  </w:style>
  <w:style w:type="paragraph" w:styleId="1548" w:customStyle="1">
    <w:name w:val="xl18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27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5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1" w:customStyle="1">
    <w:name w:val="xl16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TOC 标题11"/>
    <w:basedOn w:val="804"/>
    <w:next w:val="80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53" w:customStyle="1">
    <w:name w:val="xl14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xl20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GP正文(首行缩进)"/>
    <w:basedOn w:val="803"/>
    <w:qFormat/>
    <w:pPr>
      <w:ind w:firstLine="200"/>
      <w:jc w:val="left"/>
      <w:spacing w:line="360" w:lineRule="auto"/>
    </w:pPr>
    <w:rPr>
      <w:sz w:val="24"/>
      <w:szCs w:val="21"/>
    </w:rPr>
  </w:style>
  <w:style w:type="paragraph" w:styleId="1556" w:customStyle="1">
    <w:name w:val="xl26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7" w:customStyle="1">
    <w:name w:val="xl53"/>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8" w:customStyle="1">
    <w:name w:val="xl21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font9"/>
    <w:basedOn w:val="803"/>
    <w:qFormat/>
    <w:pPr>
      <w:jc w:val="left"/>
      <w:spacing w:before="100" w:beforeAutospacing="1" w:after="100" w:afterAutospacing="1"/>
      <w:widowControl/>
    </w:pPr>
    <w:rPr>
      <w:rFonts w:eastAsia="Arial Unicode MS"/>
      <w:sz w:val="20"/>
      <w:szCs w:val="20"/>
    </w:rPr>
  </w:style>
  <w:style w:type="paragraph" w:styleId="1560" w:customStyle="1">
    <w:name w:val="xl35"/>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1" w:customStyle="1">
    <w:name w:val="正文文本 21"/>
    <w:basedOn w:val="803"/>
    <w:qFormat/>
    <w:pPr>
      <w:spacing w:after="120" w:line="480" w:lineRule="auto"/>
    </w:pPr>
  </w:style>
  <w:style w:type="paragraph" w:styleId="1562" w:customStyle="1">
    <w:name w:val="五级条标题"/>
    <w:basedOn w:val="1499"/>
    <w:next w:val="976"/>
    <w:qFormat/>
    <w:pPr>
      <w:ind w:left="1276" w:hanging="1276"/>
      <w:tabs>
        <w:tab w:val="clear" w:pos="780" w:leader="none"/>
        <w:tab w:val="left" w:pos="1800" w:leader="none"/>
      </w:tabs>
      <w:outlineLvl w:val="6"/>
    </w:pPr>
  </w:style>
  <w:style w:type="paragraph" w:styleId="1563" w:customStyle="1">
    <w:name w:val="xl303"/>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64" w:customStyle="1">
    <w:name w:val="xl27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正文编号"/>
    <w:basedOn w:val="803"/>
    <w:qFormat/>
    <w:pPr>
      <w:ind w:left="195" w:hanging="51"/>
      <w:spacing w:line="360" w:lineRule="auto"/>
      <w:tabs>
        <w:tab w:val="left" w:pos="0" w:leader="none"/>
        <w:tab w:val="left" w:pos="1380" w:leader="none"/>
      </w:tabs>
    </w:pPr>
    <w:rPr>
      <w:rFonts w:ascii="Book Antiqua" w:hAnsi="Book Antiqua"/>
      <w:sz w:val="24"/>
      <w:szCs w:val="20"/>
    </w:rPr>
  </w:style>
  <w:style w:type="paragraph" w:styleId="1566" w:customStyle="1">
    <w:name w:val="xl301"/>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7" w:customStyle="1">
    <w:name w:val="xl61"/>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8" w:customStyle="1">
    <w:name w:val="xl28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9" w:customStyle="1">
    <w:name w:val="xl28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0" w:customStyle="1">
    <w:name w:val="封面正文"/>
    <w:qFormat/>
    <w:pPr>
      <w:jc w:val="both"/>
    </w:pPr>
  </w:style>
  <w:style w:type="paragraph" w:styleId="1571" w:customStyle="1">
    <w:name w:val="xl21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制作人文字"/>
    <w:basedOn w:val="803"/>
    <w:qFormat/>
    <w:rPr>
      <w:rFonts w:ascii="Arial" w:hAnsi="Arial" w:eastAsia="仿宋_GB2312"/>
      <w:bCs/>
      <w:sz w:val="28"/>
      <w:szCs w:val="20"/>
    </w:rPr>
  </w:style>
  <w:style w:type="paragraph" w:styleId="1573" w:customStyle="1">
    <w:name w:val="xl5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74" w:customStyle="1">
    <w:name w:val="xl25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75" w:customStyle="1">
    <w:name w:val="xl3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76" w:customStyle="1">
    <w:name w:val="font10"/>
    <w:basedOn w:val="803"/>
    <w:qFormat/>
    <w:pPr>
      <w:jc w:val="left"/>
      <w:spacing w:before="100" w:beforeAutospacing="1" w:after="100" w:afterAutospacing="1"/>
      <w:widowControl/>
    </w:pPr>
    <w:rPr>
      <w:rFonts w:eastAsia="Arial Unicode MS"/>
      <w:color w:val="000000"/>
      <w:sz w:val="20"/>
      <w:szCs w:val="20"/>
    </w:rPr>
  </w:style>
  <w:style w:type="paragraph" w:styleId="1577" w:customStyle="1">
    <w:name w:val="纯文本2"/>
    <w:basedOn w:val="803"/>
    <w:qFormat/>
    <w:rPr>
      <w:rFonts w:ascii="宋体" w:hAnsi="Courier New"/>
      <w:szCs w:val="21"/>
    </w:rPr>
  </w:style>
  <w:style w:type="paragraph" w:styleId="1578" w:customStyle="1">
    <w:name w:val="font12"/>
    <w:basedOn w:val="803"/>
    <w:qFormat/>
    <w:pPr>
      <w:jc w:val="left"/>
      <w:spacing w:before="100" w:beforeAutospacing="1" w:after="100" w:afterAutospacing="1"/>
      <w:widowControl/>
    </w:pPr>
    <w:rPr>
      <w:rFonts w:eastAsia="Arial Unicode MS"/>
      <w:b/>
      <w:bCs/>
      <w:sz w:val="20"/>
      <w:szCs w:val="20"/>
    </w:rPr>
  </w:style>
  <w:style w:type="paragraph" w:styleId="1579" w:customStyle="1">
    <w:name w:val="xl31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0" w:customStyle="1">
    <w:name w:val="xl6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1" w:customStyle="1">
    <w:name w:val="xl31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xl63"/>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3" w:customStyle="1">
    <w:name w:val="xl29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附录标识"/>
    <w:basedOn w:val="1476"/>
    <w:qFormat/>
    <w:pPr>
      <w:ind w:left="780" w:hanging="360"/>
      <w:spacing w:after="200"/>
      <w:tabs>
        <w:tab w:val="left" w:pos="780" w:leader="none"/>
        <w:tab w:val="left" w:pos="6405" w:leader="none"/>
      </w:tabs>
    </w:pPr>
    <w:rPr>
      <w:sz w:val="21"/>
    </w:rPr>
  </w:style>
  <w:style w:type="paragraph" w:styleId="1585" w:customStyle="1">
    <w:name w:val="xl34"/>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6" w:customStyle="1">
    <w:name w:val="xl22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正文文本1"/>
    <w:basedOn w:val="803"/>
    <w:qFormat/>
    <w:pPr>
      <w:jc w:val="left"/>
      <w:spacing w:after="120" w:line="288" w:lineRule="auto"/>
      <w:widowControl/>
    </w:pPr>
    <w:rPr>
      <w:rFonts w:ascii="Verdana" w:hAnsi="Verdana"/>
      <w:sz w:val="24"/>
      <w:szCs w:val="20"/>
      <w:lang w:eastAsia="en-US"/>
    </w:rPr>
  </w:style>
  <w:style w:type="paragraph" w:styleId="1588" w:customStyle="1">
    <w:name w:val="font5"/>
    <w:basedOn w:val="803"/>
    <w:qFormat/>
    <w:pPr>
      <w:jc w:val="left"/>
      <w:spacing w:before="100" w:beforeAutospacing="1" w:after="100" w:afterAutospacing="1"/>
      <w:widowControl/>
    </w:pPr>
    <w:rPr>
      <w:rFonts w:ascii="Tahoma" w:hAnsi="Tahoma" w:eastAsia="Arial Unicode MS" w:cs="Tahoma"/>
      <w:sz w:val="20"/>
      <w:szCs w:val="20"/>
    </w:rPr>
  </w:style>
  <w:style w:type="paragraph" w:styleId="1589" w:customStyle="1">
    <w:name w:val="xl19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7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1" w:customStyle="1">
    <w:name w:val="_Style 5"/>
    <w:basedOn w:val="803"/>
    <w:uiPriority w:val="34"/>
    <w:qFormat/>
  </w:style>
  <w:style w:type="paragraph" w:styleId="1592" w:customStyle="1">
    <w:name w:val="xl21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font6"/>
    <w:basedOn w:val="803"/>
    <w:qFormat/>
    <w:pPr>
      <w:jc w:val="left"/>
      <w:spacing w:before="100" w:beforeAutospacing="1" w:after="100" w:afterAutospacing="1"/>
      <w:widowControl/>
    </w:pPr>
    <w:rPr>
      <w:rFonts w:hint="eastAsia" w:ascii="黑体" w:hAnsi="Arial Unicode MS" w:eastAsia="黑体"/>
      <w:b/>
      <w:bCs/>
      <w:sz w:val="20"/>
      <w:szCs w:val="20"/>
    </w:rPr>
  </w:style>
  <w:style w:type="paragraph" w:styleId="1594" w:customStyle="1">
    <w:name w:val="xl300"/>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95" w:customStyle="1">
    <w:name w:val="样式1111"/>
    <w:basedOn w:val="803"/>
    <w:qFormat/>
    <w:pPr>
      <w:ind w:firstLine="200"/>
      <w:jc w:val="left"/>
      <w:spacing w:line="360" w:lineRule="auto"/>
    </w:pPr>
    <w:rPr>
      <w:sz w:val="24"/>
    </w:rPr>
  </w:style>
  <w:style w:type="paragraph" w:styleId="1596" w:customStyle="1">
    <w:name w:val="xl75"/>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31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8" w:customStyle="1">
    <w:name w:val="xl24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3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0" w:customStyle="1">
    <w:name w:val="TOC 标题2"/>
    <w:basedOn w:val="804"/>
    <w:next w:val="80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01" w:customStyle="1">
    <w:name w:val="样式 样式 标题 3H3Heading 3 - oldh3sect1.2.3BOD 0level_3PIM 3Leve... +..."/>
    <w:basedOn w:val="803"/>
    <w:qFormat/>
    <w:pPr>
      <w:ind w:left="709" w:hanging="709"/>
      <w:spacing w:line="300" w:lineRule="auto"/>
      <w:tabs>
        <w:tab w:val="left" w:pos="709" w:leader="none"/>
      </w:tabs>
    </w:pPr>
  </w:style>
  <w:style w:type="paragraph" w:styleId="1602" w:customStyle="1">
    <w:name w:val="Char11"/>
    <w:basedOn w:val="803"/>
    <w:qFormat/>
    <w:rPr>
      <w:rFonts w:ascii="Tahoma" w:hAnsi="Tahoma"/>
      <w:sz w:val="24"/>
      <w:szCs w:val="20"/>
    </w:rPr>
  </w:style>
  <w:style w:type="paragraph" w:styleId="1603" w:customStyle="1">
    <w:name w:val="xl17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20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我的表格文字"/>
    <w:basedOn w:val="803"/>
    <w:qFormat/>
    <w:pPr>
      <w:jc w:val="left"/>
      <w:widowControl/>
    </w:pPr>
    <w:rPr>
      <w:rFonts w:ascii="Arial" w:hAnsi="Arial" w:cs="Microsoft Sans Serif"/>
      <w:sz w:val="24"/>
      <w:szCs w:val="18"/>
    </w:rPr>
  </w:style>
  <w:style w:type="paragraph" w:styleId="1606" w:customStyle="1">
    <w:name w:val="xl24"/>
    <w:basedOn w:val="80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7" w:customStyle="1">
    <w:name w:val="正文文本 22"/>
    <w:basedOn w:val="803"/>
    <w:qFormat/>
    <w:pPr>
      <w:spacing w:after="120" w:line="480" w:lineRule="auto"/>
    </w:pPr>
  </w:style>
  <w:style w:type="paragraph" w:styleId="1608" w:customStyle="1">
    <w:name w:val="xl3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9" w:customStyle="1">
    <w:name w:val="xl29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9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1" w:customStyle="1">
    <w:name w:val="附录二级条标题"/>
    <w:basedOn w:val="1441"/>
    <w:next w:val="976"/>
    <w:qFormat/>
    <w:pPr>
      <w:ind w:left="1779" w:hanging="1069"/>
      <w:outlineLvl w:val="3"/>
    </w:pPr>
  </w:style>
  <w:style w:type="paragraph" w:styleId="1612" w:customStyle="1">
    <w:name w:val="xl6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13" w:customStyle="1">
    <w:name w:val="xl18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FA正文+标号"/>
    <w:basedOn w:val="80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15" w:customStyle="1">
    <w:name w:val="xl6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16" w:customStyle="1">
    <w:name w:val="xl15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附录三级条标题"/>
    <w:basedOn w:val="1611"/>
    <w:next w:val="976"/>
    <w:qFormat/>
    <w:pPr>
      <w:ind w:left="851" w:hanging="851"/>
      <w:outlineLvl w:val="4"/>
    </w:pPr>
  </w:style>
  <w:style w:type="paragraph" w:styleId="1618" w:customStyle="1">
    <w:name w:val="xl29"/>
    <w:basedOn w:val="803"/>
    <w:qFormat/>
    <w:pPr>
      <w:jc w:val="left"/>
      <w:spacing w:before="100" w:beforeAutospacing="1" w:after="100" w:afterAutospacing="1"/>
      <w:widowControl/>
    </w:pPr>
    <w:rPr>
      <w:rFonts w:ascii="Tahoma" w:hAnsi="Tahoma" w:eastAsia="Arial Unicode MS" w:cs="Tahoma"/>
      <w:sz w:val="16"/>
      <w:szCs w:val="16"/>
    </w:rPr>
  </w:style>
  <w:style w:type="paragraph" w:styleId="1619" w:customStyle="1">
    <w:name w:val="文档结构图2"/>
    <w:basedOn w:val="803"/>
    <w:qFormat/>
    <w:rPr>
      <w:rFonts w:ascii="宋体"/>
      <w:sz w:val="18"/>
      <w:szCs w:val="18"/>
    </w:rPr>
  </w:style>
  <w:style w:type="paragraph" w:styleId="1620" w:customStyle="1">
    <w:name w:val="xl5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21" w:customStyle="1">
    <w:name w:val="xl206"/>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622" w:customStyle="1">
    <w:name w:val="xl32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3" w:customStyle="1">
    <w:name w:val="xl3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24" w:customStyle="1">
    <w:name w:val="附录四级条标题"/>
    <w:basedOn w:val="1617"/>
    <w:next w:val="976"/>
    <w:qFormat/>
    <w:pPr>
      <w:ind w:left="992" w:hanging="992"/>
      <w:outlineLvl w:val="5"/>
    </w:pPr>
  </w:style>
  <w:style w:type="paragraph" w:styleId="1625" w:customStyle="1">
    <w:name w:val="font8"/>
    <w:basedOn w:val="803"/>
    <w:qFormat/>
    <w:pPr>
      <w:jc w:val="left"/>
      <w:spacing w:before="100" w:beforeAutospacing="1" w:after="100" w:afterAutospacing="1"/>
      <w:widowControl/>
    </w:pPr>
    <w:rPr>
      <w:rFonts w:hint="eastAsia" w:ascii="宋体" w:hAnsi="宋体"/>
      <w:color w:val="000000"/>
      <w:sz w:val="20"/>
      <w:szCs w:val="20"/>
    </w:rPr>
  </w:style>
  <w:style w:type="paragraph" w:styleId="1626" w:customStyle="1">
    <w:name w:val="xl18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xl28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正文符号编号"/>
    <w:basedOn w:val="803"/>
    <w:qFormat/>
    <w:pPr>
      <w:ind w:left="1395" w:hanging="600"/>
      <w:spacing w:line="360" w:lineRule="auto"/>
      <w:tabs>
        <w:tab w:val="left" w:pos="1395" w:leader="none"/>
      </w:tabs>
    </w:pPr>
    <w:rPr>
      <w:sz w:val="24"/>
      <w:szCs w:val="20"/>
    </w:rPr>
  </w:style>
  <w:style w:type="paragraph" w:styleId="1629" w:customStyle="1">
    <w:name w:val="xl31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5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正文 + 四号"/>
    <w:basedOn w:val="803"/>
    <w:qFormat/>
    <w:pPr>
      <w:spacing w:line="480" w:lineRule="exact"/>
    </w:pPr>
    <w:rPr>
      <w:sz w:val="28"/>
      <w:szCs w:val="20"/>
    </w:rPr>
  </w:style>
  <w:style w:type="paragraph" w:styleId="1632" w:customStyle="1">
    <w:name w:val="xl15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Char1 Char Char Char"/>
    <w:basedOn w:val="803"/>
    <w:uiPriority w:val="99"/>
    <w:qFormat/>
    <w:rPr>
      <w:rFonts w:ascii="Tahoma" w:hAnsi="Tahoma"/>
      <w:sz w:val="24"/>
      <w:szCs w:val="20"/>
    </w:rPr>
  </w:style>
  <w:style w:type="paragraph" w:styleId="1634" w:customStyle="1">
    <w:name w:val="xl51"/>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5" w:customStyle="1">
    <w:name w:val="xl29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附录五级条标题"/>
    <w:basedOn w:val="1624"/>
    <w:next w:val="976"/>
    <w:qFormat/>
    <w:pPr>
      <w:ind w:left="2940" w:hanging="420"/>
      <w:tabs>
        <w:tab w:val="left" w:pos="780" w:leader="none"/>
        <w:tab w:val="left" w:pos="1800" w:leader="none"/>
      </w:tabs>
      <w:outlineLvl w:val="6"/>
    </w:pPr>
  </w:style>
  <w:style w:type="paragraph" w:styleId="1637" w:customStyle="1">
    <w:name w:val="font11"/>
    <w:basedOn w:val="803"/>
    <w:qFormat/>
    <w:pPr>
      <w:jc w:val="left"/>
      <w:spacing w:before="100" w:beforeAutospacing="1" w:after="100" w:afterAutospacing="1"/>
      <w:widowControl/>
    </w:pPr>
    <w:rPr>
      <w:rFonts w:hint="eastAsia" w:ascii="宋体" w:hAnsi="宋体"/>
      <w:sz w:val="20"/>
      <w:szCs w:val="20"/>
    </w:rPr>
  </w:style>
  <w:style w:type="paragraph" w:styleId="1638" w:customStyle="1">
    <w:name w:val="xl173"/>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正文首行缩进1"/>
    <w:basedOn w:val="803"/>
    <w:qFormat/>
    <w:pPr>
      <w:ind w:firstLine="420"/>
      <w:spacing w:line="360" w:lineRule="auto"/>
    </w:pPr>
    <w:rPr>
      <w:rFonts w:ascii="Arial" w:hAnsi="Arial"/>
      <w:sz w:val="20"/>
      <w:szCs w:val="21"/>
    </w:rPr>
  </w:style>
  <w:style w:type="paragraph" w:styleId="1640" w:customStyle="1">
    <w:name w:val="图表目录1"/>
    <w:basedOn w:val="842"/>
    <w:qFormat/>
    <w:pPr>
      <w:jc w:val="center"/>
      <w:spacing w:after="120" w:line="360" w:lineRule="auto"/>
    </w:pPr>
    <w:rPr>
      <w:rFonts w:ascii="楷体"/>
      <w:sz w:val="28"/>
    </w:rPr>
  </w:style>
  <w:style w:type="paragraph" w:styleId="1641" w:customStyle="1">
    <w:name w:val="xl29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2" w:customStyle="1">
    <w:name w:val="xl25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46"/>
    <w:basedOn w:val="803"/>
    <w:qFormat/>
    <w:pPr>
      <w:jc w:val="left"/>
      <w:spacing w:before="100" w:beforeAutospacing="1" w:after="100" w:afterAutospacing="1"/>
      <w:widowControl/>
    </w:pPr>
    <w:rPr>
      <w:rFonts w:ascii="Arial Unicode MS" w:hAnsi="Arial Unicode MS" w:eastAsia="Arial Unicode MS"/>
      <w:sz w:val="24"/>
    </w:rPr>
  </w:style>
  <w:style w:type="paragraph" w:styleId="1644" w:customStyle="1">
    <w:name w:val="xl7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45" w:customStyle="1">
    <w:name w:val="xl22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21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表格1"/>
    <w:basedOn w:val="803"/>
    <w:qFormat/>
    <w:rPr>
      <w:rFonts w:ascii="宋体"/>
      <w:szCs w:val="21"/>
    </w:rPr>
  </w:style>
  <w:style w:type="paragraph" w:styleId="1648" w:customStyle="1">
    <w:name w:val="TOC 51"/>
    <w:basedOn w:val="803"/>
    <w:next w:val="803"/>
    <w:uiPriority w:val="39"/>
    <w:qFormat/>
    <w:pPr>
      <w:ind w:left="1680"/>
    </w:pPr>
    <w:rPr>
      <w:rFonts w:ascii="Calibri" w:hAnsi="Calibri"/>
      <w:szCs w:val="22"/>
    </w:rPr>
  </w:style>
  <w:style w:type="paragraph" w:styleId="1649" w:customStyle="1">
    <w:name w:val="xl17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Style Heading 3H31.1.1标题 3Level 3 Headlevel_3PIM 3h3sect1.2...."/>
    <w:basedOn w:val="806"/>
    <w:qFormat/>
    <w:pPr>
      <w:ind w:left="720" w:hanging="720"/>
      <w:spacing w:before="120" w:after="120" w:line="360" w:lineRule="auto"/>
    </w:pPr>
    <w:rPr>
      <w:rFonts w:eastAsia="黑体"/>
      <w:bCs/>
      <w:sz w:val="24"/>
    </w:rPr>
  </w:style>
  <w:style w:type="paragraph" w:styleId="1651" w:customStyle="1">
    <w:name w:val="xl25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26"/>
    <w:basedOn w:val="80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3" w:customStyle="1">
    <w:name w:val="xl30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列项——"/>
    <w:qFormat/>
    <w:pPr>
      <w:ind w:left="840" w:hanging="420"/>
      <w:jc w:val="both"/>
      <w:widowControl w:val="off"/>
      <w:tabs>
        <w:tab w:val="left" w:pos="1140" w:leader="none"/>
      </w:tabs>
    </w:pPr>
    <w:rPr>
      <w:rFonts w:ascii="宋体"/>
      <w:sz w:val="21"/>
    </w:rPr>
  </w:style>
  <w:style w:type="paragraph" w:styleId="1655" w:customStyle="1">
    <w:name w:val="Char1"/>
    <w:basedOn w:val="803"/>
    <w:qFormat/>
    <w:pPr>
      <w:ind w:left="840" w:hanging="420"/>
      <w:tabs>
        <w:tab w:val="left" w:pos="840" w:leader="none"/>
      </w:tabs>
    </w:pPr>
    <w:rPr>
      <w:sz w:val="24"/>
    </w:rPr>
  </w:style>
  <w:style w:type="paragraph" w:styleId="1656" w:customStyle="1">
    <w:name w:val="xl25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font14"/>
    <w:basedOn w:val="803"/>
    <w:qFormat/>
    <w:pPr>
      <w:jc w:val="left"/>
      <w:spacing w:before="100" w:beforeAutospacing="1" w:after="100" w:afterAutospacing="1"/>
      <w:widowControl/>
    </w:pPr>
    <w:rPr>
      <w:rFonts w:ascii="宋体" w:hAnsi="宋体" w:cs="宋体"/>
      <w:sz w:val="20"/>
      <w:szCs w:val="20"/>
    </w:rPr>
  </w:style>
  <w:style w:type="paragraph" w:styleId="1658" w:customStyle="1">
    <w:name w:val="font7"/>
    <w:basedOn w:val="803"/>
    <w:qFormat/>
    <w:pPr>
      <w:jc w:val="left"/>
      <w:spacing w:before="100" w:beforeAutospacing="1" w:after="100" w:afterAutospacing="1"/>
      <w:widowControl/>
    </w:pPr>
    <w:rPr>
      <w:rFonts w:eastAsia="Arial Unicode MS"/>
      <w:b/>
      <w:bCs/>
      <w:color w:val="000000"/>
      <w:sz w:val="20"/>
      <w:szCs w:val="20"/>
    </w:rPr>
  </w:style>
  <w:style w:type="paragraph" w:styleId="1659" w:customStyle="1">
    <w:name w:val="xl22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3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TOC 81"/>
    <w:basedOn w:val="803"/>
    <w:next w:val="803"/>
    <w:uiPriority w:val="39"/>
    <w:qFormat/>
    <w:pPr>
      <w:ind w:left="2940"/>
    </w:pPr>
    <w:rPr>
      <w:rFonts w:ascii="Calibri" w:hAnsi="Calibri"/>
      <w:szCs w:val="22"/>
    </w:rPr>
  </w:style>
  <w:style w:type="paragraph" w:styleId="1662" w:customStyle="1">
    <w:name w:val="xl29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标准标志"/>
    <w:next w:val="803"/>
    <w:qFormat/>
    <w:pPr>
      <w:jc w:val="right"/>
      <w:spacing w:line="0" w:lineRule="atLeast"/>
      <w:shd w:val="solid" w:color="ffffff" w:fill="ffffff"/>
      <w:framePr w:w="2268" w:h="1392" w:wrap="around" w:hAnchor="margin" w:x="6748" w:y="171" w:hRule="exact"/>
    </w:pPr>
    <w:rPr>
      <w:b/>
      <w:sz w:val="96"/>
    </w:rPr>
  </w:style>
  <w:style w:type="paragraph" w:styleId="1664" w:customStyle="1">
    <w:name w:val="xl45"/>
    <w:basedOn w:val="803"/>
    <w:qFormat/>
    <w:pPr>
      <w:jc w:val="left"/>
      <w:spacing w:before="100" w:beforeAutospacing="1" w:after="100" w:afterAutospacing="1"/>
      <w:widowControl/>
    </w:pPr>
    <w:rPr>
      <w:rFonts w:hint="eastAsia" w:ascii="黑体" w:hAnsi="Arial Unicode MS" w:eastAsia="黑体"/>
      <w:b/>
      <w:bCs/>
      <w:sz w:val="24"/>
    </w:rPr>
  </w:style>
  <w:style w:type="paragraph" w:styleId="1665" w:customStyle="1">
    <w:name w:val="xl19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列项·"/>
    <w:qFormat/>
    <w:pPr>
      <w:ind w:left="840" w:hanging="425"/>
      <w:jc w:val="both"/>
      <w:tabs>
        <w:tab w:val="left" w:pos="425" w:leader="none"/>
        <w:tab w:val="left" w:pos="840" w:leader="none"/>
      </w:tabs>
    </w:pPr>
    <w:rPr>
      <w:rFonts w:ascii="宋体"/>
      <w:sz w:val="21"/>
    </w:rPr>
  </w:style>
  <w:style w:type="paragraph" w:styleId="1667" w:customStyle="1">
    <w:name w:val="xl15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TOC 标题1"/>
    <w:basedOn w:val="804"/>
    <w:next w:val="80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69" w:customStyle="1">
    <w:name w:val="标准称谓"/>
    <w:next w:val="803"/>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670" w:customStyle="1">
    <w:name w:val="xl17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文本块2"/>
    <w:basedOn w:val="803"/>
    <w:qFormat/>
    <w:pPr>
      <w:ind w:left="630" w:right="630"/>
      <w:jc w:val="center"/>
    </w:pPr>
    <w:rPr>
      <w:rFonts w:ascii="宋体"/>
      <w:b/>
      <w:sz w:val="32"/>
    </w:rPr>
  </w:style>
  <w:style w:type="paragraph" w:styleId="1672" w:customStyle="1">
    <w:name w:val="正文格式"/>
    <w:basedOn w:val="803"/>
    <w:qFormat/>
    <w:pPr>
      <w:ind w:firstLine="482"/>
      <w:spacing w:line="400" w:lineRule="exact"/>
      <w:widowControl/>
    </w:pPr>
    <w:rPr>
      <w:rFonts w:ascii="Arial" w:hAnsi="Arial" w:eastAsia="新宋体"/>
      <w:sz w:val="24"/>
      <w:szCs w:val="20"/>
    </w:rPr>
  </w:style>
  <w:style w:type="paragraph" w:styleId="1673" w:customStyle="1">
    <w:name w:val="xl19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19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TOC 41"/>
    <w:basedOn w:val="803"/>
    <w:next w:val="803"/>
    <w:uiPriority w:val="39"/>
    <w:qFormat/>
    <w:pPr>
      <w:ind w:left="1260"/>
    </w:pPr>
    <w:rPr>
      <w:rFonts w:ascii="Calibri" w:hAnsi="Calibri"/>
      <w:szCs w:val="22"/>
    </w:rPr>
  </w:style>
  <w:style w:type="paragraph" w:styleId="1676" w:customStyle="1">
    <w:name w:val="xl26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目次、标准名称标题"/>
    <w:basedOn w:val="1476"/>
    <w:next w:val="976"/>
    <w:qFormat/>
    <w:pPr>
      <w:spacing w:line="460" w:lineRule="exact"/>
    </w:pPr>
  </w:style>
  <w:style w:type="paragraph" w:styleId="1678" w:customStyle="1">
    <w:name w:val="xl6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16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18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段 Char"/>
    <w:qFormat/>
    <w:pPr>
      <w:ind w:firstLine="200"/>
      <w:jc w:val="both"/>
    </w:pPr>
    <w:rPr>
      <w:rFonts w:ascii="宋体"/>
      <w:sz w:val="21"/>
    </w:rPr>
  </w:style>
  <w:style w:type="paragraph" w:styleId="1682" w:customStyle="1">
    <w:name w:val="xl4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83" w:customStyle="1">
    <w:name w:val="xl298"/>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2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普通正文"/>
    <w:basedOn w:val="803"/>
    <w:qFormat/>
    <w:pPr>
      <w:ind w:firstLine="480"/>
      <w:jc w:val="left"/>
      <w:spacing w:before="120" w:after="120" w:line="360" w:lineRule="auto"/>
    </w:pPr>
    <w:rPr>
      <w:rFonts w:ascii="Arial" w:hAnsi="Arial"/>
      <w:sz w:val="24"/>
    </w:rPr>
  </w:style>
  <w:style w:type="paragraph" w:styleId="1686" w:customStyle="1">
    <w:name w:val="TOC 61"/>
    <w:basedOn w:val="803"/>
    <w:next w:val="803"/>
    <w:uiPriority w:val="39"/>
    <w:qFormat/>
    <w:pPr>
      <w:ind w:left="2100"/>
    </w:pPr>
    <w:rPr>
      <w:rFonts w:ascii="Calibri" w:hAnsi="Calibri"/>
      <w:szCs w:val="22"/>
    </w:rPr>
  </w:style>
  <w:style w:type="paragraph" w:styleId="1687" w:customStyle="1">
    <w:name w:val="xl23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标准书脚_偶数页"/>
    <w:qFormat/>
    <w:pPr>
      <w:spacing w:before="120"/>
    </w:pPr>
    <w:rPr>
      <w:sz w:val="18"/>
    </w:rPr>
  </w:style>
  <w:style w:type="paragraph" w:styleId="1689" w:customStyle="1">
    <w:name w:val="样式 标题 2市检方案标题2第一层条h22章标题节标题第一章 标题 2Heading 2 HiddenHead..."/>
    <w:basedOn w:val="805"/>
    <w:qFormat/>
    <w:pPr>
      <w:jc w:val="left"/>
      <w:spacing w:before="120" w:after="120" w:line="264" w:lineRule="auto"/>
    </w:pPr>
    <w:rPr>
      <w:rFonts w:ascii="楷体_GB2312" w:hAnsi="楷体" w:cs="宋体"/>
      <w:color w:val="000000"/>
      <w:sz w:val="28"/>
      <w:szCs w:val="28"/>
    </w:rPr>
  </w:style>
  <w:style w:type="paragraph" w:styleId="1690" w:customStyle="1">
    <w:name w:val="xl28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Item List in Table"/>
    <w:basedOn w:val="80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92" w:customStyle="1">
    <w:name w:val="Char Char1"/>
    <w:basedOn w:val="803"/>
    <w:uiPriority w:val="99"/>
    <w:semiHidden/>
    <w:qFormat/>
    <w:pPr>
      <w:jc w:val="left"/>
      <w:spacing w:after="160" w:line="240" w:lineRule="exact"/>
      <w:widowControl/>
    </w:pPr>
    <w:rPr>
      <w:rFonts w:ascii="Verdana" w:hAnsi="Verdana"/>
      <w:sz w:val="20"/>
      <w:lang w:eastAsia="en-US"/>
    </w:rPr>
  </w:style>
  <w:style w:type="paragraph" w:styleId="1693" w:customStyle="1">
    <w:name w:val="xl6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94" w:customStyle="1">
    <w:name w:val="日期2"/>
    <w:basedOn w:val="803"/>
    <w:next w:val="803"/>
    <w:qFormat/>
    <w:pPr>
      <w:ind w:left="100"/>
    </w:pPr>
    <w:rPr>
      <w:rFonts w:ascii="仿宋_GB2312" w:eastAsia="仿宋_GB2312"/>
      <w:b/>
      <w:sz w:val="36"/>
    </w:rPr>
  </w:style>
  <w:style w:type="paragraph" w:styleId="1695" w:customStyle="1">
    <w:name w:val="xl33"/>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xl20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7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样式4 Char"/>
    <w:basedOn w:val="803"/>
    <w:qFormat/>
    <w:pPr>
      <w:ind w:firstLine="480"/>
      <w:jc w:val="left"/>
      <w:spacing w:line="360" w:lineRule="auto"/>
      <w:widowControl/>
    </w:pPr>
    <w:rPr>
      <w:color w:val="000000"/>
      <w:sz w:val="24"/>
    </w:rPr>
  </w:style>
  <w:style w:type="paragraph" w:styleId="1699" w:customStyle="1">
    <w:name w:val="xl5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0" w:customStyle="1">
    <w:name w:val="xl20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31"/>
    <w:basedOn w:val="803"/>
    <w:qFormat/>
    <w:pPr>
      <w:jc w:val="left"/>
      <w:spacing w:before="100" w:beforeAutospacing="1" w:after="100" w:afterAutospacing="1"/>
      <w:widowControl/>
    </w:pPr>
    <w:rPr>
      <w:rFonts w:ascii="Tahoma" w:hAnsi="Tahoma" w:eastAsia="Arial Unicode MS" w:cs="Tahoma"/>
      <w:sz w:val="16"/>
      <w:szCs w:val="16"/>
    </w:rPr>
  </w:style>
  <w:style w:type="paragraph" w:styleId="1702" w:customStyle="1">
    <w:name w:val="xl297"/>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3" w:customStyle="1">
    <w:name w:val="xl15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2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xl27"/>
    <w:basedOn w:val="803"/>
    <w:qFormat/>
    <w:pPr>
      <w:jc w:val="left"/>
      <w:spacing w:before="100" w:beforeAutospacing="1" w:after="100" w:afterAutospacing="1"/>
      <w:widowControl/>
    </w:pPr>
    <w:rPr>
      <w:rFonts w:ascii="Tahoma" w:hAnsi="Tahoma" w:eastAsia="Arial Unicode MS" w:cs="Tahoma"/>
      <w:sz w:val="16"/>
      <w:szCs w:val="16"/>
    </w:rPr>
  </w:style>
  <w:style w:type="paragraph" w:styleId="1706" w:customStyle="1">
    <w:name w:val="xl26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306"/>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标准书眉_偶数页"/>
    <w:basedOn w:val="1709"/>
    <w:next w:val="803"/>
    <w:qFormat/>
    <w:pPr>
      <w:jc w:val="left"/>
    </w:pPr>
  </w:style>
  <w:style w:type="paragraph" w:styleId="1709" w:customStyle="1">
    <w:name w:val="标准书眉_奇数页"/>
    <w:next w:val="803"/>
    <w:qFormat/>
    <w:pPr>
      <w:jc w:val="right"/>
      <w:spacing w:after="120"/>
      <w:tabs>
        <w:tab w:val="center" w:pos="4154" w:leader="none"/>
        <w:tab w:val="right" w:pos="8306" w:leader="none"/>
      </w:tabs>
    </w:pPr>
    <w:rPr>
      <w:sz w:val="21"/>
    </w:rPr>
  </w:style>
  <w:style w:type="paragraph" w:styleId="1710" w:customStyle="1">
    <w:name w:val="xl55"/>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1" w:customStyle="1">
    <w:name w:val="xl19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15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内容标题"/>
    <w:basedOn w:val="803"/>
    <w:qFormat/>
    <w:pPr>
      <w:shd w:val="clear" w:color="auto" w:fill="000080"/>
    </w:pPr>
    <w:rPr>
      <w:rFonts w:ascii="Tahoma" w:hAnsi="Tahoma"/>
      <w:sz w:val="24"/>
      <w:shd w:val="clear" w:color="auto" w:fill="000080"/>
    </w:rPr>
  </w:style>
  <w:style w:type="paragraph" w:styleId="1714" w:customStyle="1">
    <w:name w:val="xl19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3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样式2"/>
    <w:basedOn w:val="803"/>
    <w:qFormat/>
    <w:pPr>
      <w:ind w:left="624" w:hanging="720"/>
    </w:pPr>
    <w:rPr>
      <w:rFonts w:ascii="黑体" w:eastAsia="黑体"/>
      <w:b/>
      <w:sz w:val="30"/>
    </w:rPr>
  </w:style>
  <w:style w:type="paragraph" w:styleId="1717" w:customStyle="1">
    <w:name w:val="xl16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14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默认段落字体 Para Char Char Char Char Char Char Char"/>
    <w:basedOn w:val="803"/>
    <w:qFormat/>
    <w:pPr>
      <w:ind w:left="200"/>
      <w:jc w:val="left"/>
      <w:spacing w:line="360" w:lineRule="auto"/>
    </w:pPr>
    <w:rPr>
      <w:rFonts w:ascii="宋体" w:hAnsi="宋体"/>
      <w:color w:val="000000"/>
      <w:sz w:val="24"/>
      <w:szCs w:val="20"/>
    </w:rPr>
  </w:style>
  <w:style w:type="paragraph" w:styleId="1720" w:customStyle="1">
    <w:name w:val="xl14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76"/>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2" w:customStyle="1">
    <w:name w:val="xl18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表格文字"/>
    <w:basedOn w:val="803"/>
    <w:qFormat/>
    <w:pPr>
      <w:jc w:val="center"/>
      <w:tabs>
        <w:tab w:val="left" w:pos="7740" w:leader="none"/>
      </w:tabs>
    </w:pPr>
    <w:rPr>
      <w:rFonts w:ascii="宋体" w:hAnsi="宋体"/>
      <w:sz w:val="24"/>
      <w:szCs w:val="20"/>
    </w:rPr>
  </w:style>
  <w:style w:type="paragraph" w:styleId="1724" w:customStyle="1">
    <w:name w:val="xl21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19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表格文本"/>
    <w:basedOn w:val="803"/>
    <w:qFormat/>
    <w:pPr>
      <w:jc w:val="left"/>
      <w:tabs>
        <w:tab w:val="decimal" w:pos="0" w:leader="none"/>
      </w:tabs>
    </w:pPr>
    <w:rPr>
      <w:rFonts w:ascii="Arial" w:hAnsi="Arial"/>
      <w:szCs w:val="21"/>
    </w:rPr>
  </w:style>
  <w:style w:type="paragraph" w:styleId="1727" w:customStyle="1">
    <w:name w:val="xl30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Default"/>
    <w:qFormat/>
    <w:pPr>
      <w:widowControl w:val="off"/>
    </w:pPr>
    <w:rPr>
      <w:rFonts w:ascii="宋体"/>
      <w:color w:val="000000"/>
      <w:sz w:val="24"/>
      <w:szCs w:val="24"/>
    </w:rPr>
  </w:style>
  <w:style w:type="paragraph" w:styleId="1729" w:customStyle="1">
    <w:name w:val="xl17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tabletext"/>
    <w:basedOn w:val="803"/>
    <w:qFormat/>
    <w:pPr>
      <w:jc w:val="left"/>
      <w:spacing w:before="100" w:beforeAutospacing="1" w:after="100" w:afterAutospacing="1" w:line="284" w:lineRule="atLeast"/>
      <w:widowControl/>
    </w:pPr>
    <w:rPr>
      <w:rFonts w:ascii="宋体" w:hAnsi="宋体" w:cs="宋体"/>
      <w:szCs w:val="21"/>
    </w:rPr>
  </w:style>
  <w:style w:type="paragraph" w:styleId="1731" w:customStyle="1">
    <w:name w:val="xl24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Style First line:  2 ch"/>
    <w:basedOn w:val="803"/>
    <w:qFormat/>
    <w:pPr>
      <w:ind w:firstLine="200"/>
      <w:spacing w:line="440" w:lineRule="exact"/>
    </w:pPr>
    <w:rPr>
      <w:sz w:val="24"/>
    </w:rPr>
  </w:style>
  <w:style w:type="paragraph" w:styleId="1733" w:customStyle="1">
    <w:name w:val="xl16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４"/>
    <w:basedOn w:val="803"/>
    <w:qFormat/>
    <w:pPr>
      <w:ind w:firstLine="480"/>
      <w:spacing w:line="360" w:lineRule="auto"/>
    </w:pPr>
    <w:rPr>
      <w:sz w:val="24"/>
      <w:szCs w:val="20"/>
    </w:rPr>
  </w:style>
  <w:style w:type="paragraph" w:styleId="1735" w:customStyle="1">
    <w:name w:val="普通(网站)1"/>
    <w:basedOn w:val="803"/>
    <w:qFormat/>
    <w:pPr>
      <w:jc w:val="left"/>
      <w:spacing w:before="100" w:beforeAutospacing="1" w:after="100" w:afterAutospacing="1"/>
      <w:widowControl/>
    </w:pPr>
    <w:rPr>
      <w:rFonts w:ascii="宋体" w:hAnsi="宋体" w:cs="宋体"/>
      <w:color w:val="000000"/>
      <w:sz w:val="24"/>
    </w:rPr>
  </w:style>
  <w:style w:type="paragraph" w:styleId="1736" w:customStyle="1">
    <w:name w:val="图表脚注"/>
    <w:next w:val="976"/>
    <w:qFormat/>
    <w:pPr>
      <w:ind w:left="300" w:hanging="100"/>
      <w:jc w:val="both"/>
    </w:pPr>
    <w:rPr>
      <w:rFonts w:ascii="宋体"/>
      <w:sz w:val="18"/>
    </w:rPr>
  </w:style>
  <w:style w:type="paragraph" w:styleId="1737" w:customStyle="1">
    <w:name w:val="列出段落1"/>
    <w:basedOn w:val="803"/>
    <w:qFormat/>
    <w:pPr>
      <w:ind w:firstLine="420"/>
    </w:pPr>
  </w:style>
  <w:style w:type="paragraph" w:styleId="1738" w:customStyle="1">
    <w:name w:val="无标题条"/>
    <w:next w:val="976"/>
    <w:qFormat/>
    <w:pPr>
      <w:jc w:val="both"/>
    </w:pPr>
    <w:rPr>
      <w:sz w:val="21"/>
    </w:rPr>
  </w:style>
  <w:style w:type="paragraph" w:styleId="1739" w:customStyle="1">
    <w:name w:val="xl177"/>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注示头"/>
    <w:basedOn w:val="803"/>
    <w:qFormat/>
    <w:pPr>
      <w:pBdr>
        <w:top w:val="single" w:color="000000" w:sz="4" w:space="1"/>
      </w:pBdr>
    </w:pPr>
    <w:rPr>
      <w:rFonts w:ascii="Arial" w:hAnsi="Arial" w:eastAsia="黑体"/>
      <w:sz w:val="18"/>
      <w:szCs w:val="20"/>
    </w:rPr>
  </w:style>
  <w:style w:type="paragraph" w:styleId="1741" w:customStyle="1">
    <w:name w:val="xl20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43" w:customStyle="1">
    <w:name w:val="xl25"/>
    <w:basedOn w:val="80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4" w:customStyle="1">
    <w:name w:val="xl23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5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46" w:customStyle="1">
    <w:name w:val="DLP3.4.4"/>
    <w:basedOn w:val="803"/>
    <w:qFormat/>
    <w:pPr>
      <w:ind w:left="1069" w:hanging="709"/>
      <w:keepLines/>
      <w:keepNext/>
      <w:spacing w:before="260" w:after="260" w:line="416" w:lineRule="auto"/>
      <w:tabs>
        <w:tab w:val="left" w:pos="1069" w:leader="none"/>
      </w:tabs>
      <w:outlineLvl w:val="2"/>
    </w:pPr>
    <w:rPr>
      <w:b/>
      <w:sz w:val="30"/>
    </w:rPr>
  </w:style>
  <w:style w:type="paragraph" w:styleId="1747" w:customStyle="1">
    <w:name w:val="标准书脚_奇数页"/>
    <w:qFormat/>
    <w:pPr>
      <w:jc w:val="right"/>
      <w:spacing w:before="120"/>
    </w:pPr>
    <w:rPr>
      <w:sz w:val="18"/>
    </w:rPr>
  </w:style>
  <w:style w:type="paragraph" w:styleId="1748" w:customStyle="1">
    <w:name w:val="纯文本1"/>
    <w:basedOn w:val="803"/>
    <w:link w:val="2189"/>
    <w:qFormat/>
    <w:rPr>
      <w:rFonts w:ascii="宋体" w:hAnsi="Courier New"/>
      <w:szCs w:val="21"/>
    </w:rPr>
  </w:style>
  <w:style w:type="paragraph" w:styleId="1749" w:customStyle="1">
    <w:name w:val="列出段落2"/>
    <w:basedOn w:val="803"/>
    <w:qFormat/>
    <w:pPr>
      <w:ind w:firstLine="420"/>
    </w:pPr>
    <w:rPr>
      <w:rFonts w:ascii="Calibri" w:hAnsi="Calibri" w:eastAsia="仿宋_GB2312"/>
      <w:sz w:val="24"/>
      <w:szCs w:val="22"/>
    </w:rPr>
  </w:style>
  <w:style w:type="paragraph" w:styleId="1750" w:customStyle="1">
    <w:name w:val="图5"/>
    <w:basedOn w:val="803"/>
    <w:qFormat/>
    <w:pPr>
      <w:jc w:val="center"/>
      <w:spacing w:line="220" w:lineRule="exact"/>
    </w:pPr>
    <w:rPr>
      <w:rFonts w:ascii="仿宋_GB2312" w:eastAsia="仿宋_GB2312"/>
      <w:szCs w:val="20"/>
    </w:rPr>
  </w:style>
  <w:style w:type="paragraph" w:styleId="1751" w:customStyle="1">
    <w:name w:val="无间隔2"/>
    <w:qFormat/>
    <w:pPr>
      <w:jc w:val="both"/>
      <w:widowControl w:val="off"/>
    </w:pPr>
    <w:rPr>
      <w:rFonts w:ascii="Calibri" w:hAnsi="Calibri" w:cs="黑体"/>
      <w:sz w:val="21"/>
      <w:szCs w:val="22"/>
    </w:rPr>
  </w:style>
  <w:style w:type="paragraph" w:styleId="1752" w:customStyle="1">
    <w:name w:val="xl70"/>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53" w:customStyle="1">
    <w:name w:val="xl16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正文缩进2"/>
    <w:basedOn w:val="803"/>
    <w:qFormat/>
    <w:pPr>
      <w:ind w:firstLine="420"/>
    </w:pPr>
    <w:rPr>
      <w:szCs w:val="20"/>
    </w:rPr>
  </w:style>
  <w:style w:type="paragraph" w:styleId="1755" w:customStyle="1">
    <w:name w:val="xl176"/>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15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xl15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6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9" w:customStyle="1">
    <w:name w:val="xl23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266"/>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Heading 1 前言"/>
    <w:next w:val="803"/>
    <w:qFormat/>
    <w:pPr>
      <w:jc w:val="center"/>
    </w:pPr>
    <w:rPr>
      <w:rFonts w:ascii="黑体" w:hAnsi="黑体" w:eastAsia="黑体"/>
      <w:b/>
      <w:bCs/>
      <w:sz w:val="32"/>
    </w:rPr>
  </w:style>
  <w:style w:type="paragraph" w:styleId="1762" w:customStyle="1">
    <w:name w:val="xl28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74"/>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64" w:customStyle="1">
    <w:name w:val="列表1"/>
    <w:basedOn w:val="803"/>
    <w:qFormat/>
    <w:pPr>
      <w:ind w:left="200" w:hanging="200"/>
    </w:pPr>
  </w:style>
  <w:style w:type="paragraph" w:styleId="1765" w:customStyle="1">
    <w:name w:val="xl28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6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Char1 Char Char Char11"/>
    <w:basedOn w:val="803"/>
    <w:qFormat/>
    <w:rPr>
      <w:rFonts w:ascii="Tahoma" w:hAnsi="Tahoma"/>
      <w:sz w:val="24"/>
      <w:szCs w:val="20"/>
    </w:rPr>
  </w:style>
  <w:style w:type="paragraph" w:styleId="1768" w:customStyle="1">
    <w:name w:val="xl308"/>
    <w:basedOn w:val="803"/>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9" w:customStyle="1">
    <w:name w:val="日期1"/>
    <w:basedOn w:val="803"/>
    <w:next w:val="803"/>
    <w:qFormat/>
    <w:pPr>
      <w:jc w:val="right"/>
      <w:spacing w:line="312" w:lineRule="atLeast"/>
    </w:pPr>
    <w:rPr>
      <w:rFonts w:ascii="黑体" w:eastAsia="黑体"/>
      <w:b/>
      <w:sz w:val="32"/>
      <w:szCs w:val="20"/>
    </w:rPr>
  </w:style>
  <w:style w:type="paragraph" w:styleId="1770" w:customStyle="1">
    <w:name w:val="xl317"/>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1" w:customStyle="1">
    <w:name w:val="Char"/>
    <w:basedOn w:val="803"/>
    <w:uiPriority w:val="99"/>
    <w:qFormat/>
    <w:pPr>
      <w:spacing w:line="360" w:lineRule="auto"/>
    </w:pPr>
    <w:rPr>
      <w:sz w:val="24"/>
      <w:szCs w:val="20"/>
    </w:rPr>
  </w:style>
  <w:style w:type="paragraph" w:styleId="1772" w:customStyle="1">
    <w:name w:val="文档结构图1"/>
    <w:basedOn w:val="803"/>
    <w:qFormat/>
    <w:rPr>
      <w:rFonts w:ascii="宋体"/>
      <w:sz w:val="18"/>
      <w:szCs w:val="18"/>
    </w:rPr>
  </w:style>
  <w:style w:type="paragraph" w:styleId="1773" w:customStyle="1">
    <w:name w:val="表格正文"/>
    <w:basedOn w:val="803"/>
    <w:qFormat/>
    <w:pPr>
      <w:jc w:val="center"/>
    </w:pPr>
    <w:rPr>
      <w:rFonts w:eastAsia="仿宋_GB2312"/>
    </w:rPr>
  </w:style>
  <w:style w:type="paragraph" w:styleId="1774" w:customStyle="1">
    <w:name w:val="xl54"/>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5" w:customStyle="1">
    <w:name w:val="xl205"/>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776" w:customStyle="1">
    <w:name w:val="xl30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7" w:customStyle="1">
    <w:name w:val="Birdseed"/>
    <w:basedOn w:val="803"/>
    <w:qFormat/>
    <w:pPr>
      <w:jc w:val="left"/>
      <w:widowControl/>
    </w:pPr>
    <w:rPr>
      <w:rFonts w:ascii="Palatino Linotype" w:hAnsi="Palatino Linotype"/>
      <w:sz w:val="18"/>
      <w:szCs w:val="20"/>
    </w:rPr>
  </w:style>
  <w:style w:type="paragraph" w:styleId="1778" w:customStyle="1">
    <w:name w:val="TOC 91"/>
    <w:basedOn w:val="803"/>
    <w:next w:val="803"/>
    <w:uiPriority w:val="39"/>
    <w:qFormat/>
    <w:pPr>
      <w:ind w:left="3360"/>
    </w:pPr>
    <w:rPr>
      <w:rFonts w:ascii="Calibri" w:hAnsi="Calibri"/>
      <w:szCs w:val="22"/>
    </w:rPr>
  </w:style>
  <w:style w:type="paragraph" w:styleId="1779" w:customStyle="1">
    <w:name w:val="xl24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65"/>
    <w:basedOn w:val="803"/>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1" w:customStyle="1">
    <w:name w:val="xl15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正文--表格内正文"/>
    <w:basedOn w:val="803"/>
    <w:qFormat/>
    <w:pPr>
      <w:jc w:val="center"/>
      <w:spacing w:line="0" w:lineRule="atLeast"/>
    </w:pPr>
    <w:rPr>
      <w:rFonts w:ascii="宋体" w:hAnsi="宋体"/>
      <w:sz w:val="24"/>
    </w:rPr>
  </w:style>
  <w:style w:type="paragraph" w:styleId="1783" w:customStyle="1">
    <w:name w:val="xl26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样式 行距: 1.5 倍行距"/>
    <w:basedOn w:val="803"/>
    <w:qFormat/>
    <w:pPr>
      <w:spacing w:line="360" w:lineRule="auto"/>
    </w:pPr>
    <w:rPr>
      <w:rFonts w:ascii="宋体" w:hAnsi="宋体"/>
      <w:bCs/>
      <w:sz w:val="28"/>
      <w:szCs w:val="20"/>
    </w:rPr>
  </w:style>
  <w:style w:type="paragraph" w:styleId="1785" w:customStyle="1">
    <w:name w:val="正文首行缩进2"/>
    <w:basedOn w:val="803"/>
    <w:qFormat/>
    <w:pPr>
      <w:ind w:firstLine="420"/>
      <w:spacing w:line="360" w:lineRule="auto"/>
    </w:pPr>
    <w:rPr>
      <w:rFonts w:ascii="Arial" w:hAnsi="Arial"/>
      <w:sz w:val="20"/>
      <w:szCs w:val="21"/>
    </w:rPr>
  </w:style>
  <w:style w:type="paragraph" w:styleId="1786" w:customStyle="1">
    <w:name w:val="Table Paragraph"/>
    <w:basedOn w:val="803"/>
    <w:qFormat/>
    <w:pPr>
      <w:jc w:val="left"/>
    </w:pPr>
    <w:rPr>
      <w:rFonts w:ascii="Calibri" w:hAnsi="Calibri" w:cs="黑体"/>
      <w:sz w:val="22"/>
      <w:szCs w:val="22"/>
      <w:lang w:eastAsia="en-US"/>
    </w:rPr>
  </w:style>
  <w:style w:type="paragraph" w:styleId="1787" w:customStyle="1">
    <w:name w:val="列出段落4"/>
    <w:basedOn w:val="803"/>
    <w:qFormat/>
    <w:pPr>
      <w:ind w:firstLine="420"/>
    </w:pPr>
    <w:rPr>
      <w:rFonts w:ascii="Calibri" w:hAnsi="Calibri"/>
      <w:szCs w:val="22"/>
    </w:rPr>
  </w:style>
  <w:style w:type="paragraph" w:styleId="1788" w:customStyle="1">
    <w:name w:val="其他发布部门"/>
    <w:basedOn w:val="1789"/>
    <w:qFormat/>
    <w:pPr>
      <w:spacing w:line="0" w:lineRule="atLeast"/>
      <w:framePr w:wrap="around"/>
    </w:pPr>
    <w:rPr>
      <w:rFonts w:ascii="黑体" w:eastAsia="黑体"/>
      <w:b w:val="0"/>
    </w:rPr>
  </w:style>
  <w:style w:type="paragraph" w:styleId="1789" w:customStyle="1">
    <w:name w:val="发布部门"/>
    <w:next w:val="976"/>
    <w:qFormat/>
    <w:pPr>
      <w:jc w:val="center"/>
      <w:framePr w:w="7433" w:h="585" w:vSpace="180" w:hSpace="180" w:wrap="around" w:hAnchor="margin" w:xAlign="center" w:y="14401" w:hRule="exact"/>
    </w:pPr>
    <w:rPr>
      <w:rFonts w:ascii="宋体"/>
      <w:b/>
      <w:spacing w:val="20"/>
      <w:sz w:val="36"/>
    </w:rPr>
  </w:style>
  <w:style w:type="paragraph" w:styleId="1790" w:customStyle="1">
    <w:name w:val="xl103"/>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1" w:customStyle="1">
    <w:name w:val="二级无标题条"/>
    <w:basedOn w:val="803"/>
    <w:qFormat/>
    <w:pPr>
      <w:ind w:hanging="420"/>
    </w:pPr>
  </w:style>
  <w:style w:type="paragraph" w:styleId="1792" w:customStyle="1">
    <w:name w:val="表格文字1"/>
    <w:basedOn w:val="803"/>
    <w:qFormat/>
    <w:pPr>
      <w:jc w:val="center"/>
    </w:pPr>
    <w:rPr>
      <w:rFonts w:ascii="宋体" w:hAnsi="宋体"/>
      <w:szCs w:val="21"/>
      <w:shd w:val="clear" w:color="auto" w:fill="ffffff"/>
    </w:rPr>
  </w:style>
  <w:style w:type="paragraph" w:styleId="1793" w:customStyle="1">
    <w:name w:val="xl16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31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5" w:customStyle="1">
    <w:name w:val="正文文本缩进2"/>
    <w:basedOn w:val="803"/>
    <w:qFormat/>
    <w:pPr>
      <w:ind w:firstLine="645"/>
    </w:pPr>
    <w:rPr>
      <w:rFonts w:ascii="楷体_GB2312" w:eastAsia="楷体_GB2312"/>
      <w:sz w:val="32"/>
      <w:szCs w:val="20"/>
    </w:rPr>
  </w:style>
  <w:style w:type="paragraph" w:styleId="1796" w:customStyle="1">
    <w:name w:val="xl22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封面标准文稿类别"/>
    <w:qFormat/>
    <w:pPr>
      <w:jc w:val="center"/>
      <w:spacing w:before="440" w:line="400" w:lineRule="exact"/>
    </w:pPr>
    <w:rPr>
      <w:rFonts w:ascii="宋体"/>
      <w:sz w:val="24"/>
    </w:rPr>
  </w:style>
  <w:style w:type="paragraph" w:styleId="1798" w:customStyle="1">
    <w:name w:val="xl31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14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一级无标题条"/>
    <w:basedOn w:val="803"/>
    <w:qFormat/>
    <w:pPr>
      <w:ind w:left="3420" w:hanging="420"/>
    </w:pPr>
  </w:style>
  <w:style w:type="paragraph" w:styleId="1801" w:customStyle="1">
    <w:name w:val="xl27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_Style 6"/>
    <w:basedOn w:val="803"/>
    <w:uiPriority w:val="34"/>
    <w:qFormat/>
    <w:pPr>
      <w:ind w:firstLine="420"/>
    </w:pPr>
  </w:style>
  <w:style w:type="paragraph" w:styleId="1803" w:customStyle="1">
    <w:name w:val="列出段落12"/>
    <w:basedOn w:val="803"/>
    <w:qFormat/>
    <w:pPr>
      <w:ind w:firstLine="420"/>
    </w:pPr>
  </w:style>
  <w:style w:type="paragraph" w:styleId="1804" w:customStyle="1">
    <w:name w:val="样式 首行缩进:  0 字符"/>
    <w:basedOn w:val="803"/>
    <w:qFormat/>
    <w:pPr>
      <w:ind w:firstLine="200"/>
      <w:spacing w:line="360" w:lineRule="auto"/>
    </w:pPr>
    <w:rPr>
      <w:rFonts w:cs="宋体"/>
      <w:sz w:val="24"/>
      <w:szCs w:val="20"/>
    </w:rPr>
  </w:style>
  <w:style w:type="paragraph" w:styleId="1805" w:customStyle="1">
    <w:name w:val="xl137"/>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06" w:customStyle="1">
    <w:name w:val="xl105"/>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7" w:customStyle="1">
    <w:name w:val="xl178"/>
    <w:basedOn w:val="803"/>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39"/>
    <w:basedOn w:val="80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09" w:customStyle="1">
    <w:name w:val="xl10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0" w:customStyle="1">
    <w:name w:val="正文段"/>
    <w:basedOn w:val="803"/>
    <w:qFormat/>
    <w:pPr>
      <w:ind w:firstLine="454"/>
      <w:spacing w:after="240" w:line="360" w:lineRule="atLeast"/>
      <w:widowControl/>
    </w:pPr>
    <w:rPr>
      <w:rFonts w:ascii="宋体"/>
      <w:sz w:val="24"/>
      <w:szCs w:val="20"/>
    </w:rPr>
  </w:style>
  <w:style w:type="paragraph" w:styleId="1811" w:customStyle="1">
    <w:name w:val="xl22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4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13" w:customStyle="1">
    <w:name w:val="xl10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4" w:customStyle="1">
    <w:name w:val="文档正文"/>
    <w:basedOn w:val="803"/>
    <w:uiPriority w:val="99"/>
    <w:qFormat/>
    <w:pPr>
      <w:ind w:firstLine="567"/>
      <w:spacing w:line="312" w:lineRule="atLeast"/>
    </w:pPr>
    <w:rPr>
      <w:rFonts w:ascii="长城仿宋" w:eastAsia="长城仿宋"/>
      <w:sz w:val="28"/>
      <w:szCs w:val="20"/>
    </w:rPr>
  </w:style>
  <w:style w:type="paragraph" w:styleId="1815" w:customStyle="1">
    <w:name w:val="Char Char 字元 字元 字元 Char Char Char Char"/>
    <w:basedOn w:val="803"/>
    <w:uiPriority w:val="99"/>
    <w:unhideWhenUsed/>
    <w:qFormat/>
    <w:pPr>
      <w:spacing w:line="360" w:lineRule="auto"/>
    </w:pPr>
    <w:rPr>
      <w:rFonts w:hint="eastAsia"/>
    </w:rPr>
  </w:style>
  <w:style w:type="paragraph" w:styleId="1816" w:customStyle="1">
    <w:name w:val="xl21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41"/>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8" w:customStyle="1">
    <w:name w:val="xl109"/>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9" w:customStyle="1">
    <w:name w:val="xl7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0" w:customStyle="1">
    <w:name w:val="xl11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xl7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xl112"/>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80"/>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4" w:customStyle="1">
    <w:name w:val="xl113"/>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81"/>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6" w:customStyle="1">
    <w:name w:val="xl20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技术方案正文样式"/>
    <w:basedOn w:val="803"/>
    <w:qFormat/>
    <w:pPr>
      <w:ind w:firstLine="480"/>
      <w:spacing w:line="400" w:lineRule="exact"/>
    </w:pPr>
    <w:rPr>
      <w:rFonts w:ascii="宋体" w:hAnsi="宋体" w:cs="宋体"/>
      <w:sz w:val="24"/>
      <w:szCs w:val="21"/>
    </w:rPr>
  </w:style>
  <w:style w:type="paragraph" w:styleId="1828" w:customStyle="1">
    <w:name w:val="xl114"/>
    <w:basedOn w:val="803"/>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29" w:customStyle="1">
    <w:name w:val="xl82"/>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0" w:customStyle="1">
    <w:name w:val="xl231"/>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831" w:customStyle="1">
    <w:name w:val="xl115"/>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xl83"/>
    <w:basedOn w:val="80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3" w:customStyle="1">
    <w:name w:val="xl24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11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xl84"/>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6" w:customStyle="1">
    <w:name w:val="xl23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11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8" w:customStyle="1">
    <w:name w:val="xl85"/>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9" w:customStyle="1">
    <w:name w:val="xl18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Char Char2 Char"/>
    <w:basedOn w:val="803"/>
    <w:qFormat/>
    <w:pPr>
      <w:ind w:left="390" w:hanging="390"/>
      <w:keepLines/>
      <w:keepNext/>
      <w:pageBreakBefore/>
      <w:tabs>
        <w:tab w:val="left" w:pos="390" w:leader="none"/>
      </w:tabs>
    </w:pPr>
    <w:rPr>
      <w:szCs w:val="20"/>
    </w:rPr>
  </w:style>
  <w:style w:type="paragraph" w:styleId="1841" w:customStyle="1">
    <w:name w:val="xl118"/>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86"/>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3" w:customStyle="1">
    <w:name w:val="xl27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1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5" w:customStyle="1">
    <w:name w:val="xl87"/>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6" w:customStyle="1">
    <w:name w:val="xl21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样式 首行缩进:  2.25 字符"/>
    <w:basedOn w:val="803"/>
    <w:qFormat/>
    <w:pPr>
      <w:ind w:firstLine="225"/>
      <w:spacing w:line="360" w:lineRule="auto"/>
    </w:pPr>
    <w:rPr>
      <w:rFonts w:cs="宋体"/>
      <w:sz w:val="24"/>
      <w:szCs w:val="20"/>
    </w:rPr>
  </w:style>
  <w:style w:type="paragraph" w:styleId="1848" w:customStyle="1">
    <w:name w:val="xl12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9" w:customStyle="1">
    <w:name w:val="xl88"/>
    <w:basedOn w:val="80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0" w:customStyle="1">
    <w:name w:val="xl25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12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2" w:customStyle="1">
    <w:name w:val="xl8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一级标题"/>
    <w:basedOn w:val="804"/>
    <w:qFormat/>
    <w:pPr>
      <w:jc w:val="center"/>
      <w:keepNext w:val="0"/>
      <w:spacing w:line="360" w:lineRule="auto"/>
    </w:pPr>
    <w:rPr>
      <w:rFonts w:ascii="宋体" w:hAnsi="宋体" w:eastAsia="宋体"/>
      <w:b/>
      <w:sz w:val="32"/>
      <w:szCs w:val="28"/>
    </w:rPr>
  </w:style>
  <w:style w:type="paragraph" w:styleId="1854" w:customStyle="1">
    <w:name w:val="xl122"/>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xl90"/>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6" w:customStyle="1">
    <w:name w:val="二级标题"/>
    <w:basedOn w:val="805"/>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57" w:customStyle="1">
    <w:name w:val="xl123"/>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8" w:customStyle="1">
    <w:name w:val="xl91"/>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9" w:customStyle="1">
    <w:name w:val="04-标书-标题4"/>
    <w:basedOn w:val="80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60" w:customStyle="1">
    <w:name w:val="xl124"/>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1" w:customStyle="1">
    <w:name w:val="xl92"/>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2" w:customStyle="1">
    <w:name w:val="xl125"/>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3" w:customStyle="1">
    <w:name w:val="xl9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12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5" w:customStyle="1">
    <w:name w:val="xl94"/>
    <w:basedOn w:val="803"/>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66" w:customStyle="1">
    <w:name w:val="xl12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67" w:customStyle="1">
    <w:name w:val="xl9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8" w:customStyle="1">
    <w:name w:val="xl128"/>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xl9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129"/>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97"/>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缺省文本"/>
    <w:basedOn w:val="803"/>
    <w:qFormat/>
    <w:pPr>
      <w:ind w:firstLine="200"/>
      <w:jc w:val="left"/>
      <w:spacing w:line="360" w:lineRule="auto"/>
    </w:pPr>
    <w:rPr>
      <w:sz w:val="24"/>
    </w:rPr>
  </w:style>
  <w:style w:type="paragraph" w:styleId="1873" w:customStyle="1">
    <w:name w:val="xl130"/>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4" w:customStyle="1">
    <w:name w:val="xl98"/>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reader-word-layer"/>
    <w:basedOn w:val="803"/>
    <w:qFormat/>
    <w:pPr>
      <w:jc w:val="left"/>
      <w:spacing w:before="100" w:beforeAutospacing="1" w:after="100" w:afterAutospacing="1"/>
      <w:widowControl/>
    </w:pPr>
    <w:rPr>
      <w:rFonts w:ascii="宋体" w:hAnsi="宋体" w:cs="宋体"/>
      <w:sz w:val="24"/>
    </w:rPr>
  </w:style>
  <w:style w:type="paragraph" w:styleId="1876" w:customStyle="1">
    <w:name w:val="xl131"/>
    <w:basedOn w:val="803"/>
    <w:qFormat/>
    <w:pPr>
      <w:jc w:val="left"/>
      <w:spacing w:before="100" w:beforeAutospacing="1" w:after="100" w:afterAutospacing="1"/>
      <w:widowControl/>
    </w:pPr>
    <w:rPr>
      <w:rFonts w:ascii="宋体" w:hAnsi="宋体" w:cs="宋体"/>
      <w:sz w:val="24"/>
    </w:rPr>
  </w:style>
  <w:style w:type="paragraph" w:styleId="1877" w:customStyle="1">
    <w:name w:val="xl99"/>
    <w:basedOn w:val="8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3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100"/>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133"/>
    <w:basedOn w:val="80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81" w:customStyle="1">
    <w:name w:val="xl101"/>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正文 首行缩进:  2 字符 Char"/>
    <w:basedOn w:val="803"/>
    <w:qFormat/>
    <w:pPr>
      <w:ind w:firstLine="480"/>
      <w:spacing w:line="360" w:lineRule="auto"/>
    </w:pPr>
    <w:rPr>
      <w:rFonts w:cs="宋体"/>
      <w:sz w:val="24"/>
      <w:szCs w:val="20"/>
    </w:rPr>
  </w:style>
  <w:style w:type="paragraph" w:styleId="1883" w:customStyle="1">
    <w:name w:val="xl134"/>
    <w:basedOn w:val="80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4" w:customStyle="1">
    <w:name w:val="xl102"/>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5" w:customStyle="1">
    <w:name w:val="xl136"/>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6" w:customStyle="1">
    <w:name w:val="xl104"/>
    <w:basedOn w:val="803"/>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7" w:customStyle="1">
    <w:name w:val="xl24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38"/>
    <w:basedOn w:val="803"/>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9" w:customStyle="1">
    <w:name w:val="xl106"/>
    <w:basedOn w:val="8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xl17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_Style 1"/>
    <w:basedOn w:val="803"/>
    <w:uiPriority w:val="99"/>
    <w:qFormat/>
    <w:pPr>
      <w:ind w:firstLine="420"/>
      <w:jc w:val="left"/>
      <w:spacing w:line="400" w:lineRule="exact"/>
    </w:pPr>
    <w:rPr>
      <w:rFonts w:ascii="Calibri" w:hAnsi="Calibri" w:eastAsia="仿宋_GB2312"/>
      <w:sz w:val="24"/>
      <w:szCs w:val="22"/>
    </w:rPr>
  </w:style>
  <w:style w:type="paragraph" w:styleId="1892" w:customStyle="1">
    <w:name w:val="xl110"/>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28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xl135"/>
    <w:basedOn w:val="803"/>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5" w:customStyle="1">
    <w:name w:val="xl18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中等深浅网格 21"/>
    <w:qFormat/>
    <w:pPr>
      <w:jc w:val="both"/>
      <w:widowControl w:val="off"/>
    </w:pPr>
    <w:rPr>
      <w:rFonts w:ascii="Calibri" w:hAnsi="Calibri"/>
      <w:sz w:val="21"/>
      <w:szCs w:val="22"/>
    </w:rPr>
  </w:style>
  <w:style w:type="paragraph" w:styleId="1897" w:customStyle="1">
    <w:name w:val="表头"/>
    <w:basedOn w:val="803"/>
    <w:qFormat/>
    <w:pPr>
      <w:jc w:val="center"/>
      <w:spacing w:line="360" w:lineRule="auto"/>
    </w:pPr>
    <w:rPr>
      <w:rFonts w:ascii="Calibri" w:hAnsi="Calibri" w:cs="宋体"/>
      <w:b/>
      <w:bCs/>
      <w:color w:val="000000"/>
      <w:szCs w:val="20"/>
    </w:rPr>
  </w:style>
  <w:style w:type="paragraph" w:styleId="1898" w:customStyle="1">
    <w:name w:val="样式 标题 2标题 2 Char Char子子系统子系统1子系统2子系统3子系统4子系统11子系统21子系统..."/>
    <w:basedOn w:val="805"/>
    <w:qFormat/>
    <w:pPr>
      <w:ind w:left="786" w:hanging="360"/>
      <w:jc w:val="both"/>
      <w:spacing w:before="0" w:after="0" w:line="240" w:lineRule="auto"/>
      <w:tabs>
        <w:tab w:val="left" w:pos="360" w:leader="none"/>
      </w:tabs>
    </w:pPr>
    <w:rPr>
      <w:rFonts w:ascii="Arial" w:eastAsia="黑体"/>
      <w:sz w:val="30"/>
    </w:rPr>
  </w:style>
  <w:style w:type="paragraph" w:styleId="1899" w:customStyle="1">
    <w:name w:val="居中图片"/>
    <w:basedOn w:val="803"/>
    <w:qFormat/>
    <w:pPr>
      <w:jc w:val="center"/>
    </w:pPr>
    <w:rPr>
      <w:rFonts w:ascii="Calibri" w:hAnsi="Calibri" w:eastAsia="仿宋"/>
      <w:sz w:val="28"/>
      <w:szCs w:val="21"/>
    </w:rPr>
  </w:style>
  <w:style w:type="paragraph" w:styleId="1900" w:customStyle="1">
    <w:name w:val="01-标书-标题1"/>
    <w:next w:val="803"/>
    <w:qFormat/>
    <w:pPr>
      <w:ind w:left="425" w:hanging="425"/>
      <w:spacing w:line="360" w:lineRule="auto"/>
      <w:tabs>
        <w:tab w:val="left" w:pos="425" w:leader="none"/>
      </w:tabs>
      <w:outlineLvl w:val="0"/>
    </w:pPr>
    <w:rPr>
      <w:rFonts w:ascii="黑体" w:hAnsi="宋体" w:eastAsia="黑体"/>
      <w:sz w:val="44"/>
      <w:szCs w:val="32"/>
    </w:rPr>
  </w:style>
  <w:style w:type="paragraph" w:styleId="190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0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03" w:customStyle="1">
    <w:name w:val="xl304"/>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正文文本缩进 32"/>
    <w:basedOn w:val="803"/>
    <w:qFormat/>
    <w:pPr>
      <w:ind w:left="520" w:firstLine="425"/>
      <w:jc w:val="center"/>
    </w:pPr>
    <w:rPr>
      <w:rFonts w:ascii="方正行楷简体" w:hAnsi="Arial" w:eastAsia="方正行楷简体"/>
      <w:sz w:val="36"/>
      <w:szCs w:val="20"/>
    </w:rPr>
  </w:style>
  <w:style w:type="paragraph" w:styleId="1905" w:customStyle="1">
    <w:name w:val="xl202"/>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正文文本缩进 21"/>
    <w:basedOn w:val="803"/>
    <w:qFormat/>
    <w:pPr>
      <w:ind w:firstLine="560"/>
      <w:spacing w:line="520" w:lineRule="exact"/>
    </w:pPr>
    <w:rPr>
      <w:rFonts w:ascii="楷体_GB2312" w:eastAsia="楷体_GB2312"/>
      <w:sz w:val="28"/>
      <w:szCs w:val="28"/>
    </w:rPr>
  </w:style>
  <w:style w:type="paragraph" w:styleId="1907" w:customStyle="1">
    <w:name w:val="Char Char3 Char Char Char Char"/>
    <w:basedOn w:val="803"/>
    <w:qFormat/>
    <w:pPr>
      <w:jc w:val="left"/>
      <w:spacing w:after="160" w:line="240" w:lineRule="exact"/>
      <w:widowControl/>
    </w:pPr>
    <w:rPr>
      <w:rFonts w:ascii="Verdana" w:hAnsi="Verdana"/>
      <w:sz w:val="20"/>
      <w:szCs w:val="20"/>
      <w:lang w:eastAsia="en-US"/>
    </w:rPr>
  </w:style>
  <w:style w:type="paragraph" w:styleId="1908" w:customStyle="1">
    <w:name w:val="目录标题"/>
    <w:next w:val="1082"/>
    <w:qFormat/>
    <w:pPr>
      <w:jc w:val="center"/>
      <w:spacing w:before="240" w:after="120"/>
    </w:pPr>
    <w:rPr>
      <w:rFonts w:ascii="Calibri" w:hAnsi="Calibri" w:eastAsia="华文新魏"/>
      <w:sz w:val="44"/>
      <w:szCs w:val="24"/>
    </w:rPr>
  </w:style>
  <w:style w:type="paragraph" w:styleId="1909" w:customStyle="1">
    <w:name w:val="xl16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封面标准代替信息"/>
    <w:basedOn w:val="1534"/>
    <w:qFormat/>
    <w:pPr>
      <w:spacing w:before="57"/>
      <w:framePr w:wrap="around"/>
    </w:pPr>
    <w:rPr>
      <w:rFonts w:ascii="宋体"/>
      <w:sz w:val="21"/>
    </w:rPr>
  </w:style>
  <w:style w:type="paragraph" w:styleId="1911" w:customStyle="1">
    <w:name w:val="xl245"/>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DT T-Body"/>
    <w:qFormat/>
    <w:pPr>
      <w:spacing w:before="60" w:after="60" w:line="300" w:lineRule="auto"/>
    </w:pPr>
    <w:rPr>
      <w:rFonts w:ascii="Trebuchet MS" w:hAnsi="Trebuchet MS"/>
      <w:szCs w:val="18"/>
      <w:lang w:val="en-GB" w:eastAsia="en-US"/>
    </w:rPr>
  </w:style>
  <w:style w:type="paragraph" w:styleId="1913" w:customStyle="1">
    <w:name w:val="xl25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81"/>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29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样式 小四 首行缩进:  0.74 厘米"/>
    <w:basedOn w:val="803"/>
    <w:qFormat/>
    <w:pPr>
      <w:ind w:firstLine="420"/>
      <w:spacing w:line="360" w:lineRule="auto"/>
    </w:pPr>
    <w:rPr>
      <w:rFonts w:cs="宋体"/>
      <w:sz w:val="24"/>
      <w:szCs w:val="20"/>
    </w:rPr>
  </w:style>
  <w:style w:type="paragraph" w:styleId="1917" w:customStyle="1">
    <w:name w:val="正文文本缩进 22"/>
    <w:basedOn w:val="803"/>
    <w:qFormat/>
    <w:pPr>
      <w:ind w:firstLine="560"/>
      <w:spacing w:line="520" w:lineRule="exact"/>
    </w:pPr>
    <w:rPr>
      <w:rFonts w:ascii="楷体_GB2312" w:eastAsia="楷体_GB2312"/>
      <w:sz w:val="28"/>
      <w:szCs w:val="28"/>
    </w:rPr>
  </w:style>
  <w:style w:type="paragraph" w:styleId="1918" w:customStyle="1">
    <w:name w:val="xl26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正文文本缩进 31"/>
    <w:basedOn w:val="803"/>
    <w:qFormat/>
    <w:pPr>
      <w:ind w:left="520" w:firstLine="425"/>
      <w:jc w:val="center"/>
    </w:pPr>
    <w:rPr>
      <w:rFonts w:ascii="方正行楷简体" w:hAnsi="Arial" w:eastAsia="方正行楷简体"/>
      <w:sz w:val="36"/>
      <w:szCs w:val="20"/>
    </w:rPr>
  </w:style>
  <w:style w:type="paragraph" w:styleId="1920" w:customStyle="1">
    <w:name w:val="DLP正文"/>
    <w:basedOn w:val="803"/>
    <w:qFormat/>
    <w:pPr>
      <w:ind w:firstLine="473"/>
    </w:pPr>
    <w:rPr>
      <w:rFonts w:hAnsi="宋体"/>
      <w:szCs w:val="22"/>
    </w:rPr>
  </w:style>
  <w:style w:type="paragraph" w:styleId="1921" w:customStyle="1">
    <w:name w:val="xl14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14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封面一致性程度标识"/>
    <w:qFormat/>
    <w:pPr>
      <w:jc w:val="center"/>
      <w:spacing w:before="440" w:line="400" w:lineRule="exact"/>
    </w:pPr>
    <w:rPr>
      <w:rFonts w:ascii="宋体"/>
      <w:sz w:val="28"/>
    </w:rPr>
  </w:style>
  <w:style w:type="paragraph" w:styleId="1924" w:customStyle="1">
    <w:name w:val="xl294"/>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25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正文图标题"/>
    <w:next w:val="976"/>
    <w:qFormat/>
    <w:pPr>
      <w:jc w:val="center"/>
    </w:pPr>
    <w:rPr>
      <w:rFonts w:ascii="黑体" w:eastAsia="黑体"/>
      <w:sz w:val="21"/>
    </w:rPr>
  </w:style>
  <w:style w:type="paragraph" w:styleId="1927" w:customStyle="1">
    <w:name w:val="文本块1"/>
    <w:basedOn w:val="803"/>
    <w:qFormat/>
    <w:pPr>
      <w:ind w:left="630" w:right="630"/>
      <w:jc w:val="center"/>
    </w:pPr>
    <w:rPr>
      <w:rFonts w:ascii="宋体"/>
      <w:b/>
      <w:sz w:val="32"/>
    </w:rPr>
  </w:style>
  <w:style w:type="paragraph" w:styleId="1928" w:customStyle="1">
    <w:name w:val="xl277"/>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26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243"/>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229"/>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_Style 2"/>
    <w:basedOn w:val="803"/>
    <w:uiPriority w:val="34"/>
    <w:qFormat/>
    <w:pPr>
      <w:ind w:firstLine="420"/>
    </w:pPr>
    <w:rPr>
      <w:rFonts w:ascii="Calibri" w:hAnsi="Calibri"/>
      <w:szCs w:val="22"/>
    </w:rPr>
  </w:style>
  <w:style w:type="paragraph" w:styleId="1933" w:customStyle="1">
    <w:name w:val="xl31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li_正文"/>
    <w:basedOn w:val="803"/>
    <w:qFormat/>
    <w:pPr>
      <w:ind w:firstLine="560"/>
      <w:spacing w:line="360" w:lineRule="auto"/>
    </w:pPr>
    <w:rPr>
      <w:rFonts w:ascii="仿宋_GB2312" w:eastAsia="仿宋_GB2312"/>
      <w:sz w:val="28"/>
      <w:szCs w:val="28"/>
    </w:rPr>
  </w:style>
  <w:style w:type="paragraph" w:styleId="1935" w:customStyle="1">
    <w:name w:val="xl209"/>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274"/>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272"/>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附录表标题"/>
    <w:next w:val="976"/>
    <w:qFormat/>
    <w:pPr>
      <w:jc w:val="center"/>
    </w:pPr>
    <w:rPr>
      <w:rFonts w:ascii="黑体" w:eastAsia="黑体"/>
      <w:sz w:val="21"/>
    </w:rPr>
  </w:style>
  <w:style w:type="paragraph" w:styleId="1939" w:customStyle="1">
    <w:name w:val="xl148"/>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55"/>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210"/>
    <w:basedOn w:val="803"/>
    <w:qFormat/>
    <w:pPr>
      <w:jc w:val="left"/>
      <w:spacing w:before="100" w:beforeAutospacing="1" w:after="100" w:afterAutospacing="1"/>
      <w:shd w:val="clear" w:color="000000" w:fill="ffffff"/>
      <w:widowControl/>
    </w:pPr>
    <w:rPr>
      <w:rFonts w:ascii="Arial" w:hAnsi="Arial" w:cs="Arial"/>
      <w:sz w:val="20"/>
      <w:szCs w:val="20"/>
    </w:rPr>
  </w:style>
  <w:style w:type="paragraph" w:styleId="1942" w:customStyle="1">
    <w:name w:val="正文缩进1"/>
    <w:basedOn w:val="803"/>
    <w:qFormat/>
    <w:pPr>
      <w:ind w:firstLine="420"/>
    </w:pPr>
    <w:rPr>
      <w:szCs w:val="20"/>
    </w:rPr>
  </w:style>
  <w:style w:type="paragraph" w:styleId="1943" w:customStyle="1">
    <w:name w:val="xl278"/>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TOC 标题12"/>
    <w:basedOn w:val="804"/>
    <w:next w:val="80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45" w:customStyle="1">
    <w:name w:val="xl143"/>
    <w:basedOn w:val="80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314"/>
    <w:basedOn w:val="803"/>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Char Char Char"/>
    <w:basedOn w:val="803"/>
    <w:qFormat/>
    <w:pPr>
      <w:ind w:hanging="425"/>
      <w:keepNext/>
      <w:spacing w:before="80" w:after="80"/>
      <w:widowControl/>
      <w:tabs>
        <w:tab w:val="left" w:pos="425" w:leader="none"/>
      </w:tabs>
    </w:pPr>
    <w:rPr>
      <w:rFonts w:ascii="Arial" w:hAnsi="Arial" w:cs="Arial"/>
      <w:sz w:val="20"/>
      <w:szCs w:val="20"/>
    </w:rPr>
  </w:style>
  <w:style w:type="paragraph" w:styleId="1948" w:customStyle="1">
    <w:name w:val="xl230"/>
    <w:basedOn w:val="80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四号正文"/>
    <w:basedOn w:val="803"/>
    <w:qFormat/>
    <w:pPr>
      <w:ind w:firstLine="560"/>
      <w:spacing w:line="360" w:lineRule="auto"/>
    </w:pPr>
    <w:rPr>
      <w:sz w:val="28"/>
      <w:szCs w:val="28"/>
    </w:rPr>
  </w:style>
  <w:style w:type="paragraph" w:styleId="1950" w:customStyle="1">
    <w:name w:val="标题1"/>
    <w:basedOn w:val="803"/>
    <w:next w:val="80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51" w:customStyle="1">
    <w:name w:val="五号字体"/>
    <w:basedOn w:val="803"/>
    <w:qFormat/>
    <w:pPr>
      <w:jc w:val="center"/>
    </w:pPr>
  </w:style>
  <w:style w:type="paragraph" w:styleId="1952" w:customStyle="1">
    <w:name w:val="字母编号列项（一级）"/>
    <w:qFormat/>
    <w:pPr>
      <w:ind w:left="840" w:hanging="420"/>
      <w:jc w:val="both"/>
    </w:pPr>
    <w:rPr>
      <w:rFonts w:ascii="宋体"/>
      <w:sz w:val="21"/>
    </w:rPr>
  </w:style>
  <w:style w:type="paragraph" w:styleId="1953" w:customStyle="1">
    <w:name w:val="msonormal"/>
    <w:basedOn w:val="803"/>
    <w:qFormat/>
    <w:pPr>
      <w:jc w:val="left"/>
      <w:spacing w:before="100" w:beforeAutospacing="1" w:after="100" w:afterAutospacing="1" w:line="360" w:lineRule="auto"/>
      <w:widowControl/>
    </w:pPr>
    <w:rPr>
      <w:rFonts w:ascii="宋体" w:hAnsi="宋体" w:cs="宋体"/>
      <w:sz w:val="24"/>
    </w:rPr>
  </w:style>
  <w:style w:type="paragraph" w:styleId="1954" w:customStyle="1">
    <w:name w:val="简单回函地址"/>
    <w:basedOn w:val="803"/>
    <w:qFormat/>
    <w:pPr>
      <w:tabs>
        <w:tab w:val="left" w:pos="1140" w:leader="none"/>
      </w:tabs>
    </w:pPr>
  </w:style>
  <w:style w:type="paragraph" w:styleId="1955" w:customStyle="1">
    <w:name w:val="TOC 标题111"/>
    <w:basedOn w:val="804"/>
    <w:next w:val="80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56" w:customStyle="1">
    <w:name w:val="Char Char111"/>
    <w:basedOn w:val="803"/>
    <w:uiPriority w:val="99"/>
    <w:semiHidden/>
    <w:qFormat/>
    <w:pPr>
      <w:jc w:val="left"/>
      <w:spacing w:after="160" w:line="240" w:lineRule="exact"/>
      <w:widowControl/>
    </w:pPr>
    <w:rPr>
      <w:rFonts w:ascii="Verdana" w:hAnsi="Verdana"/>
      <w:sz w:val="20"/>
      <w:lang w:eastAsia="en-US"/>
    </w:rPr>
  </w:style>
  <w:style w:type="paragraph" w:styleId="1957" w:customStyle="1">
    <w:name w:val="TOC 71"/>
    <w:basedOn w:val="803"/>
    <w:next w:val="803"/>
    <w:uiPriority w:val="39"/>
    <w:qFormat/>
    <w:pPr>
      <w:ind w:left="2520"/>
    </w:pPr>
    <w:rPr>
      <w:rFonts w:ascii="Calibri" w:hAnsi="Calibri"/>
      <w:szCs w:val="22"/>
    </w:rPr>
  </w:style>
  <w:style w:type="paragraph" w:styleId="1958" w:customStyle="1">
    <w:name w:val="paragraphindent"/>
    <w:basedOn w:val="803"/>
    <w:qFormat/>
    <w:pPr>
      <w:ind w:firstLine="480"/>
      <w:jc w:val="left"/>
      <w:spacing w:before="100" w:beforeAutospacing="1" w:after="100" w:afterAutospacing="1"/>
      <w:widowControl/>
    </w:pPr>
    <w:rPr>
      <w:rFonts w:ascii="宋体" w:hAnsi="宋体" w:cs="宋体"/>
      <w:sz w:val="24"/>
    </w:rPr>
  </w:style>
  <w:style w:type="paragraph" w:styleId="1959" w:customStyle="1">
    <w:name w:val="助手文本"/>
    <w:basedOn w:val="803"/>
    <w:qFormat/>
    <w:pPr>
      <w:ind w:left="14" w:firstLine="434"/>
      <w:spacing w:line="360" w:lineRule="auto"/>
    </w:pPr>
    <w:rPr>
      <w:rFonts w:ascii="楷体_GB2312" w:eastAsia="楷体_GB2312"/>
      <w:sz w:val="24"/>
      <w:szCs w:val="20"/>
      <w:u w:val="single"/>
    </w:rPr>
  </w:style>
  <w:style w:type="paragraph" w:styleId="1960" w:customStyle="1">
    <w:name w:val="正文无缩进"/>
    <w:basedOn w:val="803"/>
    <w:qFormat/>
    <w:pPr>
      <w:jc w:val="center"/>
      <w:spacing w:line="300" w:lineRule="auto"/>
    </w:pPr>
    <w:rPr>
      <w:rFonts w:ascii="宋体" w:hAnsi="宋体"/>
      <w:sz w:val="24"/>
    </w:rPr>
  </w:style>
  <w:style w:type="paragraph" w:styleId="1961" w:customStyle="1">
    <w:name w:val="Char Char1 Char Char Char Char Char Char"/>
    <w:basedOn w:val="803"/>
    <w:qFormat/>
    <w:pPr>
      <w:jc w:val="left"/>
      <w:spacing w:after="160" w:line="240" w:lineRule="exact"/>
      <w:widowControl/>
    </w:pPr>
    <w:rPr>
      <w:rFonts w:ascii="Verdana" w:hAnsi="Verdana" w:eastAsia="仿宋_GB2312"/>
      <w:sz w:val="24"/>
      <w:szCs w:val="20"/>
      <w:lang w:eastAsia="en-US"/>
    </w:rPr>
  </w:style>
  <w:style w:type="paragraph" w:styleId="1962" w:customStyle="1">
    <w:name w:val="È±Ê¡ÎÄ±¾"/>
    <w:basedOn w:val="803"/>
    <w:qFormat/>
    <w:pPr>
      <w:jc w:val="left"/>
      <w:widowControl/>
    </w:pPr>
    <w:rPr>
      <w:sz w:val="24"/>
      <w:szCs w:val="20"/>
    </w:rPr>
  </w:style>
  <w:style w:type="paragraph" w:styleId="1963" w:customStyle="1">
    <w:name w:val="14_black"/>
    <w:basedOn w:val="803"/>
    <w:qFormat/>
    <w:pPr>
      <w:jc w:val="left"/>
      <w:spacing w:before="100" w:beforeAutospacing="1" w:after="100" w:afterAutospacing="1"/>
      <w:widowControl/>
    </w:pPr>
    <w:rPr>
      <w:rFonts w:ascii="宋体" w:hAnsi="宋体" w:cs="宋体"/>
      <w:color w:val="000000"/>
      <w:sz w:val="23"/>
      <w:szCs w:val="23"/>
    </w:rPr>
  </w:style>
  <w:style w:type="paragraph" w:styleId="1964" w:customStyle="1">
    <w:name w:val="Char Char Char Char"/>
    <w:basedOn w:val="825"/>
    <w:qFormat/>
    <w:pPr>
      <w:ind w:firstLine="454"/>
      <w:jc w:val="left"/>
      <w:shd w:val="clear" w:color="auto" w:fill="000080"/>
      <w:widowControl/>
    </w:pPr>
    <w:rPr>
      <w:rFonts w:ascii="Tahoma" w:hAnsi="Tahoma" w:cs="宋体"/>
      <w:sz w:val="21"/>
      <w:szCs w:val="20"/>
    </w:rPr>
  </w:style>
  <w:style w:type="paragraph" w:styleId="1965" w:customStyle="1">
    <w:name w:val="封面标准文稿编辑信息"/>
    <w:qFormat/>
    <w:pPr>
      <w:jc w:val="center"/>
      <w:spacing w:before="180" w:line="180" w:lineRule="exact"/>
    </w:pPr>
    <w:rPr>
      <w:rFonts w:ascii="宋体"/>
      <w:sz w:val="21"/>
    </w:rPr>
  </w:style>
  <w:style w:type="paragraph" w:styleId="1966" w:customStyle="1">
    <w:name w:val="目次、索引正文"/>
    <w:qFormat/>
    <w:pPr>
      <w:jc w:val="both"/>
      <w:spacing w:line="320" w:lineRule="exact"/>
    </w:pPr>
    <w:rPr>
      <w:rFonts w:ascii="宋体"/>
      <w:sz w:val="21"/>
    </w:rPr>
  </w:style>
  <w:style w:type="paragraph" w:styleId="1967" w:customStyle="1">
    <w:name w:val="其他标准称谓"/>
    <w:qFormat/>
    <w:pPr>
      <w:jc w:val="both"/>
      <w:spacing w:line="0" w:lineRule="atLeast"/>
    </w:pPr>
    <w:rPr>
      <w:rFonts w:ascii="黑体" w:hAnsi="宋体" w:eastAsia="黑体"/>
      <w:sz w:val="52"/>
    </w:rPr>
  </w:style>
  <w:style w:type="paragraph" w:styleId="1968" w:customStyle="1">
    <w:name w:val="四级无标题条"/>
    <w:basedOn w:val="803"/>
    <w:qFormat/>
    <w:pPr>
      <w:ind w:left="2520" w:hanging="420"/>
    </w:pPr>
  </w:style>
  <w:style w:type="paragraph" w:styleId="1969" w:customStyle="1">
    <w:name w:val="五级无标题条"/>
    <w:basedOn w:val="803"/>
    <w:qFormat/>
    <w:pPr>
      <w:ind w:left="2940" w:hanging="420"/>
    </w:pPr>
  </w:style>
  <w:style w:type="paragraph" w:styleId="1970" w:customStyle="1">
    <w:name w:val="正文表标题"/>
    <w:next w:val="976"/>
    <w:qFormat/>
    <w:pPr>
      <w:ind w:left="1740" w:hanging="420"/>
      <w:jc w:val="center"/>
    </w:pPr>
    <w:rPr>
      <w:rFonts w:ascii="黑体" w:eastAsia="黑体"/>
      <w:sz w:val="21"/>
    </w:rPr>
  </w:style>
  <w:style w:type="paragraph" w:styleId="1971" w:customStyle="1">
    <w:name w:val="我的图片"/>
    <w:basedOn w:val="803"/>
    <w:next w:val="1271"/>
    <w:qFormat/>
    <w:pPr>
      <w:jc w:val="center"/>
      <w:spacing w:line="360" w:lineRule="auto"/>
      <w:widowControl/>
    </w:pPr>
    <w:rPr>
      <w:rFonts w:ascii="Arial" w:hAnsi="Arial" w:eastAsia="楷体_GB2312"/>
      <w:sz w:val="24"/>
    </w:rPr>
  </w:style>
  <w:style w:type="paragraph" w:styleId="1972" w:customStyle="1">
    <w:name w:val="1 Char Char Char Char"/>
    <w:basedOn w:val="803"/>
    <w:qFormat/>
    <w:rPr>
      <w:rFonts w:ascii="Tahoma" w:hAnsi="Tahoma"/>
      <w:sz w:val="24"/>
      <w:szCs w:val="20"/>
    </w:rPr>
  </w:style>
  <w:style w:type="paragraph" w:styleId="1973" w:customStyle="1">
    <w:name w:val="NAP Normal"/>
    <w:basedOn w:val="803"/>
    <w:qFormat/>
    <w:pPr>
      <w:spacing w:line="240" w:lineRule="exact"/>
    </w:pPr>
    <w:rPr>
      <w:sz w:val="22"/>
      <w:szCs w:val="20"/>
    </w:rPr>
  </w:style>
  <w:style w:type="paragraph" w:styleId="1974" w:customStyle="1">
    <w:name w:val="样式 标题 2第一章 标题 2Heading 2 HiddenHeading 2 CCBSH2h22nd level..."/>
    <w:basedOn w:val="805"/>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75" w:customStyle="1">
    <w:name w:val="Char Char Char Char Char Char Char Char Char Char"/>
    <w:basedOn w:val="80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76" w:customStyle="1">
    <w:name w:val="zn4"/>
    <w:basedOn w:val="1350"/>
    <w:next w:val="807"/>
    <w:qFormat/>
    <w:pPr>
      <w:ind w:left="851" w:hanging="851"/>
      <w:tabs>
        <w:tab w:val="clear" w:pos="780" w:leader="none"/>
        <w:tab w:val="clear" w:pos="1069" w:leader="none"/>
        <w:tab w:val="left" w:pos="1080" w:leader="none"/>
      </w:tabs>
      <w:outlineLvl w:val="3"/>
    </w:pPr>
    <w:rPr>
      <w:lang w:val="zh-CN"/>
    </w:rPr>
  </w:style>
  <w:style w:type="paragraph" w:styleId="1977" w:customStyle="1">
    <w:name w:val="图表"/>
    <w:basedOn w:val="803"/>
    <w:uiPriority w:val="99"/>
    <w:qFormat/>
    <w:pPr>
      <w:ind w:firstLine="200"/>
      <w:jc w:val="center"/>
      <w:spacing w:line="360" w:lineRule="auto"/>
    </w:pPr>
    <w:rPr>
      <w:rFonts w:ascii="方正仿宋_GBK" w:hAnsi="方正仿宋_GBK" w:eastAsia="方正仿宋_GBK"/>
      <w:sz w:val="32"/>
      <w:szCs w:val="22"/>
    </w:rPr>
  </w:style>
  <w:style w:type="paragraph" w:styleId="1978" w:customStyle="1">
    <w:name w:val="图释"/>
    <w:basedOn w:val="803"/>
    <w:uiPriority w:val="99"/>
    <w:qFormat/>
    <w:pPr>
      <w:ind w:firstLine="200"/>
      <w:jc w:val="center"/>
      <w:spacing w:line="560" w:lineRule="exact"/>
    </w:pPr>
    <w:rPr>
      <w:rFonts w:ascii="方正仿宋_GBK" w:hAnsi="方正仿宋_GBK" w:eastAsia="方正楷体_GBK"/>
      <w:sz w:val="28"/>
      <w:szCs w:val="22"/>
    </w:rPr>
  </w:style>
  <w:style w:type="paragraph" w:styleId="1979" w:customStyle="1">
    <w:name w:val="修订1"/>
    <w:uiPriority w:val="99"/>
    <w:semiHidden/>
    <w:qFormat/>
    <w:rPr>
      <w:rFonts w:eastAsia="仿宋"/>
      <w:sz w:val="28"/>
      <w:szCs w:val="24"/>
    </w:rPr>
  </w:style>
  <w:style w:type="paragraph" w:styleId="1980" w:customStyle="1">
    <w:name w:val="五号正文项目（标准）"/>
    <w:basedOn w:val="80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81" w:customStyle="1">
    <w:name w:val="序列1"/>
    <w:basedOn w:val="80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82" w:customStyle="1">
    <w:name w:val="标题8"/>
    <w:basedOn w:val="809"/>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83" w:customStyle="1">
    <w:name w:val="wx正文+标号"/>
    <w:basedOn w:val="803"/>
    <w:semiHidden/>
    <w:qFormat/>
    <w:pPr>
      <w:ind w:left="510" w:hanging="340"/>
      <w:spacing w:line="360" w:lineRule="auto"/>
      <w:tabs>
        <w:tab w:val="left" w:pos="510" w:leader="none"/>
      </w:tabs>
    </w:pPr>
    <w:rPr>
      <w:rFonts w:cs="宋体"/>
      <w:sz w:val="24"/>
      <w:szCs w:val="20"/>
    </w:rPr>
  </w:style>
  <w:style w:type="paragraph" w:styleId="1984" w:customStyle="1">
    <w:name w:val="text-center"/>
    <w:basedOn w:val="803"/>
    <w:qFormat/>
    <w:pPr>
      <w:jc w:val="center"/>
      <w:spacing w:after="150"/>
      <w:widowControl/>
    </w:pPr>
    <w:rPr>
      <w:rFonts w:ascii="宋体" w:hAnsi="宋体" w:cs="宋体"/>
      <w:sz w:val="24"/>
    </w:rPr>
  </w:style>
  <w:style w:type="paragraph" w:styleId="1985" w:customStyle="1">
    <w:name w:val="faqa"/>
    <w:basedOn w:val="803"/>
    <w:qFormat/>
    <w:pPr>
      <w:jc w:val="left"/>
      <w:spacing w:after="150"/>
      <w:widowControl/>
    </w:pPr>
    <w:rPr>
      <w:rFonts w:ascii="微软雅黑" w:hAnsi="微软雅黑" w:eastAsia="微软雅黑" w:cs="宋体"/>
      <w:b/>
      <w:bCs/>
      <w:sz w:val="27"/>
      <w:szCs w:val="27"/>
    </w:rPr>
  </w:style>
  <w:style w:type="paragraph" w:styleId="1986" w:customStyle="1">
    <w:name w:val="样式 标题 55l4H5h5Second Subheading + 段前: 0.5 行 段后: 0.5 行 行距:..."/>
    <w:basedOn w:val="80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87" w:customStyle="1">
    <w:name w:val="Test2"/>
    <w:basedOn w:val="805"/>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88" w:customStyle="1">
    <w:name w:val="正文编号项"/>
    <w:basedOn w:val="83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89" w:customStyle="1">
    <w:name w:val="正文文本2"/>
    <w:basedOn w:val="803"/>
    <w:uiPriority w:val="99"/>
    <w:qFormat/>
    <w:pPr>
      <w:jc w:val="left"/>
      <w:spacing w:after="120" w:line="288" w:lineRule="auto"/>
      <w:widowControl/>
    </w:pPr>
    <w:rPr>
      <w:rFonts w:ascii="Verdana" w:hAnsi="Verdana"/>
      <w:sz w:val="24"/>
      <w:szCs w:val="20"/>
      <w:lang w:eastAsia="en-US"/>
    </w:rPr>
  </w:style>
  <w:style w:type="paragraph" w:styleId="1990" w:customStyle="1">
    <w:name w:val="Char21"/>
    <w:basedOn w:val="803"/>
    <w:qFormat/>
    <w:rPr>
      <w:rFonts w:ascii="仿宋_GB2312" w:eastAsia="仿宋_GB2312"/>
      <w:b/>
      <w:sz w:val="32"/>
      <w:szCs w:val="32"/>
    </w:rPr>
  </w:style>
  <w:style w:type="paragraph" w:styleId="1991" w:customStyle="1">
    <w:name w:val="Char1 Char Char Char21"/>
    <w:basedOn w:val="803"/>
    <w:qFormat/>
    <w:rPr>
      <w:rFonts w:ascii="Tahoma" w:hAnsi="Tahoma"/>
      <w:sz w:val="24"/>
      <w:szCs w:val="20"/>
    </w:rPr>
  </w:style>
  <w:style w:type="paragraph" w:styleId="1992" w:customStyle="1">
    <w:name w:val="Char Char12"/>
    <w:basedOn w:val="803"/>
    <w:qFormat/>
    <w:pPr>
      <w:jc w:val="left"/>
      <w:spacing w:after="160" w:line="240" w:lineRule="exact"/>
      <w:widowControl/>
    </w:pPr>
    <w:rPr>
      <w:rFonts w:ascii="Verdana" w:hAnsi="Verdana"/>
      <w:sz w:val="20"/>
      <w:lang w:eastAsia="en-US"/>
    </w:rPr>
  </w:style>
  <w:style w:type="paragraph" w:styleId="1993" w:customStyle="1">
    <w:name w:val="Normal (Web)1"/>
    <w:basedOn w:val="803"/>
    <w:qFormat/>
    <w:pPr>
      <w:jc w:val="left"/>
      <w:spacing w:before="100" w:beforeAutospacing="1" w:after="100" w:afterAutospacing="1"/>
      <w:widowControl/>
    </w:pPr>
    <w:rPr>
      <w:rFonts w:ascii="宋体" w:hAnsi="宋体" w:cs="宋体"/>
      <w:sz w:val="24"/>
    </w:rPr>
  </w:style>
  <w:style w:type="paragraph" w:styleId="1994" w:customStyle="1">
    <w:name w:val="_Style 171"/>
    <w:basedOn w:val="803"/>
    <w:next w:val="803"/>
    <w:qFormat/>
    <w:pPr>
      <w:ind w:firstLine="560"/>
      <w:spacing w:line="500" w:lineRule="exact"/>
    </w:pPr>
    <w:rPr>
      <w:rFonts w:ascii="Cambria" w:hAnsi="Cambria" w:eastAsia="仿宋"/>
      <w:color w:val="000000"/>
      <w:sz w:val="28"/>
      <w:szCs w:val="20"/>
    </w:rPr>
  </w:style>
  <w:style w:type="paragraph" w:styleId="1995" w:customStyle="1">
    <w:name w:val="中等深浅底纹 1 - 着色 11"/>
    <w:next w:val="1996"/>
    <w:qFormat/>
    <w:pPr>
      <w:widowControl w:val="off"/>
    </w:pPr>
    <w:rPr>
      <w:rFonts w:ascii="宋体" w:hAnsi="Calibri"/>
      <w:sz w:val="21"/>
      <w:szCs w:val="22"/>
    </w:rPr>
  </w:style>
  <w:style w:type="paragraph" w:styleId="1996" w:customStyle="1">
    <w:name w:val="D表"/>
    <w:basedOn w:val="803"/>
    <w:next w:val="825"/>
    <w:qFormat/>
    <w:pPr>
      <w:ind w:hanging="2"/>
      <w:spacing w:line="500" w:lineRule="exact"/>
    </w:pPr>
    <w:rPr>
      <w:rFonts w:ascii="Calibri" w:hAnsi="Calibri" w:eastAsia="仿宋"/>
      <w:sz w:val="18"/>
      <w:szCs w:val="18"/>
    </w:rPr>
  </w:style>
  <w:style w:type="paragraph" w:styleId="1997" w:customStyle="1">
    <w:name w:val="金宏发行正文 Char Char"/>
    <w:basedOn w:val="803"/>
    <w:next w:val="1968"/>
    <w:qFormat/>
    <w:pPr>
      <w:ind w:firstLine="560"/>
      <w:spacing w:line="500" w:lineRule="exact"/>
    </w:pPr>
    <w:rPr>
      <w:rFonts w:ascii="Calibri" w:hAnsi="Calibri" w:eastAsia="仿宋_GB2312" w:cs="宋体"/>
      <w:sz w:val="28"/>
      <w:szCs w:val="20"/>
    </w:rPr>
  </w:style>
  <w:style w:type="paragraph" w:styleId="1998" w:customStyle="1">
    <w:name w:val="Char1 Char Char Char2"/>
    <w:basedOn w:val="803"/>
    <w:qFormat/>
    <w:pPr>
      <w:ind w:firstLine="560"/>
      <w:spacing w:line="500" w:lineRule="exact"/>
    </w:pPr>
    <w:rPr>
      <w:rFonts w:ascii="Tahoma" w:hAnsi="Tahoma" w:eastAsia="仿宋"/>
      <w:sz w:val="28"/>
      <w:szCs w:val="20"/>
    </w:rPr>
  </w:style>
  <w:style w:type="paragraph" w:styleId="1999" w:customStyle="1">
    <w:name w:val="Char Char Char Char2"/>
    <w:basedOn w:val="803"/>
    <w:qFormat/>
    <w:pPr>
      <w:ind w:firstLine="560"/>
      <w:spacing w:line="500" w:lineRule="exact"/>
    </w:pPr>
    <w:rPr>
      <w:rFonts w:ascii="Calibri" w:hAnsi="Calibri" w:eastAsia="仿宋"/>
      <w:sz w:val="28"/>
    </w:rPr>
  </w:style>
  <w:style w:type="paragraph" w:styleId="2000" w:customStyle="1">
    <w:name w:val="Heading"/>
    <w:basedOn w:val="803"/>
    <w:next w:val="832"/>
    <w:qFormat/>
    <w:pPr>
      <w:ind w:firstLine="720"/>
      <w:keepNext/>
      <w:spacing w:before="240" w:after="120" w:line="360" w:lineRule="auto"/>
    </w:pPr>
    <w:rPr>
      <w:rFonts w:ascii="华文黑体" w:hAnsi="华文黑体" w:eastAsia="华文黑体" w:cs="华文黑体"/>
      <w:sz w:val="28"/>
      <w:szCs w:val="28"/>
      <w:lang w:eastAsia="ar-SA"/>
    </w:rPr>
  </w:style>
  <w:style w:type="paragraph" w:styleId="2001" w:customStyle="1">
    <w:name w:val="Char Char Char Char1"/>
    <w:basedOn w:val="803"/>
    <w:qFormat/>
    <w:pPr>
      <w:ind w:firstLine="560"/>
      <w:spacing w:line="500" w:lineRule="exact"/>
    </w:pPr>
    <w:rPr>
      <w:rFonts w:ascii="Calibri" w:hAnsi="Calibri" w:eastAsia="仿宋"/>
      <w:sz w:val="28"/>
    </w:rPr>
  </w:style>
  <w:style w:type="paragraph" w:styleId="2002" w:customStyle="1">
    <w:name w:val="Char Char Char Char Char Char Char Char Char Char Char Char Char Char Char Char Char Char Char Char"/>
    <w:basedOn w:val="803"/>
    <w:next w:val="803"/>
    <w:qFormat/>
    <w:pPr>
      <w:ind w:left="420" w:hanging="420"/>
      <w:spacing w:line="360" w:lineRule="auto"/>
      <w:tabs>
        <w:tab w:val="left" w:pos="851" w:leader="none"/>
      </w:tabs>
    </w:pPr>
    <w:rPr>
      <w:rFonts w:ascii="Calibri" w:hAnsi="Calibri" w:eastAsia="仿宋"/>
      <w:sz w:val="28"/>
    </w:rPr>
  </w:style>
  <w:style w:type="paragraph" w:styleId="2003" w:customStyle="1">
    <w:name w:val="中等深浅网格 1 - 着色 21"/>
    <w:basedOn w:val="803"/>
    <w:uiPriority w:val="34"/>
    <w:qFormat/>
    <w:pPr>
      <w:ind w:firstLine="420"/>
    </w:pPr>
    <w:rPr>
      <w:rFonts w:ascii="Calibri" w:hAnsi="Calibri" w:eastAsia="仿宋"/>
      <w:sz w:val="28"/>
      <w:szCs w:val="22"/>
    </w:rPr>
  </w:style>
  <w:style w:type="paragraph" w:styleId="2004" w:customStyle="1">
    <w:name w:val="注意事项"/>
    <w:basedOn w:val="803"/>
    <w:qFormat/>
    <w:pPr>
      <w:ind w:firstLine="200"/>
      <w:spacing w:before="60" w:after="60" w:line="360" w:lineRule="auto"/>
    </w:pPr>
    <w:rPr>
      <w:rFonts w:ascii="仿宋" w:hAnsi="仿宋"/>
      <w:b/>
      <w:bCs/>
      <w:sz w:val="28"/>
      <w:lang w:eastAsia="ar-SA"/>
    </w:rPr>
  </w:style>
  <w:style w:type="paragraph" w:styleId="2005" w:customStyle="1">
    <w:name w:val="正常"/>
    <w:qFormat/>
    <w:pPr>
      <w:jc w:val="both"/>
      <w:widowControl w:val="off"/>
    </w:pPr>
    <w:rPr>
      <w:rFonts w:ascii="Calibri" w:hAnsi="Calibri"/>
      <w:sz w:val="21"/>
      <w:szCs w:val="22"/>
    </w:rPr>
  </w:style>
  <w:style w:type="paragraph" w:styleId="2006" w:customStyle="1">
    <w:name w:val="无编号标题"/>
    <w:basedOn w:val="803"/>
    <w:next w:val="1524"/>
    <w:qFormat/>
    <w:pPr>
      <w:ind w:firstLine="560"/>
      <w:jc w:val="center"/>
      <w:pageBreakBefore/>
      <w:spacing w:line="480" w:lineRule="auto"/>
      <w:suppressLineNumbers/>
    </w:pPr>
    <w:rPr>
      <w:rFonts w:ascii="宋体" w:hAnsi="宋体" w:eastAsia="仿宋"/>
      <w:b/>
      <w:sz w:val="36"/>
      <w:szCs w:val="44"/>
    </w:rPr>
  </w:style>
  <w:style w:type="paragraph" w:styleId="2007" w:customStyle="1">
    <w:name w:val="Bid_正文"/>
    <w:basedOn w:val="816"/>
    <w:next w:val="2008"/>
    <w:qFormat/>
    <w:pPr>
      <w:ind w:firstLine="200"/>
      <w:jc w:val="left"/>
      <w:spacing w:line="590" w:lineRule="atLeast"/>
      <w:widowControl/>
    </w:pPr>
    <w:rPr>
      <w:rFonts w:ascii="方正仿宋_GBK" w:hAnsi="Calibri" w:eastAsia="仿宋"/>
      <w:spacing w:val="-25"/>
      <w:sz w:val="32"/>
      <w:szCs w:val="20"/>
    </w:rPr>
  </w:style>
  <w:style w:type="paragraph" w:styleId="2008" w:customStyle="1">
    <w:name w:val="p1"/>
    <w:basedOn w:val="803"/>
    <w:next w:val="817"/>
    <w:qFormat/>
    <w:pPr>
      <w:ind w:firstLine="560"/>
      <w:jc w:val="left"/>
      <w:spacing w:line="500" w:lineRule="exact"/>
      <w:widowControl/>
    </w:pPr>
    <w:rPr>
      <w:rFonts w:ascii="Lucida Grande" w:hAnsi="Lucida Grande" w:eastAsia="仿宋" w:cs="Lucida Grande"/>
      <w:color w:val="000000"/>
      <w:sz w:val="20"/>
      <w:szCs w:val="20"/>
    </w:rPr>
  </w:style>
  <w:style w:type="paragraph" w:styleId="2009" w:customStyle="1">
    <w:name w:val="正文首行缩进 Char3"/>
    <w:basedOn w:val="803"/>
    <w:qFormat/>
    <w:pPr>
      <w:ind w:firstLine="560"/>
      <w:spacing w:line="500" w:lineRule="exact"/>
    </w:pPr>
    <w:rPr>
      <w:rFonts w:ascii="Calibri" w:hAnsi="Calibri" w:eastAsia="仿宋"/>
      <w:sz w:val="28"/>
      <w:szCs w:val="20"/>
    </w:rPr>
  </w:style>
  <w:style w:type="paragraph" w:styleId="2010" w:customStyle="1">
    <w:name w:val="表格内容"/>
    <w:basedOn w:val="803"/>
    <w:next w:val="1789"/>
    <w:qFormat/>
    <w:pPr>
      <w:ind w:firstLine="560"/>
      <w:jc w:val="left"/>
      <w:spacing w:line="360" w:lineRule="auto"/>
    </w:pPr>
    <w:rPr>
      <w:rFonts w:ascii="微软雅黑" w:hAnsi="微软雅黑" w:eastAsia="微软雅黑"/>
      <w:sz w:val="18"/>
      <w:lang w:val="en-GB"/>
    </w:rPr>
  </w:style>
  <w:style w:type="paragraph" w:styleId="2011" w:customStyle="1">
    <w:name w:val="文章正文"/>
    <w:basedOn w:val="803"/>
    <w:next w:val="2012"/>
    <w:qFormat/>
    <w:pPr>
      <w:ind w:firstLine="482"/>
      <w:spacing w:line="360" w:lineRule="auto"/>
    </w:pPr>
    <w:rPr>
      <w:rFonts w:ascii="Calibri" w:hAnsi="Calibri" w:eastAsia="仿宋"/>
    </w:rPr>
  </w:style>
  <w:style w:type="paragraph" w:styleId="2012" w:customStyle="1">
    <w:name w:val="我的图表标题"/>
    <w:basedOn w:val="803"/>
    <w:next w:val="978"/>
    <w:qFormat/>
    <w:pPr>
      <w:ind w:firstLine="560"/>
      <w:jc w:val="center"/>
      <w:spacing w:line="360" w:lineRule="auto"/>
    </w:pPr>
    <w:rPr>
      <w:rFonts w:ascii="Cambria" w:hAnsi="Cambria" w:eastAsia="黑体" w:cs="宋体"/>
      <w:sz w:val="28"/>
      <w:szCs w:val="20"/>
    </w:rPr>
  </w:style>
  <w:style w:type="paragraph" w:styleId="2013" w:customStyle="1">
    <w:name w:val="11111"/>
    <w:basedOn w:val="803"/>
    <w:next w:val="2014"/>
    <w:qFormat/>
    <w:pPr>
      <w:ind w:firstLine="200"/>
      <w:spacing w:after="120" w:line="360" w:lineRule="auto"/>
    </w:pPr>
    <w:rPr>
      <w:rFonts w:ascii="宋体" w:hAnsi="Calibri" w:eastAsia="仿宋" w:cs="宋体"/>
      <w:color w:val="000000"/>
      <w:sz w:val="28"/>
      <w:lang w:val="zh-CN"/>
    </w:rPr>
  </w:style>
  <w:style w:type="paragraph" w:styleId="2014" w:customStyle="1">
    <w:name w:val="Char Char Char Char Char Char Char Char Char Char Char Char Char"/>
    <w:basedOn w:val="803"/>
    <w:next w:val="816"/>
    <w:qFormat/>
    <w:pPr>
      <w:jc w:val="left"/>
      <w:spacing w:after="160" w:line="240" w:lineRule="exact"/>
      <w:widowControl/>
    </w:pPr>
    <w:rPr>
      <w:rFonts w:ascii="Verdana" w:hAnsi="Verdana" w:eastAsia="仿宋_GB2312"/>
      <w:sz w:val="28"/>
      <w:szCs w:val="20"/>
      <w:lang w:eastAsia="en-US"/>
    </w:rPr>
  </w:style>
  <w:style w:type="paragraph" w:styleId="2015" w:customStyle="1">
    <w:name w:val="标题 41"/>
    <w:basedOn w:val="806"/>
    <w:next w:val="83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16" w:customStyle="1">
    <w:name w:val="Char Char Char Char Char Char Char Char Char1 Char Char Char Char Char Char Char Char Char Char"/>
    <w:basedOn w:val="803"/>
    <w:next w:val="2017"/>
    <w:qFormat/>
    <w:pPr>
      <w:ind w:firstLine="560"/>
      <w:jc w:val="left"/>
      <w:spacing w:after="160" w:line="240" w:lineRule="exact"/>
      <w:widowControl/>
    </w:pPr>
    <w:rPr>
      <w:rFonts w:ascii="Verdana" w:hAnsi="Verdana" w:eastAsia="仿宋_GB2312"/>
      <w:sz w:val="28"/>
      <w:szCs w:val="20"/>
      <w:lang w:eastAsia="en-US"/>
    </w:rPr>
  </w:style>
  <w:style w:type="paragraph" w:styleId="2017" w:customStyle="1">
    <w:name w:val="样式3"/>
    <w:basedOn w:val="803"/>
    <w:qFormat/>
    <w:pPr>
      <w:ind w:firstLine="420"/>
      <w:spacing w:line="360" w:lineRule="auto"/>
      <w:tabs>
        <w:tab w:val="left" w:pos="695" w:leader="none"/>
      </w:tabs>
    </w:pPr>
    <w:rPr>
      <w:rFonts w:ascii="Calibri" w:hAnsi="Calibri" w:eastAsia="仿宋"/>
      <w:sz w:val="28"/>
    </w:rPr>
  </w:style>
  <w:style w:type="paragraph" w:styleId="2018" w:customStyle="1">
    <w:name w:val="正文Normal"/>
    <w:basedOn w:val="803"/>
    <w:next w:val="890"/>
    <w:qFormat/>
    <w:pPr>
      <w:ind w:firstLine="480"/>
      <w:spacing w:after="120" w:line="360" w:lineRule="auto"/>
    </w:pPr>
    <w:rPr>
      <w:rFonts w:ascii="Arial" w:hAnsi="Arial" w:eastAsia="仿宋" w:cs="Arial"/>
      <w:sz w:val="28"/>
    </w:rPr>
  </w:style>
  <w:style w:type="paragraph" w:styleId="2019" w:customStyle="1">
    <w:name w:val="标准正文"/>
    <w:basedOn w:val="803"/>
    <w:next w:val="812"/>
    <w:qFormat/>
    <w:pPr>
      <w:ind w:firstLine="560"/>
      <w:spacing w:line="500" w:lineRule="exact"/>
    </w:pPr>
    <w:rPr>
      <w:rFonts w:ascii="Calibri" w:hAnsi="Calibri" w:eastAsia="仿宋"/>
      <w:sz w:val="28"/>
      <w:lang w:val="en-GB"/>
    </w:rPr>
  </w:style>
  <w:style w:type="paragraph" w:styleId="2020" w:customStyle="1">
    <w:name w:val="_Style 62"/>
    <w:next w:val="860"/>
    <w:qFormat/>
    <w:pPr>
      <w:jc w:val="both"/>
      <w:widowControl w:val="off"/>
    </w:pPr>
    <w:rPr>
      <w:rFonts w:ascii="Calibri" w:hAnsi="Calibri"/>
      <w:sz w:val="21"/>
      <w:szCs w:val="22"/>
    </w:rPr>
  </w:style>
  <w:style w:type="paragraph" w:styleId="2021" w:customStyle="1">
    <w:name w:val="_Style 54"/>
    <w:next w:val="1437"/>
    <w:qFormat/>
    <w:rPr>
      <w:rFonts w:ascii="Calibri" w:hAnsi="Calibri"/>
      <w:sz w:val="24"/>
      <w:szCs w:val="24"/>
    </w:rPr>
  </w:style>
  <w:style w:type="paragraph" w:styleId="2022" w:customStyle="1">
    <w:name w:val="样式 标题 2 + 行距: 最小值 12 磅"/>
    <w:basedOn w:val="805"/>
    <w:next w:val="81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23" w:customStyle="1">
    <w:name w:val="ABC_正文"/>
    <w:basedOn w:val="803"/>
    <w:qFormat/>
    <w:pPr>
      <w:ind w:firstLine="200"/>
      <w:widowControl/>
    </w:pPr>
    <w:rPr>
      <w:rFonts w:ascii="Calibri" w:hAnsi="宋体" w:eastAsia="Times New Roman"/>
      <w:sz w:val="20"/>
      <w:szCs w:val="20"/>
    </w:rPr>
  </w:style>
  <w:style w:type="paragraph" w:styleId="2024" w:customStyle="1">
    <w:name w:val="InfoBlue"/>
    <w:basedOn w:val="803"/>
    <w:qFormat/>
    <w:pPr>
      <w:ind w:left="720" w:firstLine="560"/>
      <w:jc w:val="left"/>
      <w:spacing w:after="120" w:line="360" w:lineRule="auto"/>
    </w:pPr>
    <w:rPr>
      <w:rFonts w:ascii="Calibri" w:hAnsi="Calibri" w:eastAsia="仿宋"/>
      <w:color w:val="0000ff"/>
      <w:szCs w:val="20"/>
    </w:rPr>
  </w:style>
  <w:style w:type="paragraph" w:styleId="2025" w:customStyle="1">
    <w:name w:val="样式 标题 3"/>
    <w:basedOn w:val="806"/>
    <w:next w:val="83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26" w:customStyle="1">
    <w:name w:val="正文文本21"/>
    <w:qFormat/>
    <w:pPr>
      <w:keepLines/>
      <w:spacing w:after="120" w:line="220" w:lineRule="atLeast"/>
    </w:pPr>
    <w:rPr>
      <w:rFonts w:ascii="宋体" w:hAnsi="Calibri"/>
      <w:lang w:val="en-GB"/>
    </w:rPr>
  </w:style>
  <w:style w:type="paragraph" w:styleId="2027" w:customStyle="1">
    <w:name w:val="Char Char Char Char Char Char Char Char Char Char Char Char Char Char Char1 Char"/>
    <w:basedOn w:val="803"/>
    <w:next w:val="833"/>
    <w:qFormat/>
    <w:pPr>
      <w:ind w:firstLine="560"/>
      <w:jc w:val="left"/>
      <w:spacing w:after="160" w:line="240" w:lineRule="exact"/>
      <w:widowControl/>
    </w:pPr>
    <w:rPr>
      <w:rFonts w:ascii="Verdana" w:hAnsi="Verdana" w:eastAsia="仿宋"/>
      <w:sz w:val="20"/>
      <w:szCs w:val="20"/>
      <w:lang w:eastAsia="en-US"/>
    </w:rPr>
  </w:style>
  <w:style w:type="paragraph" w:styleId="2028" w:customStyle="1">
    <w:name w:val="无首行缩进正文"/>
    <w:basedOn w:val="2012"/>
    <w:next w:val="1964"/>
    <w:qFormat/>
    <w:pPr>
      <w:ind w:firstLine="0"/>
      <w:jc w:val="both"/>
    </w:pPr>
    <w:rPr>
      <w:rFonts w:ascii="Calibri" w:hAnsi="Calibri" w:eastAsia="方正仿宋_GBK" w:cs="Times New Roman"/>
      <w:sz w:val="21"/>
      <w:szCs w:val="24"/>
    </w:rPr>
  </w:style>
  <w:style w:type="paragraph" w:styleId="2029" w:customStyle="1">
    <w:name w:val="Plain Text1"/>
    <w:basedOn w:val="803"/>
    <w:next w:val="818"/>
    <w:qFormat/>
    <w:pPr>
      <w:ind w:firstLine="560"/>
      <w:spacing w:line="360" w:lineRule="auto"/>
    </w:pPr>
    <w:rPr>
      <w:rFonts w:ascii="宋体" w:hAnsi="宋体" w:eastAsia="仿宋"/>
      <w:sz w:val="28"/>
      <w:szCs w:val="20"/>
    </w:rPr>
  </w:style>
  <w:style w:type="paragraph" w:styleId="2030" w:customStyle="1">
    <w:name w:val="Char Char Char Char Char Char Char Char Char Char Char Char Char1"/>
    <w:basedOn w:val="803"/>
    <w:qFormat/>
    <w:pPr>
      <w:ind w:firstLine="560"/>
      <w:jc w:val="left"/>
      <w:spacing w:after="160" w:line="240" w:lineRule="exact"/>
      <w:widowControl/>
    </w:pPr>
    <w:rPr>
      <w:rFonts w:ascii="Verdana" w:hAnsi="Verdana" w:eastAsia="仿宋_GB2312"/>
      <w:sz w:val="28"/>
      <w:szCs w:val="20"/>
      <w:lang w:eastAsia="en-US"/>
    </w:rPr>
  </w:style>
  <w:style w:type="paragraph" w:styleId="2031" w:customStyle="1">
    <w:name w:val="样式 Tabletext + 五号 加粗 居中 段后: 0 磅 行距: 1.5 倍行距"/>
    <w:basedOn w:val="803"/>
    <w:qFormat/>
    <w:pPr>
      <w:ind w:firstLine="560"/>
      <w:spacing w:line="500" w:lineRule="exact"/>
    </w:pPr>
    <w:rPr>
      <w:rFonts w:ascii="Calibri" w:hAnsi="Calibri" w:eastAsia="仿宋"/>
      <w:sz w:val="28"/>
      <w:szCs w:val="20"/>
    </w:rPr>
  </w:style>
  <w:style w:type="paragraph" w:styleId="2032" w:customStyle="1">
    <w:name w:val="Subject"/>
    <w:basedOn w:val="803"/>
    <w:qFormat/>
    <w:pPr>
      <w:jc w:val="center"/>
      <w:widowControl/>
    </w:pPr>
    <w:rPr>
      <w:rFonts w:ascii="Calibri" w:hAnsi="Calibri" w:eastAsia="黑体"/>
      <w:b/>
      <w:sz w:val="48"/>
    </w:rPr>
  </w:style>
  <w:style w:type="paragraph" w:styleId="2033" w:customStyle="1">
    <w:name w:val="题注1"/>
    <w:basedOn w:val="803"/>
    <w:qFormat/>
    <w:pPr>
      <w:ind w:firstLine="720"/>
      <w:spacing w:before="120" w:after="120" w:line="360" w:lineRule="auto"/>
      <w:suppressLineNumbers/>
    </w:pPr>
    <w:rPr>
      <w:rFonts w:ascii="仿宋" w:hAnsi="仿宋"/>
      <w:i/>
      <w:iCs/>
      <w:sz w:val="28"/>
      <w:lang w:eastAsia="ar-SA"/>
    </w:rPr>
  </w:style>
  <w:style w:type="paragraph" w:styleId="2034" w:customStyle="1">
    <w:name w:val="默认段落字体 Para Char Char Char Char"/>
    <w:basedOn w:val="803"/>
    <w:next w:val="840"/>
    <w:qFormat/>
    <w:pPr>
      <w:ind w:firstLine="560"/>
      <w:spacing w:line="360" w:lineRule="auto"/>
    </w:pPr>
    <w:rPr>
      <w:rFonts w:ascii="Calibri" w:hAnsi="Calibri" w:eastAsia="仿宋"/>
      <w:sz w:val="28"/>
      <w:szCs w:val="20"/>
    </w:rPr>
  </w:style>
  <w:style w:type="paragraph" w:styleId="2035" w:customStyle="1">
    <w:name w:val="样式 标题 1 + 行距: 最小值 12 磅"/>
    <w:basedOn w:val="804"/>
    <w:next w:val="202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36" w:customStyle="1">
    <w:name w:val="_Style 224"/>
    <w:basedOn w:val="803"/>
    <w:next w:val="803"/>
    <w:uiPriority w:val="39"/>
    <w:unhideWhenUsed/>
    <w:qFormat/>
    <w:pPr>
      <w:ind w:left="2100"/>
      <w:jc w:val="left"/>
      <w:widowControl/>
    </w:pPr>
    <w:rPr>
      <w:rFonts w:ascii="Calibri" w:hAnsi="Calibri"/>
      <w:szCs w:val="22"/>
    </w:rPr>
  </w:style>
  <w:style w:type="paragraph" w:styleId="2037" w:customStyle="1">
    <w:name w:val="图中文字"/>
    <w:basedOn w:val="803"/>
    <w:next w:val="1439"/>
    <w:qFormat/>
    <w:pPr>
      <w:ind w:firstLine="560"/>
      <w:jc w:val="center"/>
      <w:spacing w:line="500" w:lineRule="exact"/>
      <w:widowControl/>
    </w:pPr>
    <w:rPr>
      <w:rFonts w:ascii="Calibri" w:hAnsi="Calibri" w:eastAsia="仿宋_GB2312"/>
      <w:sz w:val="28"/>
      <w:szCs w:val="20"/>
    </w:rPr>
  </w:style>
  <w:style w:type="paragraph" w:styleId="2038" w:customStyle="1">
    <w:name w:val="标题 11"/>
    <w:basedOn w:val="803"/>
    <w:next w:val="803"/>
    <w:qFormat/>
    <w:pPr>
      <w:keepLines/>
      <w:keepNext/>
      <w:spacing w:line="590" w:lineRule="exact"/>
      <w:outlineLvl w:val="0"/>
    </w:pPr>
    <w:rPr>
      <w:rFonts w:ascii="Calibri" w:hAnsi="Calibri" w:eastAsia="方正黑体_GBK"/>
      <w:bCs/>
      <w:sz w:val="32"/>
      <w:szCs w:val="44"/>
    </w:rPr>
  </w:style>
  <w:style w:type="paragraph" w:styleId="2039" w:customStyle="1">
    <w:name w:val="样式 标题 + 右"/>
    <w:basedOn w:val="821"/>
    <w:next w:val="1926"/>
    <w:qFormat/>
    <w:pPr>
      <w:ind w:left="0" w:firstLine="560"/>
      <w:jc w:val="right"/>
      <w:spacing w:line="500" w:lineRule="exact"/>
    </w:pPr>
    <w:rPr>
      <w:rFonts w:ascii="宋体" w:hAnsi="Calibri" w:eastAsia="方正小标宋_GBK" w:cs="宋体"/>
      <w:color w:val="000000"/>
      <w:sz w:val="28"/>
      <w:szCs w:val="20"/>
    </w:rPr>
  </w:style>
  <w:style w:type="paragraph" w:styleId="2040" w:customStyle="1">
    <w:name w:val="表号"/>
    <w:basedOn w:val="803"/>
    <w:next w:val="97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41" w:customStyle="1">
    <w:name w:val="表头样式"/>
    <w:basedOn w:val="803"/>
    <w:qFormat/>
    <w:pPr>
      <w:ind w:firstLine="560"/>
      <w:jc w:val="center"/>
      <w:keepNext/>
      <w:spacing w:line="500" w:lineRule="exact"/>
    </w:pPr>
    <w:rPr>
      <w:rFonts w:ascii="Arial" w:hAnsi="Arial" w:eastAsia="仿宋"/>
      <w:b/>
      <w:szCs w:val="21"/>
    </w:rPr>
  </w:style>
  <w:style w:type="paragraph" w:styleId="2042" w:customStyle="1">
    <w:name w:val="评估表"/>
    <w:basedOn w:val="803"/>
    <w:qFormat/>
    <w:pPr>
      <w:spacing w:line="240" w:lineRule="exact"/>
    </w:pPr>
    <w:rPr>
      <w:rFonts w:ascii="方正仿宋_GBK" w:hAnsi="方正仿宋_GBK" w:eastAsia="方正仿宋_GBK"/>
      <w:sz w:val="18"/>
      <w:szCs w:val="18"/>
    </w:rPr>
  </w:style>
  <w:style w:type="paragraph" w:styleId="2043" w:customStyle="1">
    <w:name w:val="Table Contents"/>
    <w:basedOn w:val="803"/>
    <w:qFormat/>
    <w:pPr>
      <w:ind w:firstLine="720"/>
      <w:spacing w:line="360" w:lineRule="auto"/>
      <w:suppressLineNumbers/>
    </w:pPr>
    <w:rPr>
      <w:rFonts w:ascii="仿宋" w:hAnsi="仿宋"/>
      <w:sz w:val="28"/>
      <w:lang w:eastAsia="ar-SA"/>
    </w:rPr>
  </w:style>
  <w:style w:type="paragraph" w:styleId="2044" w:customStyle="1">
    <w:name w:val="Paragraph1"/>
    <w:basedOn w:val="803"/>
    <w:next w:val="1688"/>
    <w:qFormat/>
    <w:pPr>
      <w:ind w:firstLine="560"/>
      <w:spacing w:before="80" w:line="500" w:lineRule="exact"/>
    </w:pPr>
    <w:rPr>
      <w:rFonts w:ascii="宋体" w:hAnsi="Calibri" w:eastAsia="仿宋"/>
      <w:sz w:val="20"/>
      <w:szCs w:val="20"/>
    </w:rPr>
  </w:style>
  <w:style w:type="paragraph" w:styleId="2045" w:customStyle="1">
    <w:name w:val="Tabletext"/>
    <w:basedOn w:val="803"/>
    <w:next w:val="1602"/>
    <w:qFormat/>
    <w:pPr>
      <w:ind w:firstLine="560"/>
      <w:jc w:val="left"/>
      <w:keepLines/>
      <w:spacing w:after="120" w:line="240" w:lineRule="atLeast"/>
    </w:pPr>
    <w:rPr>
      <w:rFonts w:ascii="Calibri" w:hAnsi="Calibri" w:eastAsia="仿宋"/>
      <w:sz w:val="28"/>
      <w:szCs w:val="20"/>
      <w:lang w:eastAsia="en-US"/>
    </w:rPr>
  </w:style>
  <w:style w:type="paragraph" w:styleId="2046" w:customStyle="1">
    <w:name w:val="编写建议"/>
    <w:basedOn w:val="803"/>
    <w:next w:val="832"/>
    <w:qFormat/>
    <w:pPr>
      <w:ind w:firstLine="420"/>
      <w:jc w:val="left"/>
      <w:spacing w:line="360" w:lineRule="auto"/>
    </w:pPr>
    <w:rPr>
      <w:rFonts w:ascii="Arial" w:hAnsi="Arial" w:cs="宋体"/>
      <w:i/>
      <w:iCs/>
      <w:color w:val="0000ff"/>
      <w:sz w:val="28"/>
      <w:lang w:eastAsia="ar-SA"/>
    </w:rPr>
  </w:style>
  <w:style w:type="paragraph" w:styleId="2047" w:customStyle="1">
    <w:name w:val="引用 Char2"/>
    <w:basedOn w:val="803"/>
    <w:qFormat/>
    <w:pPr>
      <w:ind w:firstLine="560"/>
      <w:spacing w:line="500" w:lineRule="exact"/>
    </w:pPr>
    <w:rPr>
      <w:rFonts w:ascii="Calibri" w:hAnsi="Calibri" w:eastAsia="仿宋"/>
      <w:sz w:val="28"/>
      <w:szCs w:val="20"/>
    </w:rPr>
  </w:style>
  <w:style w:type="paragraph" w:styleId="2048" w:customStyle="1">
    <w:name w:val="文档名称"/>
    <w:basedOn w:val="803"/>
    <w:qFormat/>
    <w:pPr>
      <w:ind w:firstLine="720"/>
      <w:jc w:val="center"/>
      <w:spacing w:line="360" w:lineRule="auto"/>
    </w:pPr>
    <w:rPr>
      <w:rFonts w:ascii="仿宋" w:hAnsi="仿宋" w:eastAsia="黑体"/>
      <w:b/>
      <w:sz w:val="48"/>
      <w:szCs w:val="48"/>
      <w:lang w:eastAsia="ar-SA"/>
    </w:rPr>
  </w:style>
  <w:style w:type="paragraph" w:styleId="2049" w:customStyle="1">
    <w:name w:val="explanation"/>
    <w:basedOn w:val="803"/>
    <w:next w:val="1658"/>
    <w:qFormat/>
    <w:pPr>
      <w:ind w:firstLine="560"/>
      <w:spacing w:line="500" w:lineRule="exact"/>
    </w:pPr>
    <w:rPr>
      <w:rFonts w:ascii="Calibri" w:hAnsi="Calibri" w:eastAsia="仿宋"/>
      <w:sz w:val="28"/>
    </w:rPr>
  </w:style>
  <w:style w:type="paragraph" w:styleId="2050" w:customStyle="1">
    <w:name w:val="左对齐的表内文字"/>
    <w:basedOn w:val="803"/>
    <w:next w:val="859"/>
    <w:qFormat/>
    <w:pPr>
      <w:ind w:firstLine="560"/>
      <w:spacing w:line="500" w:lineRule="exact"/>
    </w:pPr>
    <w:rPr>
      <w:rFonts w:ascii="Calibri" w:hAnsi="Calibri" w:eastAsia="仿宋_GB2312" w:cs="宋体"/>
      <w:sz w:val="28"/>
      <w:szCs w:val="20"/>
    </w:rPr>
  </w:style>
  <w:style w:type="paragraph" w:styleId="2051" w:customStyle="1">
    <w:name w:val="_Style 44"/>
    <w:next w:val="803"/>
    <w:qFormat/>
    <w:pPr>
      <w:jc w:val="both"/>
      <w:widowControl w:val="off"/>
    </w:pPr>
    <w:rPr>
      <w:rFonts w:ascii="Calibri" w:hAnsi="Calibri"/>
      <w:sz w:val="24"/>
      <w:szCs w:val="24"/>
    </w:rPr>
  </w:style>
  <w:style w:type="paragraph" w:styleId="2052" w:customStyle="1">
    <w:name w:val="样式 标题 3 + 非加粗 倾斜"/>
    <w:basedOn w:val="806"/>
    <w:next w:val="205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53" w:customStyle="1">
    <w:name w:val="样式 标题 2 + 五号"/>
    <w:basedOn w:val="805"/>
    <w:next w:val="86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54" w:customStyle="1">
    <w:name w:val="版权申明"/>
    <w:basedOn w:val="803"/>
    <w:qFormat/>
    <w:pPr>
      <w:ind w:firstLine="720"/>
      <w:jc w:val="center"/>
      <w:spacing w:line="360" w:lineRule="auto"/>
    </w:pPr>
    <w:rPr>
      <w:rFonts w:ascii="宋体" w:hAnsi="宋体" w:cs="宋体"/>
      <w:b/>
      <w:bCs/>
      <w:color w:val="000000"/>
      <w:sz w:val="28"/>
      <w:szCs w:val="20"/>
      <w:lang w:eastAsia="ar-SA"/>
    </w:rPr>
  </w:style>
  <w:style w:type="paragraph" w:styleId="2055" w:customStyle="1">
    <w:name w:val="标题G"/>
    <w:basedOn w:val="821"/>
    <w:next w:val="203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56" w:customStyle="1">
    <w:name w:val="标题5"/>
    <w:basedOn w:val="803"/>
    <w:qFormat/>
    <w:pPr>
      <w:ind w:firstLine="560"/>
      <w:jc w:val="center"/>
      <w:spacing w:line="500" w:lineRule="exact"/>
    </w:pPr>
    <w:rPr>
      <w:rFonts w:ascii="宋体" w:hAnsi="宋体" w:eastAsia="仿宋"/>
      <w:b/>
      <w:sz w:val="52"/>
      <w:szCs w:val="22"/>
    </w:rPr>
  </w:style>
  <w:style w:type="paragraph" w:styleId="2057" w:customStyle="1">
    <w:name w:val="修订11"/>
    <w:uiPriority w:val="99"/>
    <w:qFormat/>
    <w:rPr>
      <w:rFonts w:ascii="宋体" w:hAnsi="Calibri"/>
      <w:sz w:val="21"/>
    </w:rPr>
  </w:style>
  <w:style w:type="paragraph" w:styleId="2058" w:customStyle="1">
    <w:name w:val="正文文本3"/>
    <w:qFormat/>
    <w:pPr>
      <w:keepLines/>
      <w:spacing w:after="120" w:line="220" w:lineRule="atLeast"/>
    </w:pPr>
    <w:rPr>
      <w:rFonts w:ascii="宋体" w:hAnsi="Calibri"/>
      <w:lang w:val="en-GB"/>
    </w:rPr>
  </w:style>
  <w:style w:type="paragraph" w:styleId="2059" w:customStyle="1">
    <w:name w:val="目录标题2"/>
    <w:basedOn w:val="804"/>
    <w:next w:val="80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60" w:customStyle="1">
    <w:name w:val="Char1 Char Char Char1"/>
    <w:basedOn w:val="803"/>
    <w:qFormat/>
    <w:pPr>
      <w:ind w:firstLine="560"/>
      <w:spacing w:line="500" w:lineRule="exact"/>
    </w:pPr>
    <w:rPr>
      <w:rFonts w:ascii="Tahoma" w:hAnsi="Tahoma" w:eastAsia="仿宋"/>
      <w:sz w:val="28"/>
      <w:szCs w:val="20"/>
    </w:rPr>
  </w:style>
  <w:style w:type="paragraph" w:styleId="2061" w:customStyle="1">
    <w:name w:val="Bullet Text"/>
    <w:basedOn w:val="803"/>
    <w:next w:val="2025"/>
    <w:qFormat/>
    <w:pPr>
      <w:ind w:left="360" w:hanging="360"/>
      <w:jc w:val="left"/>
      <w:spacing w:after="60" w:line="500" w:lineRule="exact"/>
    </w:pPr>
    <w:rPr>
      <w:rFonts w:ascii="Arial" w:hAnsi="Arial" w:eastAsia="仿宋"/>
      <w:sz w:val="20"/>
      <w:szCs w:val="20"/>
    </w:rPr>
  </w:style>
  <w:style w:type="paragraph" w:styleId="2062" w:customStyle="1">
    <w:name w:val="_Style 47"/>
    <w:basedOn w:val="803"/>
    <w:next w:val="945"/>
    <w:qFormat/>
    <w:pPr>
      <w:ind w:firstLine="420"/>
      <w:jc w:val="left"/>
      <w:spacing w:line="360" w:lineRule="auto"/>
    </w:pPr>
    <w:rPr>
      <w:rFonts w:ascii="宋体" w:hAnsi="Calibri"/>
      <w:szCs w:val="20"/>
    </w:rPr>
  </w:style>
  <w:style w:type="paragraph" w:styleId="2063" w:customStyle="1">
    <w:name w:val="_Style 196"/>
    <w:basedOn w:val="803"/>
    <w:next w:val="803"/>
    <w:qFormat/>
    <w:pPr>
      <w:ind w:firstLine="560"/>
      <w:spacing w:line="500" w:lineRule="exact"/>
    </w:pPr>
    <w:rPr>
      <w:rFonts w:ascii="Calibri Light" w:hAnsi="Calibri Light" w:eastAsia="仿宋"/>
      <w:color w:val="000000"/>
      <w:sz w:val="28"/>
      <w:szCs w:val="20"/>
    </w:rPr>
  </w:style>
  <w:style w:type="paragraph" w:styleId="2064" w:customStyle="1">
    <w:name w:val="Contents 10"/>
    <w:basedOn w:val="2065"/>
    <w:qFormat/>
    <w:pPr>
      <w:ind w:left="2547"/>
      <w:tabs>
        <w:tab w:val="right" w:pos="24919" w:leader="dot"/>
      </w:tabs>
    </w:pPr>
  </w:style>
  <w:style w:type="paragraph" w:styleId="2065" w:customStyle="1">
    <w:name w:val="Index"/>
    <w:basedOn w:val="803"/>
    <w:qFormat/>
    <w:pPr>
      <w:ind w:firstLine="720"/>
      <w:spacing w:line="360" w:lineRule="auto"/>
      <w:suppressLineNumbers/>
    </w:pPr>
    <w:rPr>
      <w:rFonts w:ascii="仿宋" w:hAnsi="仿宋"/>
      <w:sz w:val="28"/>
      <w:lang w:eastAsia="ar-SA"/>
    </w:rPr>
  </w:style>
  <w:style w:type="paragraph" w:styleId="2066" w:customStyle="1">
    <w:name w:val="subhead1"/>
    <w:basedOn w:val="803"/>
    <w:next w:val="845"/>
    <w:qFormat/>
    <w:pPr>
      <w:ind w:firstLine="560"/>
      <w:jc w:val="left"/>
      <w:spacing w:line="500" w:lineRule="exact"/>
    </w:pPr>
    <w:rPr>
      <w:rFonts w:ascii="Arial" w:hAnsi="Arial" w:eastAsia="仿宋"/>
      <w:b/>
      <w:sz w:val="28"/>
      <w:szCs w:val="20"/>
    </w:rPr>
  </w:style>
  <w:style w:type="paragraph" w:styleId="2067" w:customStyle="1">
    <w:name w:val="txt"/>
    <w:basedOn w:val="803"/>
    <w:next w:val="157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68" w:customStyle="1">
    <w:name w:val="目录标题1"/>
    <w:basedOn w:val="804"/>
    <w:next w:val="80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69" w:customStyle="1">
    <w:name w:val="Header Odd"/>
    <w:basedOn w:val="2070"/>
    <w:next w:val="1624"/>
    <w:qFormat/>
    <w:pPr>
      <w:jc w:val="right"/>
      <w:widowControl/>
      <w:pBdr>
        <w:bottom w:val="single" w:color="4F81BD" w:sz="4" w:space="1"/>
      </w:pBdr>
    </w:pPr>
    <w:rPr>
      <w:b/>
      <w:bCs/>
      <w:color w:val="1f497d"/>
      <w:sz w:val="20"/>
      <w:szCs w:val="23"/>
    </w:rPr>
  </w:style>
  <w:style w:type="paragraph" w:styleId="2070" w:customStyle="1">
    <w:name w:val="中等深浅网格 2 - 着色 11"/>
    <w:uiPriority w:val="99"/>
    <w:qFormat/>
    <w:pPr>
      <w:widowControl w:val="off"/>
    </w:pPr>
    <w:rPr>
      <w:rFonts w:ascii="宋体" w:hAnsi="Calibri"/>
      <w:sz w:val="21"/>
    </w:rPr>
  </w:style>
  <w:style w:type="paragraph" w:styleId="2071" w:customStyle="1">
    <w:name w:val="样式 两端对齐"/>
    <w:basedOn w:val="803"/>
    <w:next w:val="2031"/>
    <w:qFormat/>
    <w:pPr>
      <w:ind w:firstLine="560"/>
      <w:spacing w:line="360" w:lineRule="auto"/>
    </w:pPr>
    <w:rPr>
      <w:rFonts w:ascii="宋体" w:hAnsi="Calibri" w:eastAsia="仿宋" w:cs="宋体"/>
      <w:sz w:val="28"/>
      <w:szCs w:val="20"/>
    </w:rPr>
  </w:style>
  <w:style w:type="paragraph" w:styleId="2072" w:customStyle="1">
    <w:name w:val="样式 行距: 固定值 20 磅 首行缩进:  2 字符"/>
    <w:basedOn w:val="803"/>
    <w:next w:val="2006"/>
    <w:qFormat/>
    <w:pPr>
      <w:ind w:firstLine="200"/>
      <w:jc w:val="left"/>
      <w:spacing w:line="360" w:lineRule="auto"/>
    </w:pPr>
    <w:rPr>
      <w:rFonts w:ascii="宋体" w:hAnsi="Calibri" w:eastAsia="仿宋" w:cs="宋体"/>
      <w:sz w:val="28"/>
      <w:szCs w:val="20"/>
    </w:rPr>
  </w:style>
  <w:style w:type="paragraph" w:styleId="2073" w:customStyle="1">
    <w:name w:val="_Style 3"/>
    <w:basedOn w:val="803"/>
    <w:uiPriority w:val="34"/>
    <w:qFormat/>
    <w:pPr>
      <w:jc w:val="left"/>
      <w:spacing w:before="100" w:beforeAutospacing="1" w:after="100" w:afterAutospacing="1"/>
      <w:widowControl/>
    </w:pPr>
    <w:rPr>
      <w:rFonts w:ascii="宋体" w:hAnsi="宋体" w:cs="宋体"/>
      <w:sz w:val="28"/>
    </w:rPr>
  </w:style>
  <w:style w:type="paragraph" w:styleId="2074" w:customStyle="1">
    <w:name w:val="文头"/>
    <w:basedOn w:val="80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75" w:customStyle="1">
    <w:name w:val="日期 Char2"/>
    <w:basedOn w:val="803"/>
    <w:qFormat/>
    <w:pPr>
      <w:ind w:firstLine="560"/>
      <w:spacing w:line="500" w:lineRule="exact"/>
    </w:pPr>
    <w:rPr>
      <w:rFonts w:ascii="Calibri" w:hAnsi="Calibri" w:eastAsia="仿宋"/>
      <w:sz w:val="28"/>
      <w:szCs w:val="20"/>
    </w:rPr>
  </w:style>
  <w:style w:type="paragraph" w:styleId="2076" w:customStyle="1">
    <w:name w:val="样式 正文内容 + 左侧:  0.74 厘米 首行缩进:  0.85 厘米"/>
    <w:basedOn w:val="803"/>
    <w:qFormat/>
    <w:pPr>
      <w:ind w:left="420" w:firstLine="480"/>
      <w:spacing w:line="380" w:lineRule="exact"/>
    </w:pPr>
    <w:rPr>
      <w:rFonts w:ascii="宋体" w:hAnsi="宋体" w:cs="宋体"/>
      <w:sz w:val="28"/>
      <w:szCs w:val="20"/>
      <w:lang w:eastAsia="ar-SA"/>
    </w:rPr>
  </w:style>
  <w:style w:type="paragraph" w:styleId="2077" w:customStyle="1">
    <w:name w:val="标题11"/>
    <w:basedOn w:val="803"/>
    <w:next w:val="80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78" w:customStyle="1">
    <w:name w:val="正文3"/>
    <w:basedOn w:val="803"/>
    <w:qFormat/>
    <w:pPr>
      <w:ind w:firstLine="560"/>
      <w:spacing w:line="500" w:lineRule="exact"/>
      <w:widowControl/>
    </w:pPr>
    <w:rPr>
      <w:rFonts w:ascii="Calibri" w:hAnsi="Calibri" w:eastAsia="仿宋"/>
      <w:sz w:val="28"/>
      <w:szCs w:val="20"/>
    </w:rPr>
  </w:style>
  <w:style w:type="paragraph" w:styleId="2079" w:customStyle="1">
    <w:name w:val="正文文本 Char2"/>
    <w:basedOn w:val="803"/>
    <w:qFormat/>
    <w:pPr>
      <w:ind w:firstLine="560"/>
      <w:spacing w:line="500" w:lineRule="exact"/>
    </w:pPr>
    <w:rPr>
      <w:rFonts w:ascii="Calibri" w:hAnsi="Calibri" w:eastAsia="仿宋"/>
      <w:sz w:val="28"/>
      <w:szCs w:val="20"/>
    </w:rPr>
  </w:style>
  <w:style w:type="paragraph" w:styleId="2080" w:customStyle="1">
    <w:name w:val="彩色底纹 - 强调文字颜色 11"/>
    <w:uiPriority w:val="99"/>
    <w:semiHidden/>
    <w:qFormat/>
    <w:rPr>
      <w:rFonts w:ascii="Calibri" w:hAnsi="Calibri"/>
      <w:sz w:val="21"/>
      <w:szCs w:val="22"/>
    </w:rPr>
  </w:style>
  <w:style w:type="paragraph" w:styleId="2081" w:customStyle="1">
    <w:name w:val="样式 InfoBlue + 倾斜"/>
    <w:basedOn w:val="2052"/>
    <w:next w:val="201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82" w:customStyle="1">
    <w:name w:val="Char Char Char Char Char Char Char Char Char Char Char Char Char2"/>
    <w:basedOn w:val="803"/>
    <w:qFormat/>
    <w:pPr>
      <w:ind w:firstLine="560"/>
      <w:jc w:val="left"/>
      <w:spacing w:after="160" w:line="240" w:lineRule="exact"/>
      <w:widowControl/>
    </w:pPr>
    <w:rPr>
      <w:rFonts w:ascii="Verdana" w:hAnsi="Verdana" w:eastAsia="仿宋_GB2312"/>
      <w:sz w:val="28"/>
      <w:szCs w:val="20"/>
      <w:lang w:eastAsia="en-US"/>
    </w:rPr>
  </w:style>
  <w:style w:type="paragraph" w:styleId="2083" w:customStyle="1">
    <w:name w:val="样式 正文文本缩进 + 左侧:  2 字符 行距: 固定值 20 磅 首行缩进:  2 字符"/>
    <w:basedOn w:val="826"/>
    <w:next w:val="1468"/>
    <w:qFormat/>
    <w:pPr>
      <w:ind w:left="400" w:firstLine="400"/>
      <w:jc w:val="both"/>
      <w:spacing w:line="360" w:lineRule="auto"/>
    </w:pPr>
    <w:rPr>
      <w:rFonts w:cs="宋体"/>
      <w:szCs w:val="20"/>
    </w:rPr>
  </w:style>
  <w:style w:type="paragraph" w:styleId="2084" w:customStyle="1">
    <w:name w:val="正文文本4"/>
    <w:basedOn w:val="803"/>
    <w:uiPriority w:val="99"/>
    <w:qFormat/>
    <w:pPr>
      <w:jc w:val="left"/>
      <w:spacing w:after="120" w:line="288" w:lineRule="auto"/>
      <w:widowControl/>
    </w:pPr>
    <w:rPr>
      <w:rFonts w:ascii="Verdana" w:hAnsi="Verdana"/>
      <w:sz w:val="24"/>
      <w:szCs w:val="20"/>
      <w:lang w:eastAsia="en-US"/>
    </w:rPr>
  </w:style>
  <w:style w:type="paragraph" w:styleId="2085" w:customStyle="1">
    <w:name w:val="Char1 Char Char Char3"/>
    <w:basedOn w:val="803"/>
    <w:qFormat/>
    <w:rPr>
      <w:rFonts w:ascii="Tahoma" w:hAnsi="Tahoma"/>
      <w:sz w:val="24"/>
      <w:szCs w:val="20"/>
    </w:rPr>
  </w:style>
  <w:style w:type="paragraph" w:styleId="2086" w:customStyle="1">
    <w:name w:val="Char Char112"/>
    <w:basedOn w:val="803"/>
    <w:semiHidden/>
    <w:qFormat/>
    <w:pPr>
      <w:jc w:val="left"/>
      <w:spacing w:after="160" w:line="240" w:lineRule="exact"/>
      <w:widowControl/>
    </w:pPr>
    <w:rPr>
      <w:rFonts w:ascii="Verdana" w:hAnsi="Verdana"/>
      <w:sz w:val="20"/>
      <w:lang w:eastAsia="en-US"/>
    </w:rPr>
  </w:style>
  <w:style w:type="paragraph" w:styleId="2087" w:customStyle="1">
    <w:name w:val="TOC Heading1"/>
    <w:basedOn w:val="804"/>
    <w:next w:val="80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88" w:customStyle="1">
    <w:name w:val="一级项目符号"/>
    <w:basedOn w:val="803"/>
    <w:next w:val="80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89" w:customStyle="1">
    <w:name w:val="正文排列"/>
    <w:basedOn w:val="803"/>
    <w:qFormat/>
    <w:pPr>
      <w:ind w:left="902"/>
      <w:tabs>
        <w:tab w:val="left" w:pos="902" w:leader="none"/>
      </w:tabs>
    </w:pPr>
    <w:rPr>
      <w:rFonts w:eastAsia="仿宋"/>
      <w:sz w:val="28"/>
      <w:szCs w:val="20"/>
    </w:rPr>
  </w:style>
  <w:style w:type="paragraph" w:styleId="2090" w:customStyle="1">
    <w:name w:val="H2 List Num cont"/>
    <w:basedOn w:val="80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91" w:customStyle="1">
    <w:name w:val="number0"/>
    <w:basedOn w:val="83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92" w:customStyle="1">
    <w:name w:val="文件标题1.1"/>
    <w:basedOn w:val="80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93" w:customStyle="1">
    <w:name w:val="编号1-2"/>
    <w:basedOn w:val="803"/>
    <w:next w:val="80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94" w:customStyle="1">
    <w:name w:val="章正文 Char"/>
    <w:basedOn w:val="803"/>
    <w:qFormat/>
    <w:pPr>
      <w:ind w:firstLine="504"/>
      <w:spacing w:line="380" w:lineRule="exact"/>
      <w:widowControl/>
      <w:tabs>
        <w:tab w:val="left" w:pos="780" w:leader="none"/>
      </w:tabs>
    </w:pPr>
    <w:rPr>
      <w:rFonts w:ascii="宋体" w:hAnsi="宋体" w:eastAsia="仿宋_GB2312"/>
      <w:spacing w:val="6"/>
      <w:sz w:val="24"/>
    </w:rPr>
  </w:style>
  <w:style w:type="paragraph" w:styleId="2095" w:customStyle="1">
    <w:name w:val="ordinary-output"/>
    <w:basedOn w:val="803"/>
    <w:qFormat/>
    <w:pPr>
      <w:jc w:val="left"/>
      <w:spacing w:before="100" w:beforeAutospacing="1" w:after="100" w:afterAutospacing="1" w:line="330" w:lineRule="atLeast"/>
      <w:widowControl/>
    </w:pPr>
    <w:rPr>
      <w:rFonts w:ascii="宋体" w:hAnsi="宋体" w:cs="宋体"/>
      <w:color w:val="333333"/>
      <w:sz w:val="24"/>
    </w:rPr>
  </w:style>
  <w:style w:type="paragraph" w:styleId="2096" w:customStyle="1">
    <w:name w:val="正文 New New"/>
    <w:qFormat/>
    <w:pPr>
      <w:jc w:val="both"/>
      <w:widowControl w:val="off"/>
    </w:pPr>
    <w:rPr>
      <w:sz w:val="21"/>
      <w:szCs w:val="24"/>
    </w:rPr>
  </w:style>
  <w:style w:type="paragraph" w:styleId="2097" w:customStyle="1">
    <w:name w:val="Char Char11"/>
    <w:basedOn w:val="803"/>
    <w:semiHidden/>
    <w:qFormat/>
    <w:pPr>
      <w:jc w:val="left"/>
      <w:spacing w:after="160" w:line="240" w:lineRule="exact"/>
      <w:widowControl/>
    </w:pPr>
    <w:rPr>
      <w:rFonts w:ascii="Verdana" w:hAnsi="Verdana"/>
      <w:sz w:val="20"/>
      <w:lang w:eastAsia="en-US"/>
    </w:rPr>
  </w:style>
  <w:style w:type="paragraph" w:styleId="2098" w:customStyle="1">
    <w:name w:val="列项——（一级）"/>
    <w:qFormat/>
    <w:pPr>
      <w:ind w:left="833" w:hanging="408"/>
      <w:jc w:val="both"/>
      <w:widowControl w:val="off"/>
    </w:pPr>
    <w:rPr>
      <w:rFonts w:ascii="宋体"/>
      <w:sz w:val="21"/>
    </w:rPr>
  </w:style>
  <w:style w:type="paragraph" w:styleId="2099" w:customStyle="1">
    <w:name w:val="列项●（二级）"/>
    <w:qFormat/>
    <w:pPr>
      <w:ind w:left="1264" w:hanging="413"/>
      <w:jc w:val="both"/>
      <w:tabs>
        <w:tab w:val="left" w:pos="760" w:leader="none"/>
        <w:tab w:val="left" w:pos="840" w:leader="none"/>
      </w:tabs>
    </w:pPr>
    <w:rPr>
      <w:rFonts w:ascii="宋体"/>
      <w:sz w:val="21"/>
    </w:rPr>
  </w:style>
  <w:style w:type="paragraph" w:styleId="2100" w:customStyle="1">
    <w:name w:val="示例内容"/>
    <w:qFormat/>
    <w:pPr>
      <w:ind w:firstLine="200"/>
      <w:tabs>
        <w:tab w:val="left" w:pos="1620" w:leader="none"/>
      </w:tabs>
    </w:pPr>
    <w:rPr>
      <w:rFonts w:ascii="宋体"/>
      <w:sz w:val="18"/>
      <w:szCs w:val="18"/>
    </w:rPr>
  </w:style>
  <w:style w:type="paragraph" w:styleId="2101" w:customStyle="1">
    <w:name w:val="列项◆（三级）"/>
    <w:basedOn w:val="803"/>
    <w:qFormat/>
    <w:pPr>
      <w:ind w:left="1680" w:hanging="420"/>
    </w:pPr>
    <w:rPr>
      <w:rFonts w:ascii="宋体"/>
      <w:szCs w:val="21"/>
    </w:rPr>
  </w:style>
  <w:style w:type="paragraph" w:styleId="2102" w:customStyle="1">
    <w:name w:val="编号列项（三级）"/>
    <w:qFormat/>
    <w:pPr>
      <w:ind w:left="1260" w:hanging="420"/>
    </w:pPr>
    <w:rPr>
      <w:rFonts w:ascii="宋体"/>
      <w:sz w:val="21"/>
    </w:rPr>
  </w:style>
  <w:style w:type="paragraph" w:styleId="2103" w:customStyle="1">
    <w:name w:val="示例×："/>
    <w:basedOn w:val="1001"/>
    <w:qFormat/>
    <w:pPr>
      <w:ind w:left="842" w:hanging="420"/>
      <w:tabs>
        <w:tab w:val="left" w:pos="360" w:leader="none"/>
        <w:tab w:val="clear" w:pos="780" w:leader="none"/>
      </w:tabs>
      <w:outlineLvl w:val="9"/>
    </w:pPr>
    <w:rPr>
      <w:rFonts w:ascii="宋体" w:eastAsia="宋体"/>
      <w:sz w:val="18"/>
      <w:szCs w:val="18"/>
    </w:rPr>
  </w:style>
  <w:style w:type="paragraph" w:styleId="2104" w:customStyle="1">
    <w:name w:val="二级无"/>
    <w:basedOn w:val="999"/>
    <w:qFormat/>
    <w:pPr>
      <w:ind w:left="0" w:firstLine="0"/>
      <w:jc w:val="left"/>
    </w:pPr>
    <w:rPr>
      <w:rFonts w:ascii="宋体" w:eastAsia="宋体"/>
      <w:szCs w:val="21"/>
      <w:lang w:val="zh-CN"/>
    </w:rPr>
  </w:style>
  <w:style w:type="paragraph" w:styleId="2105" w:customStyle="1">
    <w:name w:val="注：（正文）"/>
    <w:basedOn w:val="1331"/>
    <w:next w:val="976"/>
    <w:qFormat/>
    <w:pPr>
      <w:ind w:left="425" w:hanging="425"/>
      <w:tabs>
        <w:tab w:val="left" w:pos="425" w:leader="none"/>
        <w:tab w:val="clear" w:pos="1200" w:leader="none"/>
      </w:tabs>
    </w:pPr>
    <w:rPr>
      <w:szCs w:val="18"/>
    </w:rPr>
  </w:style>
  <w:style w:type="paragraph" w:styleId="2106" w:customStyle="1">
    <w:name w:val="注×：（正文）"/>
    <w:qFormat/>
    <w:pPr>
      <w:ind w:left="360" w:hanging="360"/>
      <w:jc w:val="both"/>
      <w:tabs>
        <w:tab w:val="left" w:pos="0" w:leader="none"/>
      </w:tabs>
    </w:pPr>
    <w:rPr>
      <w:rFonts w:ascii="宋体"/>
      <w:sz w:val="18"/>
      <w:szCs w:val="18"/>
    </w:rPr>
  </w:style>
  <w:style w:type="paragraph" w:styleId="2107" w:customStyle="1">
    <w:name w:val="参考文献"/>
    <w:basedOn w:val="803"/>
    <w:next w:val="976"/>
    <w:qFormat/>
    <w:pPr>
      <w:jc w:val="center"/>
      <w:keepNext/>
      <w:pageBreakBefore/>
      <w:spacing w:before="640" w:after="200"/>
      <w:shd w:val="clear" w:color="ffffff" w:fill="ffffff"/>
      <w:widowControl/>
      <w:outlineLvl w:val="0"/>
    </w:pPr>
    <w:rPr>
      <w:rFonts w:ascii="黑体" w:eastAsia="黑体"/>
      <w:szCs w:val="20"/>
    </w:rPr>
  </w:style>
  <w:style w:type="paragraph" w:styleId="2108" w:customStyle="1">
    <w:name w:val="附录标题"/>
    <w:basedOn w:val="976"/>
    <w:next w:val="976"/>
    <w:qFormat/>
    <w:pPr>
      <w:ind w:firstLine="0"/>
      <w:jc w:val="center"/>
      <w:tabs>
        <w:tab w:val="center" w:pos="4201" w:leader="none"/>
        <w:tab w:val="right" w:pos="9298" w:leader="dot"/>
      </w:tabs>
    </w:pPr>
    <w:rPr>
      <w:rFonts w:ascii="黑体" w:eastAsia="黑体"/>
    </w:rPr>
  </w:style>
  <w:style w:type="paragraph" w:styleId="2109" w:customStyle="1">
    <w:name w:val="附录表标号"/>
    <w:basedOn w:val="803"/>
    <w:next w:val="976"/>
    <w:qFormat/>
    <w:pPr>
      <w:ind w:left="811" w:hanging="448"/>
      <w:jc w:val="center"/>
      <w:spacing w:line="14" w:lineRule="exact"/>
      <w:outlineLvl w:val="0"/>
    </w:pPr>
    <w:rPr>
      <w:color w:val="ffffff"/>
    </w:rPr>
  </w:style>
  <w:style w:type="paragraph" w:styleId="2110" w:customStyle="1">
    <w:name w:val="附录二级无"/>
    <w:basedOn w:val="1611"/>
    <w:qFormat/>
    <w:pPr>
      <w:ind w:left="851" w:hanging="851"/>
      <w:tabs>
        <w:tab w:val="left" w:pos="360" w:leader="none"/>
      </w:tabs>
    </w:pPr>
    <w:rPr>
      <w:rFonts w:ascii="宋体" w:eastAsia="宋体"/>
      <w:szCs w:val="21"/>
    </w:rPr>
  </w:style>
  <w:style w:type="paragraph" w:styleId="2111" w:customStyle="1">
    <w:name w:val="附录公式编号制表符"/>
    <w:basedOn w:val="803"/>
    <w:next w:val="976"/>
    <w:qFormat/>
    <w:pPr>
      <w:widowControl/>
      <w:tabs>
        <w:tab w:val="center" w:pos="4201" w:leader="none"/>
        <w:tab w:val="right" w:pos="9298" w:leader="dot"/>
      </w:tabs>
    </w:pPr>
    <w:rPr>
      <w:rFonts w:ascii="宋体"/>
      <w:szCs w:val="20"/>
    </w:rPr>
  </w:style>
  <w:style w:type="paragraph" w:styleId="2112" w:customStyle="1">
    <w:name w:val="附录三级无"/>
    <w:basedOn w:val="1617"/>
    <w:qFormat/>
    <w:pPr>
      <w:ind w:left="992" w:hanging="992"/>
      <w:tabs>
        <w:tab w:val="left" w:pos="360" w:leader="none"/>
      </w:tabs>
    </w:pPr>
    <w:rPr>
      <w:rFonts w:ascii="宋体" w:eastAsia="宋体"/>
      <w:szCs w:val="21"/>
    </w:rPr>
  </w:style>
  <w:style w:type="paragraph" w:styleId="2113" w:customStyle="1">
    <w:name w:val="附录数字编号列项（二级）"/>
    <w:qFormat/>
    <w:pPr>
      <w:ind w:left="1320" w:hanging="420"/>
    </w:pPr>
    <w:rPr>
      <w:rFonts w:ascii="宋体"/>
      <w:sz w:val="21"/>
    </w:rPr>
  </w:style>
  <w:style w:type="paragraph" w:styleId="2114" w:customStyle="1">
    <w:name w:val="附录四级无"/>
    <w:basedOn w:val="1624"/>
    <w:qFormat/>
    <w:pPr>
      <w:ind w:left="1134" w:hanging="1134"/>
      <w:tabs>
        <w:tab w:val="left" w:pos="360" w:leader="none"/>
      </w:tabs>
    </w:pPr>
    <w:rPr>
      <w:rFonts w:ascii="宋体" w:eastAsia="宋体"/>
      <w:szCs w:val="21"/>
    </w:rPr>
  </w:style>
  <w:style w:type="paragraph" w:styleId="2115" w:customStyle="1">
    <w:name w:val="附录图标号"/>
    <w:basedOn w:val="803"/>
    <w:qFormat/>
    <w:pPr>
      <w:ind w:firstLine="363"/>
      <w:jc w:val="center"/>
      <w:keepNext/>
      <w:pageBreakBefore/>
      <w:spacing w:line="14" w:lineRule="exact"/>
      <w:widowControl/>
      <w:outlineLvl w:val="0"/>
    </w:pPr>
    <w:rPr>
      <w:color w:val="ffffff"/>
    </w:rPr>
  </w:style>
  <w:style w:type="paragraph" w:styleId="2116" w:customStyle="1">
    <w:name w:val="附录五级无"/>
    <w:basedOn w:val="1636"/>
    <w:qFormat/>
    <w:pPr>
      <w:ind w:left="980"/>
      <w:tabs>
        <w:tab w:val="left" w:pos="360" w:leader="none"/>
        <w:tab w:val="clear" w:pos="780" w:leader="none"/>
      </w:tabs>
    </w:pPr>
    <w:rPr>
      <w:rFonts w:ascii="宋体" w:eastAsia="宋体"/>
      <w:szCs w:val="21"/>
    </w:rPr>
  </w:style>
  <w:style w:type="paragraph" w:styleId="2117" w:customStyle="1">
    <w:name w:val="附录一级无"/>
    <w:basedOn w:val="1441"/>
    <w:qFormat/>
    <w:pPr>
      <w:ind w:left="1779" w:hanging="1069"/>
      <w:tabs>
        <w:tab w:val="left" w:pos="360" w:leader="none"/>
      </w:tabs>
    </w:pPr>
    <w:rPr>
      <w:rFonts w:ascii="宋体" w:eastAsia="宋体"/>
      <w:szCs w:val="21"/>
    </w:rPr>
  </w:style>
  <w:style w:type="paragraph" w:styleId="2118" w:customStyle="1">
    <w:name w:val="附录字母编号列项（一级）"/>
    <w:qFormat/>
    <w:pPr>
      <w:ind w:left="900" w:hanging="420"/>
    </w:pPr>
    <w:rPr>
      <w:rFonts w:ascii="宋体"/>
      <w:sz w:val="21"/>
    </w:rPr>
  </w:style>
  <w:style w:type="paragraph" w:styleId="2119" w:customStyle="1">
    <w:name w:val="列项说明"/>
    <w:basedOn w:val="803"/>
    <w:qFormat/>
    <w:pPr>
      <w:ind w:left="400" w:hanging="200"/>
      <w:jc w:val="left"/>
      <w:spacing w:line="320" w:lineRule="exact"/>
    </w:pPr>
    <w:rPr>
      <w:rFonts w:ascii="宋体"/>
      <w:szCs w:val="20"/>
    </w:rPr>
  </w:style>
  <w:style w:type="paragraph" w:styleId="2120" w:customStyle="1">
    <w:name w:val="列项说明数字编号"/>
    <w:qFormat/>
    <w:pPr>
      <w:ind w:left="600" w:hanging="200"/>
    </w:pPr>
    <w:rPr>
      <w:rFonts w:ascii="宋体"/>
      <w:sz w:val="21"/>
    </w:rPr>
  </w:style>
  <w:style w:type="paragraph" w:styleId="2121" w:customStyle="1">
    <w:name w:val="其他标准标志"/>
    <w:basedOn w:val="1663"/>
    <w:qFormat/>
    <w:pPr>
      <w:framePr w:w="6101" w:h="1389" w:vSpace="181" w:hSpace="181" w:wrap="around" w:vAnchor="page" w:hAnchor="page" w:x="4673" w:y="942" w:hRule="exact"/>
    </w:pPr>
    <w:rPr>
      <w:szCs w:val="96"/>
    </w:rPr>
  </w:style>
  <w:style w:type="paragraph" w:styleId="2122" w:customStyle="1">
    <w:name w:val="三级无"/>
    <w:basedOn w:val="1327"/>
    <w:qFormat/>
    <w:pPr>
      <w:jc w:val="left"/>
    </w:pPr>
    <w:rPr>
      <w:rFonts w:ascii="宋体" w:eastAsia="宋体"/>
      <w:szCs w:val="21"/>
      <w:lang w:val="zh-CN"/>
    </w:rPr>
  </w:style>
  <w:style w:type="paragraph" w:styleId="2123" w:customStyle="1">
    <w:name w:val="示例后文字"/>
    <w:basedOn w:val="976"/>
    <w:next w:val="976"/>
    <w:qFormat/>
    <w:pPr>
      <w:ind w:firstLine="360"/>
      <w:tabs>
        <w:tab w:val="center" w:pos="4201" w:leader="none"/>
        <w:tab w:val="right" w:pos="9298" w:leader="dot"/>
      </w:tabs>
    </w:pPr>
    <w:rPr>
      <w:sz w:val="18"/>
    </w:rPr>
  </w:style>
  <w:style w:type="paragraph" w:styleId="2124" w:customStyle="1">
    <w:name w:val="四级无"/>
    <w:basedOn w:val="1499"/>
    <w:qFormat/>
    <w:pPr>
      <w:jc w:val="left"/>
    </w:pPr>
    <w:rPr>
      <w:rFonts w:ascii="宋体" w:eastAsia="宋体"/>
      <w:szCs w:val="21"/>
      <w:lang w:val="zh-CN"/>
    </w:rPr>
  </w:style>
  <w:style w:type="paragraph" w:styleId="2125" w:customStyle="1">
    <w:name w:val="图标脚注说明"/>
    <w:basedOn w:val="976"/>
    <w:qFormat/>
    <w:pPr>
      <w:ind w:left="840" w:hanging="420"/>
      <w:tabs>
        <w:tab w:val="center" w:pos="4201" w:leader="none"/>
        <w:tab w:val="right" w:pos="9298" w:leader="dot"/>
      </w:tabs>
    </w:pPr>
    <w:rPr>
      <w:sz w:val="18"/>
      <w:szCs w:val="18"/>
    </w:rPr>
  </w:style>
  <w:style w:type="paragraph" w:styleId="2126" w:customStyle="1">
    <w:name w:val="图表脚注说明"/>
    <w:basedOn w:val="803"/>
    <w:qFormat/>
    <w:pPr>
      <w:ind w:left="811" w:hanging="448"/>
    </w:pPr>
    <w:rPr>
      <w:rFonts w:ascii="宋体"/>
      <w:sz w:val="18"/>
      <w:szCs w:val="18"/>
    </w:rPr>
  </w:style>
  <w:style w:type="paragraph" w:styleId="2127" w:customStyle="1">
    <w:name w:val="图的脚注"/>
    <w:next w:val="976"/>
    <w:qFormat/>
    <w:pPr>
      <w:ind w:left="840" w:hanging="420"/>
      <w:jc w:val="both"/>
      <w:widowControl w:val="off"/>
    </w:pPr>
    <w:rPr>
      <w:rFonts w:ascii="宋体"/>
      <w:sz w:val="18"/>
    </w:rPr>
  </w:style>
  <w:style w:type="paragraph" w:styleId="2128" w:customStyle="1">
    <w:name w:val="五级无"/>
    <w:basedOn w:val="1562"/>
    <w:qFormat/>
    <w:pPr>
      <w:jc w:val="left"/>
    </w:pPr>
    <w:rPr>
      <w:rFonts w:ascii="宋体" w:eastAsia="宋体"/>
      <w:szCs w:val="21"/>
      <w:lang w:val="zh-CN"/>
    </w:rPr>
  </w:style>
  <w:style w:type="paragraph" w:styleId="2129" w:customStyle="1">
    <w:name w:val="一级无"/>
    <w:basedOn w:val="1000"/>
    <w:qFormat/>
    <w:pPr>
      <w:ind w:left="0" w:firstLine="0"/>
      <w:jc w:val="left"/>
    </w:pPr>
    <w:rPr>
      <w:rFonts w:ascii="宋体" w:eastAsia="宋体"/>
      <w:szCs w:val="21"/>
    </w:rPr>
  </w:style>
  <w:style w:type="paragraph" w:styleId="2130" w:customStyle="1">
    <w:name w:val="正文公式编号制表符"/>
    <w:basedOn w:val="976"/>
    <w:next w:val="976"/>
    <w:qFormat/>
    <w:pPr>
      <w:ind w:firstLine="0"/>
      <w:tabs>
        <w:tab w:val="center" w:pos="4201" w:leader="none"/>
        <w:tab w:val="right" w:pos="9298" w:leader="dot"/>
      </w:tabs>
    </w:pPr>
  </w:style>
  <w:style w:type="paragraph" w:styleId="2131" w:customStyle="1">
    <w:name w:val="终结线"/>
    <w:basedOn w:val="803"/>
    <w:qFormat/>
    <w:pPr>
      <w:framePr w:vSpace="181" w:hSpace="181" w:wrap="around" w:vAnchor="text" w:hAnchor="margin" w:xAlign="center" w:y="285"/>
    </w:pPr>
  </w:style>
  <w:style w:type="paragraph" w:styleId="2132" w:customStyle="1">
    <w:name w:val="其他发布日期"/>
    <w:basedOn w:val="1490"/>
    <w:qFormat/>
    <w:pPr>
      <w:framePr w:w="3997" w:h="471" w:vSpace="181" w:hSpace="0" w:wrap="around" w:vAnchor="page" w:hAnchor="page" w:x="1419" w:y="14097" w:hRule="exact"/>
    </w:pPr>
  </w:style>
  <w:style w:type="paragraph" w:styleId="2133" w:customStyle="1">
    <w:name w:val="其他实施日期"/>
    <w:basedOn w:val="1489"/>
    <w:qFormat/>
    <w:pPr>
      <w:ind w:left="0" w:firstLine="0"/>
      <w:framePr w:w="3997" w:h="471" w:vSpace="181" w:wrap="around" w:vAnchor="page" w:hAnchor="page" w:x="7089" w:y="14097" w:hRule="exact"/>
    </w:pPr>
  </w:style>
  <w:style w:type="paragraph" w:styleId="2134" w:customStyle="1">
    <w:name w:val="封面标准名称2"/>
    <w:basedOn w:val="1742"/>
    <w:qFormat/>
    <w:pPr>
      <w:framePr w:w="9639" w:wrap="around" w:vAnchor="page" w:hAnchor="page" w:y="4469"/>
    </w:pPr>
  </w:style>
  <w:style w:type="paragraph" w:styleId="2135" w:customStyle="1">
    <w:name w:val="封面标准英文名称2"/>
    <w:basedOn w:val="1541"/>
    <w:qFormat/>
    <w:pPr>
      <w:framePr w:w="9639" w:h="6917" w:wrap="around" w:vAnchor="page" w:hAnchor="page" w:xAlign="center" w:y="4469" w:hRule="exact"/>
    </w:pPr>
    <w:rPr>
      <w:rFonts w:eastAsia="黑体"/>
      <w:szCs w:val="28"/>
    </w:rPr>
  </w:style>
  <w:style w:type="paragraph" w:styleId="2136" w:customStyle="1">
    <w:name w:val="封面一致性程度标识2"/>
    <w:basedOn w:val="1923"/>
    <w:qFormat/>
    <w:pPr>
      <w:widowControl w:val="off"/>
      <w:framePr w:w="9639" w:h="6917" w:wrap="around" w:vAnchor="page" w:hAnchor="page" w:xAlign="center" w:y="4469" w:hRule="exact"/>
    </w:pPr>
    <w:rPr>
      <w:szCs w:val="28"/>
    </w:rPr>
  </w:style>
  <w:style w:type="paragraph" w:styleId="2137" w:customStyle="1">
    <w:name w:val="封面标准文稿类别2"/>
    <w:basedOn w:val="1797"/>
    <w:qFormat/>
    <w:pPr>
      <w:spacing w:after="160" w:line="240" w:lineRule="auto"/>
      <w:widowControl w:val="off"/>
      <w:framePr w:w="9639" w:h="6917" w:wrap="around" w:vAnchor="page" w:hAnchor="page" w:xAlign="center" w:y="4469" w:hRule="exact"/>
    </w:pPr>
    <w:rPr>
      <w:szCs w:val="28"/>
    </w:rPr>
  </w:style>
  <w:style w:type="paragraph" w:styleId="2138" w:customStyle="1">
    <w:name w:val="封面标准文稿编辑信息2"/>
    <w:basedOn w:val="1965"/>
    <w:qFormat/>
    <w:pPr>
      <w:spacing w:after="160"/>
      <w:widowControl w:val="off"/>
      <w:framePr w:w="9639" w:h="6917" w:wrap="around" w:vAnchor="page" w:hAnchor="page" w:xAlign="center" w:y="4469" w:hRule="exact"/>
    </w:pPr>
    <w:rPr>
      <w:szCs w:val="28"/>
    </w:rPr>
  </w:style>
  <w:style w:type="paragraph" w:styleId="2139" w:customStyle="1">
    <w:name w:val="标准文件_段"/>
    <w:qFormat/>
    <w:pPr>
      <w:ind w:left="-50" w:right="-50" w:firstLine="428"/>
      <w:jc w:val="both"/>
      <w:spacing w:line="276" w:lineRule="auto"/>
    </w:pPr>
    <w:rPr>
      <w:rFonts w:ascii="宋体"/>
      <w:color w:val="000000"/>
      <w:spacing w:val="2"/>
      <w:sz w:val="21"/>
      <w:lang w:val="en-GB"/>
    </w:rPr>
  </w:style>
  <w:style w:type="paragraph" w:styleId="2140" w:customStyle="1">
    <w:name w:val="封面正文内容"/>
    <w:basedOn w:val="803"/>
    <w:next w:val="803"/>
    <w:qFormat/>
    <w:rPr>
      <w:rFonts w:ascii="宋体" w:hAnsi="宋体" w:cs="宋体"/>
      <w:sz w:val="30"/>
      <w:szCs w:val="30"/>
    </w:rPr>
  </w:style>
  <w:style w:type="paragraph" w:styleId="2141" w:customStyle="1">
    <w:name w:val="a"/>
    <w:basedOn w:val="803"/>
    <w:qFormat/>
    <w:pPr>
      <w:jc w:val="left"/>
      <w:spacing w:before="100" w:beforeAutospacing="1" w:after="100" w:afterAutospacing="1"/>
      <w:widowControl/>
    </w:pPr>
    <w:rPr>
      <w:rFonts w:ascii="宋体" w:hAnsi="宋体" w:cs="宋体"/>
      <w:sz w:val="24"/>
    </w:rPr>
  </w:style>
  <w:style w:type="paragraph" w:styleId="2142" w:customStyle="1">
    <w:name w:val="方框下的ABC标题"/>
    <w:basedOn w:val="803"/>
    <w:qFormat/>
    <w:pPr>
      <w:spacing w:line="360" w:lineRule="auto"/>
    </w:pPr>
    <w:rPr>
      <w:rFonts w:hAnsi="宋体"/>
    </w:rPr>
  </w:style>
  <w:style w:type="paragraph" w:styleId="2143" w:customStyle="1">
    <w:name w:val="SUR-方框下的ABC标题"/>
    <w:basedOn w:val="803"/>
    <w:qFormat/>
    <w:pPr>
      <w:ind w:left="726" w:hanging="363"/>
      <w:jc w:val="left"/>
      <w:spacing w:line="360" w:lineRule="auto"/>
      <w:tabs>
        <w:tab w:val="left" w:pos="1140" w:leader="none"/>
      </w:tabs>
    </w:pPr>
    <w:rPr>
      <w:szCs w:val="20"/>
      <w:lang w:eastAsia="en-US"/>
    </w:rPr>
  </w:style>
  <w:style w:type="paragraph" w:styleId="2144" w:customStyle="1">
    <w:name w:val="D正文"/>
    <w:qFormat/>
    <w:pPr>
      <w:ind w:firstLine="200"/>
      <w:spacing w:line="360" w:lineRule="auto"/>
    </w:pPr>
    <w:rPr>
      <w:rFonts w:eastAsia="楷体_GB2312"/>
      <w:sz w:val="24"/>
      <w:szCs w:val="24"/>
    </w:rPr>
  </w:style>
  <w:style w:type="paragraph" w:styleId="2145" w:customStyle="1">
    <w:name w:val="D标题二"/>
    <w:basedOn w:val="2144"/>
    <w:next w:val="2144"/>
    <w:qFormat/>
    <w:rPr>
      <w:rFonts w:eastAsia="黑体"/>
    </w:rPr>
  </w:style>
  <w:style w:type="paragraph" w:styleId="2146" w:customStyle="1">
    <w:name w:val="点对点应答文字"/>
    <w:basedOn w:val="803"/>
    <w:qFormat/>
    <w:pPr>
      <w:jc w:val="left"/>
      <w:spacing w:line="360" w:lineRule="auto"/>
    </w:pPr>
    <w:rPr>
      <w:i/>
      <w:color w:val="0000ff"/>
      <w:szCs w:val="20"/>
      <w:lang w:eastAsia="en-US"/>
    </w:rPr>
  </w:style>
  <w:style w:type="paragraph" w:styleId="2147" w:customStyle="1">
    <w:name w:val="SUR-方框标题"/>
    <w:basedOn w:val="803"/>
    <w:qFormat/>
    <w:pPr>
      <w:jc w:val="left"/>
      <w:spacing w:line="360" w:lineRule="auto"/>
    </w:pPr>
    <w:rPr>
      <w:szCs w:val="20"/>
      <w:lang w:eastAsia="en-US"/>
    </w:rPr>
  </w:style>
  <w:style w:type="paragraph" w:styleId="2148" w:customStyle="1">
    <w:name w:val="表内文字"/>
    <w:qFormat/>
    <w:rPr>
      <w:sz w:val="21"/>
    </w:rPr>
  </w:style>
  <w:style w:type="paragraph" w:styleId="2149" w:customStyle="1">
    <w:name w:val="示意图说明"/>
    <w:basedOn w:val="803"/>
    <w:next w:val="816"/>
    <w:qFormat/>
    <w:pPr>
      <w:jc w:val="center"/>
      <w:spacing w:line="360" w:lineRule="auto"/>
    </w:pPr>
    <w:rPr>
      <w:rFonts w:eastAsia="黑体"/>
      <w:szCs w:val="20"/>
      <w:lang w:eastAsia="en-US"/>
    </w:rPr>
  </w:style>
  <w:style w:type="paragraph" w:styleId="2150" w:customStyle="1">
    <w:name w:val="方框标题"/>
    <w:basedOn w:val="803"/>
    <w:next w:val="803"/>
    <w:qFormat/>
    <w:pPr>
      <w:ind w:firstLine="397"/>
      <w:spacing w:line="360" w:lineRule="auto"/>
      <w:tabs>
        <w:tab w:val="left" w:pos="420" w:leader="none"/>
      </w:tabs>
    </w:pPr>
    <w:rPr>
      <w:rFonts w:eastAsia="黑体"/>
    </w:rPr>
  </w:style>
  <w:style w:type="paragraph" w:styleId="2151" w:customStyle="1">
    <w:name w:val="封面"/>
    <w:qFormat/>
    <w:pPr>
      <w:jc w:val="both"/>
      <w:spacing w:line="412" w:lineRule="atLeast"/>
      <w:widowControl w:val="off"/>
    </w:pPr>
    <w:rPr>
      <w:sz w:val="21"/>
    </w:rPr>
  </w:style>
  <w:style w:type="paragraph" w:styleId="2152" w:customStyle="1">
    <w:name w:val="MM Topic 1"/>
    <w:basedOn w:val="80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53" w:customStyle="1">
    <w:name w:val="MM Topic 3"/>
    <w:basedOn w:val="806"/>
    <w:qFormat/>
    <w:pPr>
      <w:ind w:left="420" w:hanging="420"/>
      <w:tabs>
        <w:tab w:val="left" w:pos="0" w:leader="none"/>
      </w:tabs>
    </w:pPr>
    <w:rPr>
      <w:rFonts w:ascii="Calibri" w:hAnsi="Calibri"/>
      <w:bCs/>
      <w:szCs w:val="32"/>
      <w:lang w:val="zh-CN"/>
    </w:rPr>
  </w:style>
  <w:style w:type="paragraph" w:styleId="2154" w:customStyle="1">
    <w:name w:val="p15"/>
    <w:basedOn w:val="803"/>
    <w:qFormat/>
    <w:pPr>
      <w:jc w:val="left"/>
      <w:spacing w:before="156" w:after="156"/>
      <w:widowControl/>
    </w:pPr>
    <w:rPr>
      <w:rFonts w:ascii="黑体" w:hAnsi="黑体" w:eastAsia="黑体" w:cs="宋体"/>
      <w:szCs w:val="21"/>
    </w:rPr>
  </w:style>
  <w:style w:type="paragraph" w:styleId="2155" w:customStyle="1">
    <w:name w:val="p16"/>
    <w:basedOn w:val="803"/>
    <w:qFormat/>
    <w:pPr>
      <w:ind w:firstLine="420"/>
      <w:widowControl/>
    </w:pPr>
    <w:rPr>
      <w:rFonts w:ascii="宋体" w:hAnsi="宋体" w:cs="宋体"/>
      <w:sz w:val="20"/>
      <w:szCs w:val="20"/>
    </w:rPr>
  </w:style>
  <w:style w:type="paragraph" w:styleId="2156" w:customStyle="1">
    <w:name w:val="p17"/>
    <w:basedOn w:val="803"/>
    <w:qFormat/>
    <w:pPr>
      <w:jc w:val="center"/>
      <w:spacing w:before="156" w:after="156"/>
      <w:widowControl/>
    </w:pPr>
    <w:rPr>
      <w:rFonts w:ascii="黑体" w:hAnsi="黑体" w:eastAsia="黑体" w:cs="宋体"/>
      <w:szCs w:val="21"/>
    </w:rPr>
  </w:style>
  <w:style w:type="paragraph" w:styleId="2157" w:customStyle="1">
    <w:name w:val="0-投标正文"/>
    <w:basedOn w:val="80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58" w:customStyle="1">
    <w:name w:val="网格型1"/>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9" w:customStyle="1">
    <w:name w:val="网格型2"/>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0" w:customStyle="1">
    <w:name w:val="网格型11"/>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1" w:customStyle="1">
    <w:name w:val="网格型21"/>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2" w:customStyle="1">
    <w:name w:val="网格型3"/>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3" w:customStyle="1">
    <w:name w:val="网格型12"/>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4" w:customStyle="1">
    <w:name w:val="网格型22"/>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5" w:customStyle="1">
    <w:name w:val="网格型4"/>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6" w:customStyle="1">
    <w:name w:val="网格型13"/>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7" w:customStyle="1">
    <w:name w:val="网格型23"/>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8" w:customStyle="1">
    <w:name w:val="网格型5"/>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9" w:customStyle="1">
    <w:name w:val="网格型6"/>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0" w:customStyle="1">
    <w:name w:val="网格型14"/>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1" w:customStyle="1">
    <w:name w:val="网格型24"/>
    <w:basedOn w:val="8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2" w:customStyle="1">
    <w:name w:val="网格型7"/>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73" w:customStyle="1">
    <w:name w:val="网格型8"/>
    <w:basedOn w:val="81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74" w:customStyle="1">
    <w:name w:val="普通(网站) Char"/>
    <w:qFormat/>
    <w:rPr>
      <w:rFonts w:ascii="宋体" w:hAnsi="宋体" w:cs="宋体"/>
      <w:color w:val="000000"/>
      <w:sz w:val="24"/>
      <w:szCs w:val="24"/>
    </w:rPr>
  </w:style>
  <w:style w:type="character" w:styleId="2175" w:customStyle="1">
    <w:name w:val="正文缩进 Char"/>
    <w:qFormat/>
    <w:rPr>
      <w:rFonts w:eastAsia="宋体"/>
      <w:sz w:val="21"/>
      <w:lang w:val="en-US" w:eastAsia="zh-CN" w:bidi="ar-SA"/>
    </w:rPr>
  </w:style>
  <w:style w:type="character" w:styleId="2176" w:customStyle="1">
    <w:name w:val="正文文本首行缩进 2 字符"/>
    <w:basedOn w:val="1454"/>
    <w:link w:val="868"/>
    <w:uiPriority w:val="99"/>
    <w:semiHidden/>
    <w:qFormat/>
    <w:rPr>
      <w:rFonts w:ascii="Times New Roman" w:hAnsi="Times New Roman" w:eastAsia="宋体" w:cs="Times New Roman"/>
      <w:szCs w:val="24"/>
    </w:rPr>
  </w:style>
  <w:style w:type="character" w:styleId="2177" w:customStyle="1">
    <w:name w:val="正文文本首行缩进 字符"/>
    <w:basedOn w:val="1455"/>
    <w:link w:val="867"/>
    <w:uiPriority w:val="99"/>
    <w:semiHidden/>
    <w:qFormat/>
    <w:rPr>
      <w:rFonts w:ascii="Times New Roman" w:hAnsi="Times New Roman" w:eastAsia="宋体" w:cs="Times New Roman"/>
      <w:szCs w:val="24"/>
    </w:rPr>
  </w:style>
  <w:style w:type="paragraph" w:styleId="2178" w:customStyle="1">
    <w:name w:val="Andy_正文格式"/>
    <w:basedOn w:val="803"/>
    <w:qFormat/>
    <w:pPr>
      <w:ind w:firstLine="560"/>
      <w:jc w:val="left"/>
    </w:pPr>
    <w:rPr>
      <w:rFonts w:ascii="仿宋_GB2312" w:eastAsia="仿宋_GB2312"/>
      <w:sz w:val="28"/>
      <w:szCs w:val="28"/>
    </w:rPr>
  </w:style>
  <w:style w:type="character" w:styleId="2179" w:customStyle="1">
    <w:name w:val="p141"/>
    <w:qFormat/>
    <w:rPr>
      <w:sz w:val="21"/>
      <w:szCs w:val="21"/>
    </w:rPr>
  </w:style>
  <w:style w:type="character" w:styleId="2180" w:customStyle="1">
    <w:name w:val="标题 3 字符"/>
    <w:qFormat/>
    <w:rPr>
      <w:b/>
      <w:sz w:val="32"/>
    </w:rPr>
  </w:style>
  <w:style w:type="paragraph" w:styleId="2181" w:customStyle="1">
    <w:name w:val="正文_4"/>
    <w:qFormat/>
    <w:pPr>
      <w:jc w:val="both"/>
      <w:widowControl w:val="off"/>
    </w:pPr>
    <w:rPr>
      <w:sz w:val="21"/>
      <w:szCs w:val="24"/>
    </w:rPr>
  </w:style>
  <w:style w:type="character" w:styleId="2182" w:customStyle="1">
    <w:name w:val="px_10"/>
    <w:basedOn w:val="813"/>
    <w:qFormat/>
  </w:style>
  <w:style w:type="paragraph" w:styleId="2183" w:customStyle="1">
    <w:name w:val="正文_8"/>
    <w:qFormat/>
    <w:pPr>
      <w:jc w:val="both"/>
      <w:widowControl w:val="off"/>
    </w:pPr>
    <w:rPr>
      <w:rFonts w:ascii="Calibri" w:hAnsi="Calibri"/>
      <w:sz w:val="21"/>
      <w:szCs w:val="22"/>
    </w:rPr>
  </w:style>
  <w:style w:type="paragraph" w:styleId="2184" w:customStyle="1">
    <w:name w:val="text-tag"/>
    <w:basedOn w:val="803"/>
    <w:uiPriority w:val="99"/>
    <w:semiHidden/>
    <w:qFormat/>
    <w:pPr>
      <w:jc w:val="left"/>
      <w:spacing w:before="100" w:beforeAutospacing="1" w:after="100" w:afterAutospacing="1"/>
      <w:widowControl/>
    </w:pPr>
    <w:rPr>
      <w:rFonts w:ascii="宋体" w:hAnsi="宋体" w:cs="宋体"/>
      <w:sz w:val="24"/>
    </w:rPr>
  </w:style>
  <w:style w:type="paragraph" w:styleId="2185" w:customStyle="1">
    <w:name w:val="_Style 1379"/>
    <w:basedOn w:val="803"/>
    <w:next w:val="803"/>
    <w:qFormat/>
    <w:pPr>
      <w:jc w:val="center"/>
      <w:pBdr>
        <w:bottom w:val="single" w:color="auto" w:sz="6" w:space="1"/>
      </w:pBdr>
    </w:pPr>
    <w:rPr>
      <w:rFonts w:ascii="Arial"/>
      <w:vanish/>
      <w:sz w:val="16"/>
    </w:rPr>
  </w:style>
  <w:style w:type="paragraph" w:styleId="2186" w:customStyle="1">
    <w:name w:val="_Style 1380"/>
    <w:basedOn w:val="803"/>
    <w:next w:val="803"/>
    <w:qFormat/>
    <w:pPr>
      <w:jc w:val="center"/>
      <w:pBdr>
        <w:top w:val="single" w:color="auto" w:sz="6" w:space="1"/>
      </w:pBdr>
    </w:pPr>
    <w:rPr>
      <w:rFonts w:ascii="Arial"/>
      <w:vanish/>
      <w:sz w:val="16"/>
    </w:rPr>
  </w:style>
  <w:style w:type="paragraph" w:styleId="2187" w:customStyle="1">
    <w:name w:val="Normal_19"/>
    <w:next w:val="2188"/>
    <w:qFormat/>
    <w:pPr>
      <w:jc w:val="both"/>
      <w:widowControl w:val="off"/>
    </w:pPr>
    <w:rPr>
      <w:sz w:val="21"/>
      <w:szCs w:val="24"/>
    </w:rPr>
  </w:style>
  <w:style w:type="paragraph" w:styleId="2188" w:customStyle="1">
    <w:name w:val="正文文本5"/>
    <w:basedOn w:val="2187"/>
    <w:qFormat/>
    <w:rPr>
      <w:rFonts w:ascii="楷体_GB2312" w:hAnsi="Arial" w:eastAsia="楷体_GB2312"/>
      <w:sz w:val="28"/>
      <w:szCs w:val="20"/>
    </w:rPr>
  </w:style>
  <w:style w:type="character" w:styleId="2189" w:customStyle="1">
    <w:name w:val="纯文本 Char1"/>
    <w:link w:val="1748"/>
    <w:qFormat/>
    <w:rPr>
      <w:rFonts w:ascii="宋体" w:hAnsi="Courier New"/>
      <w:sz w:val="21"/>
      <w:szCs w:val="21"/>
    </w:rPr>
  </w:style>
  <w:style w:type="paragraph" w:styleId="2190" w:customStyle="1">
    <w:name w:val="索引 11"/>
    <w:basedOn w:val="803"/>
    <w:next w:val="803"/>
    <w:uiPriority w:val="99"/>
    <w:qFormat/>
    <w:pPr>
      <w:spacing w:line="360" w:lineRule="auto"/>
    </w:pPr>
    <w:rPr>
      <w:rFonts w:ascii="仿宋_GB2312" w:eastAsia="仿宋_GB2312"/>
      <w:sz w:val="24"/>
      <w:szCs w:val="20"/>
    </w:rPr>
  </w:style>
  <w:style w:type="paragraph" w:styleId="2191" w:customStyle="1">
    <w:name w:val="修订2"/>
    <w:hidden/>
    <w:uiPriority w:val="99"/>
    <w:unhideWhenUsed/>
    <w:rPr>
      <w:sz w:val="21"/>
      <w:szCs w:val="24"/>
    </w:rPr>
  </w:style>
  <w:style w:type="paragraph" w:styleId="2192" w:customStyle="1">
    <w:name w:val="正文_0"/>
    <w:qFormat/>
    <w:pPr>
      <w:jc w:val="both"/>
      <w:widowControl w:val="off"/>
    </w:pPr>
    <w:rPr>
      <w:rFonts w:ascii="Calibri" w:hAnsi="Calibri"/>
      <w:sz w:val="21"/>
      <w:szCs w:val="22"/>
    </w:rPr>
  </w:style>
  <w:style w:type="paragraph" w:styleId="2193" w:customStyle="1">
    <w:name w:val="Normal_0"/>
    <w:qFormat/>
    <w:rPr>
      <w:rFonts w:eastAsia="Times New Roman"/>
      <w:sz w:val="24"/>
      <w:szCs w:val="24"/>
    </w:rPr>
  </w:style>
  <w:style w:type="character" w:styleId="2194" w:customStyle="1">
    <w:name w:val="titlebody"/>
    <w:basedOn w:val="813"/>
    <w:qFormat/>
    <w:rPr>
      <w:rFonts w:ascii="宋体" w:hAnsi="宋体" w:eastAsia="宋体" w:cs="宋体"/>
      <w:b/>
      <w:bCs/>
      <w:color w:val="000000"/>
      <w:sz w:val="24"/>
      <w:szCs w:val="24"/>
    </w:rPr>
  </w:style>
  <w:style w:type="paragraph" w:styleId="2195" w:customStyle="1">
    <w:name w:val="WPSOffice手动目录 1"/>
  </w:style>
  <w:style w:type="paragraph" w:styleId="2196" w:customStyle="1">
    <w:name w:val="正文_7_0"/>
    <w:qFormat/>
    <w:rPr>
      <w:sz w:val="24"/>
      <w:szCs w:val="24"/>
    </w:rPr>
  </w:style>
  <w:style w:type="paragraph" w:styleId="2197" w:customStyle="1">
    <w:name w:val="Normal_18"/>
    <w:qFormat/>
    <w:rPr>
      <w:rFonts w:eastAsia="Times New Roman"/>
      <w:sz w:val="24"/>
      <w:szCs w:val="24"/>
    </w:rPr>
  </w:style>
  <w:style w:type="paragraph" w:styleId="2198" w:customStyle="1">
    <w:name w:val="正文文本缩进3"/>
    <w:basedOn w:val="2187"/>
    <w:uiPriority w:val="99"/>
    <w:unhideWhenUsed/>
    <w:qFormat/>
    <w:pPr>
      <w:ind w:left="420"/>
      <w:spacing w:after="120"/>
    </w:pPr>
  </w:style>
  <w:style w:type="paragraph" w:styleId="2199" w:customStyle="1">
    <w:name w:val="Normal Indent_0"/>
    <w:basedOn w:val="2187"/>
    <w:unhideWhenUsed/>
    <w:qFormat/>
    <w:pPr>
      <w:ind w:firstLine="420"/>
    </w:pPr>
  </w:style>
  <w:style w:type="paragraph" w:styleId="2200" w:customStyle="1">
    <w:name w:val="Normal_13_0"/>
    <w:qFormat/>
    <w:rPr>
      <w:rFonts w:eastAsia="Times New Roman"/>
      <w:sz w:val="24"/>
      <w:szCs w:val="24"/>
    </w:rPr>
  </w:style>
  <w:style w:type="paragraph" w:styleId="2201" w:customStyle="1">
    <w:name w:val="Normal_26"/>
    <w:qFormat/>
    <w:rPr>
      <w:rFonts w:eastAsia="Times New Roman"/>
      <w:sz w:val="24"/>
      <w:szCs w:val="24"/>
    </w:rPr>
  </w:style>
  <w:style w:type="paragraph" w:styleId="2202" w:customStyle="1">
    <w:name w:val="Normal_5"/>
    <w:qFormat/>
    <w:rPr>
      <w:rFonts w:eastAsia="Times New Roman"/>
      <w:sz w:val="24"/>
      <w:szCs w:val="24"/>
    </w:rPr>
  </w:style>
  <w:style w:type="paragraph" w:styleId="2203" w:customStyle="1">
    <w:name w:val="Normal_6"/>
    <w:qFormat/>
    <w:rPr>
      <w:rFonts w:eastAsia="Times New Roman"/>
      <w:sz w:val="24"/>
      <w:szCs w:val="24"/>
    </w:rPr>
  </w:style>
  <w:style w:type="paragraph" w:styleId="2204" w:customStyle="1">
    <w:name w:val="修订3"/>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99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7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75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6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3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9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edaa95f954a1448a91aa931b3ed30e0e"/>
        <w:types>
          <w:type w:val="none"/>
        </w:types>
        <w:behaviors>
          <w:behavior w:val="content"/>
        </w:behaviors>
      </w:docPartPr>
      <w:docPartBody>
        <w:p>
          <w:r>
            <w:t xml:space="preserve">    </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617" w:default="1">
    <w:name w:val="Normal"/>
    <w:qFormat/>
  </w:style>
  <w:style w:type="character" w:styleId="2618" w:default="1">
    <w:name w:val="Default Paragraph Font"/>
    <w:uiPriority w:val="1"/>
    <w:semiHidden/>
    <w:unhideWhenUsed/>
  </w:style>
  <w:style w:type="numbering" w:styleId="2619" w:default="1">
    <w:name w:val="No List"/>
    <w:uiPriority w:val="99"/>
    <w:semiHidden/>
    <w:unhideWhenUsed/>
  </w:style>
  <w:style w:type="paragraph" w:styleId="2620">
    <w:name w:val="Heading 1"/>
    <w:basedOn w:val="2617"/>
    <w:next w:val="2617"/>
    <w:link w:val="2621"/>
    <w:uiPriority w:val="9"/>
    <w:qFormat/>
    <w:pPr>
      <w:keepLines/>
      <w:keepNext/>
      <w:spacing w:before="480" w:after="200"/>
      <w:outlineLvl w:val="0"/>
    </w:pPr>
    <w:rPr>
      <w:rFonts w:ascii="Arial" w:hAnsi="Arial" w:eastAsia="Arial" w:cs="Arial"/>
      <w:sz w:val="40"/>
      <w:szCs w:val="40"/>
    </w:rPr>
  </w:style>
  <w:style w:type="character" w:styleId="2621">
    <w:name w:val="Heading 1 Char"/>
    <w:basedOn w:val="2618"/>
    <w:link w:val="2620"/>
    <w:uiPriority w:val="9"/>
    <w:rPr>
      <w:rFonts w:ascii="Arial" w:hAnsi="Arial" w:eastAsia="Arial" w:cs="Arial"/>
      <w:sz w:val="40"/>
      <w:szCs w:val="40"/>
    </w:rPr>
  </w:style>
  <w:style w:type="paragraph" w:styleId="2622">
    <w:name w:val="Heading 2"/>
    <w:basedOn w:val="2617"/>
    <w:next w:val="2617"/>
    <w:link w:val="2623"/>
    <w:uiPriority w:val="9"/>
    <w:unhideWhenUsed/>
    <w:qFormat/>
    <w:pPr>
      <w:keepLines/>
      <w:keepNext/>
      <w:spacing w:before="360" w:after="200"/>
      <w:outlineLvl w:val="1"/>
    </w:pPr>
    <w:rPr>
      <w:rFonts w:ascii="Arial" w:hAnsi="Arial" w:eastAsia="Arial" w:cs="Arial"/>
      <w:sz w:val="34"/>
    </w:rPr>
  </w:style>
  <w:style w:type="character" w:styleId="2623">
    <w:name w:val="Heading 2 Char"/>
    <w:basedOn w:val="2618"/>
    <w:link w:val="2622"/>
    <w:uiPriority w:val="9"/>
    <w:rPr>
      <w:rFonts w:ascii="Arial" w:hAnsi="Arial" w:eastAsia="Arial" w:cs="Arial"/>
      <w:sz w:val="34"/>
    </w:rPr>
  </w:style>
  <w:style w:type="paragraph" w:styleId="2624">
    <w:name w:val="Heading 3"/>
    <w:basedOn w:val="2617"/>
    <w:next w:val="2617"/>
    <w:link w:val="2625"/>
    <w:uiPriority w:val="9"/>
    <w:unhideWhenUsed/>
    <w:qFormat/>
    <w:pPr>
      <w:keepLines/>
      <w:keepNext/>
      <w:spacing w:before="320" w:after="200"/>
      <w:outlineLvl w:val="2"/>
    </w:pPr>
    <w:rPr>
      <w:rFonts w:ascii="Arial" w:hAnsi="Arial" w:eastAsia="Arial" w:cs="Arial"/>
      <w:sz w:val="30"/>
      <w:szCs w:val="30"/>
    </w:rPr>
  </w:style>
  <w:style w:type="character" w:styleId="2625">
    <w:name w:val="Heading 3 Char"/>
    <w:basedOn w:val="2618"/>
    <w:link w:val="2624"/>
    <w:uiPriority w:val="9"/>
    <w:rPr>
      <w:rFonts w:ascii="Arial" w:hAnsi="Arial" w:eastAsia="Arial" w:cs="Arial"/>
      <w:sz w:val="30"/>
      <w:szCs w:val="30"/>
    </w:rPr>
  </w:style>
  <w:style w:type="paragraph" w:styleId="2626">
    <w:name w:val="Heading 4"/>
    <w:basedOn w:val="2617"/>
    <w:next w:val="2617"/>
    <w:link w:val="2627"/>
    <w:uiPriority w:val="9"/>
    <w:unhideWhenUsed/>
    <w:qFormat/>
    <w:pPr>
      <w:keepLines/>
      <w:keepNext/>
      <w:spacing w:before="320" w:after="200"/>
      <w:outlineLvl w:val="3"/>
    </w:pPr>
    <w:rPr>
      <w:rFonts w:ascii="Arial" w:hAnsi="Arial" w:eastAsia="Arial" w:cs="Arial"/>
      <w:b/>
      <w:bCs/>
      <w:sz w:val="26"/>
      <w:szCs w:val="26"/>
    </w:rPr>
  </w:style>
  <w:style w:type="character" w:styleId="2627">
    <w:name w:val="Heading 4 Char"/>
    <w:basedOn w:val="2618"/>
    <w:link w:val="2626"/>
    <w:uiPriority w:val="9"/>
    <w:rPr>
      <w:rFonts w:ascii="Arial" w:hAnsi="Arial" w:eastAsia="Arial" w:cs="Arial"/>
      <w:b/>
      <w:bCs/>
      <w:sz w:val="26"/>
      <w:szCs w:val="26"/>
    </w:rPr>
  </w:style>
  <w:style w:type="paragraph" w:styleId="2628">
    <w:name w:val="Heading 5"/>
    <w:basedOn w:val="2617"/>
    <w:next w:val="2617"/>
    <w:link w:val="2629"/>
    <w:uiPriority w:val="9"/>
    <w:unhideWhenUsed/>
    <w:qFormat/>
    <w:pPr>
      <w:keepLines/>
      <w:keepNext/>
      <w:spacing w:before="320" w:after="200"/>
      <w:outlineLvl w:val="4"/>
    </w:pPr>
    <w:rPr>
      <w:rFonts w:ascii="Arial" w:hAnsi="Arial" w:eastAsia="Arial" w:cs="Arial"/>
      <w:b/>
      <w:bCs/>
      <w:sz w:val="24"/>
      <w:szCs w:val="24"/>
    </w:rPr>
  </w:style>
  <w:style w:type="character" w:styleId="2629">
    <w:name w:val="Heading 5 Char"/>
    <w:basedOn w:val="2618"/>
    <w:link w:val="2628"/>
    <w:uiPriority w:val="9"/>
    <w:rPr>
      <w:rFonts w:ascii="Arial" w:hAnsi="Arial" w:eastAsia="Arial" w:cs="Arial"/>
      <w:b/>
      <w:bCs/>
      <w:sz w:val="24"/>
      <w:szCs w:val="24"/>
    </w:rPr>
  </w:style>
  <w:style w:type="paragraph" w:styleId="2630">
    <w:name w:val="Heading 6"/>
    <w:basedOn w:val="2617"/>
    <w:next w:val="2617"/>
    <w:link w:val="2631"/>
    <w:uiPriority w:val="9"/>
    <w:unhideWhenUsed/>
    <w:qFormat/>
    <w:pPr>
      <w:keepLines/>
      <w:keepNext/>
      <w:spacing w:before="320" w:after="200"/>
      <w:outlineLvl w:val="5"/>
    </w:pPr>
    <w:rPr>
      <w:rFonts w:ascii="Arial" w:hAnsi="Arial" w:eastAsia="Arial" w:cs="Arial"/>
      <w:b/>
      <w:bCs/>
      <w:sz w:val="22"/>
      <w:szCs w:val="22"/>
    </w:rPr>
  </w:style>
  <w:style w:type="character" w:styleId="2631">
    <w:name w:val="Heading 6 Char"/>
    <w:basedOn w:val="2618"/>
    <w:link w:val="2630"/>
    <w:uiPriority w:val="9"/>
    <w:rPr>
      <w:rFonts w:ascii="Arial" w:hAnsi="Arial" w:eastAsia="Arial" w:cs="Arial"/>
      <w:b/>
      <w:bCs/>
      <w:sz w:val="22"/>
      <w:szCs w:val="22"/>
    </w:rPr>
  </w:style>
  <w:style w:type="paragraph" w:styleId="2632">
    <w:name w:val="Heading 7"/>
    <w:basedOn w:val="2617"/>
    <w:next w:val="2617"/>
    <w:link w:val="2633"/>
    <w:uiPriority w:val="9"/>
    <w:unhideWhenUsed/>
    <w:qFormat/>
    <w:pPr>
      <w:keepLines/>
      <w:keepNext/>
      <w:spacing w:before="320" w:after="200"/>
      <w:outlineLvl w:val="6"/>
    </w:pPr>
    <w:rPr>
      <w:rFonts w:ascii="Arial" w:hAnsi="Arial" w:eastAsia="Arial" w:cs="Arial"/>
      <w:b/>
      <w:bCs/>
      <w:i/>
      <w:iCs/>
      <w:sz w:val="22"/>
      <w:szCs w:val="22"/>
    </w:rPr>
  </w:style>
  <w:style w:type="character" w:styleId="2633">
    <w:name w:val="Heading 7 Char"/>
    <w:basedOn w:val="2618"/>
    <w:link w:val="2632"/>
    <w:uiPriority w:val="9"/>
    <w:rPr>
      <w:rFonts w:ascii="Arial" w:hAnsi="Arial" w:eastAsia="Arial" w:cs="Arial"/>
      <w:b/>
      <w:bCs/>
      <w:i/>
      <w:iCs/>
      <w:sz w:val="22"/>
      <w:szCs w:val="22"/>
    </w:rPr>
  </w:style>
  <w:style w:type="paragraph" w:styleId="2634">
    <w:name w:val="Heading 8"/>
    <w:basedOn w:val="2617"/>
    <w:next w:val="2617"/>
    <w:link w:val="2635"/>
    <w:uiPriority w:val="9"/>
    <w:unhideWhenUsed/>
    <w:qFormat/>
    <w:pPr>
      <w:keepLines/>
      <w:keepNext/>
      <w:spacing w:before="320" w:after="200"/>
      <w:outlineLvl w:val="7"/>
    </w:pPr>
    <w:rPr>
      <w:rFonts w:ascii="Arial" w:hAnsi="Arial" w:eastAsia="Arial" w:cs="Arial"/>
      <w:i/>
      <w:iCs/>
      <w:sz w:val="22"/>
      <w:szCs w:val="22"/>
    </w:rPr>
  </w:style>
  <w:style w:type="character" w:styleId="2635">
    <w:name w:val="Heading 8 Char"/>
    <w:basedOn w:val="2618"/>
    <w:link w:val="2634"/>
    <w:uiPriority w:val="9"/>
    <w:rPr>
      <w:rFonts w:ascii="Arial" w:hAnsi="Arial" w:eastAsia="Arial" w:cs="Arial"/>
      <w:i/>
      <w:iCs/>
      <w:sz w:val="22"/>
      <w:szCs w:val="22"/>
    </w:rPr>
  </w:style>
  <w:style w:type="paragraph" w:styleId="2636">
    <w:name w:val="Heading 9"/>
    <w:basedOn w:val="2617"/>
    <w:next w:val="2617"/>
    <w:link w:val="2637"/>
    <w:uiPriority w:val="9"/>
    <w:unhideWhenUsed/>
    <w:qFormat/>
    <w:pPr>
      <w:keepLines/>
      <w:keepNext/>
      <w:spacing w:before="320" w:after="200"/>
      <w:outlineLvl w:val="8"/>
    </w:pPr>
    <w:rPr>
      <w:rFonts w:ascii="Arial" w:hAnsi="Arial" w:eastAsia="Arial" w:cs="Arial"/>
      <w:i/>
      <w:iCs/>
      <w:sz w:val="21"/>
      <w:szCs w:val="21"/>
    </w:rPr>
  </w:style>
  <w:style w:type="character" w:styleId="2637">
    <w:name w:val="Heading 9 Char"/>
    <w:basedOn w:val="2618"/>
    <w:link w:val="2636"/>
    <w:uiPriority w:val="9"/>
    <w:rPr>
      <w:rFonts w:ascii="Arial" w:hAnsi="Arial" w:eastAsia="Arial" w:cs="Arial"/>
      <w:i/>
      <w:iCs/>
      <w:sz w:val="21"/>
      <w:szCs w:val="21"/>
    </w:rPr>
  </w:style>
  <w:style w:type="paragraph" w:styleId="2638">
    <w:name w:val="List Paragraph"/>
    <w:basedOn w:val="2617"/>
    <w:uiPriority w:val="34"/>
    <w:qFormat/>
    <w:pPr>
      <w:contextualSpacing/>
      <w:ind w:left="720"/>
    </w:pPr>
  </w:style>
  <w:style w:type="table" w:styleId="2639" w:default="1">
    <w:name w:val="Normal Table"/>
    <w:uiPriority w:val="99"/>
    <w:semiHidden/>
    <w:unhideWhenUsed/>
    <w:tblPr>
      <w:tblInd w:w="0" w:type="dxa"/>
      <w:tblCellMar>
        <w:left w:w="108" w:type="dxa"/>
        <w:top w:w="0" w:type="dxa"/>
        <w:right w:w="108" w:type="dxa"/>
        <w:bottom w:w="0" w:type="dxa"/>
      </w:tblCellMar>
    </w:tblPr>
  </w:style>
  <w:style w:type="paragraph" w:styleId="2640">
    <w:name w:val="No Spacing"/>
    <w:uiPriority w:val="1"/>
    <w:qFormat/>
    <w:pPr>
      <w:spacing w:before="0" w:after="0" w:line="240" w:lineRule="auto"/>
    </w:pPr>
  </w:style>
  <w:style w:type="paragraph" w:styleId="2641">
    <w:name w:val="Title"/>
    <w:basedOn w:val="2617"/>
    <w:next w:val="2617"/>
    <w:link w:val="2642"/>
    <w:uiPriority w:val="10"/>
    <w:qFormat/>
    <w:pPr>
      <w:contextualSpacing/>
      <w:spacing w:before="300" w:after="200"/>
    </w:pPr>
    <w:rPr>
      <w:sz w:val="48"/>
      <w:szCs w:val="48"/>
    </w:rPr>
  </w:style>
  <w:style w:type="character" w:styleId="2642">
    <w:name w:val="Title Char"/>
    <w:basedOn w:val="2618"/>
    <w:link w:val="2641"/>
    <w:uiPriority w:val="10"/>
    <w:rPr>
      <w:sz w:val="48"/>
      <w:szCs w:val="48"/>
    </w:rPr>
  </w:style>
  <w:style w:type="paragraph" w:styleId="2643">
    <w:name w:val="Subtitle"/>
    <w:basedOn w:val="2617"/>
    <w:next w:val="2617"/>
    <w:link w:val="2644"/>
    <w:uiPriority w:val="11"/>
    <w:qFormat/>
    <w:pPr>
      <w:spacing w:before="200" w:after="200"/>
    </w:pPr>
    <w:rPr>
      <w:sz w:val="24"/>
      <w:szCs w:val="24"/>
    </w:rPr>
  </w:style>
  <w:style w:type="character" w:styleId="2644">
    <w:name w:val="Subtitle Char"/>
    <w:basedOn w:val="2618"/>
    <w:link w:val="2643"/>
    <w:uiPriority w:val="11"/>
    <w:rPr>
      <w:sz w:val="24"/>
      <w:szCs w:val="24"/>
    </w:rPr>
  </w:style>
  <w:style w:type="paragraph" w:styleId="2645">
    <w:name w:val="Quote"/>
    <w:basedOn w:val="2617"/>
    <w:next w:val="2617"/>
    <w:link w:val="2646"/>
    <w:uiPriority w:val="29"/>
    <w:qFormat/>
    <w:pPr>
      <w:ind w:left="720" w:right="720"/>
    </w:pPr>
    <w:rPr>
      <w:i/>
    </w:rPr>
  </w:style>
  <w:style w:type="character" w:styleId="2646">
    <w:name w:val="Quote Char"/>
    <w:link w:val="2645"/>
    <w:uiPriority w:val="29"/>
    <w:rPr>
      <w:i/>
    </w:rPr>
  </w:style>
  <w:style w:type="paragraph" w:styleId="2647">
    <w:name w:val="Intense Quote"/>
    <w:basedOn w:val="2617"/>
    <w:next w:val="2617"/>
    <w:link w:val="26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648">
    <w:name w:val="Intense Quote Char"/>
    <w:link w:val="2647"/>
    <w:uiPriority w:val="30"/>
    <w:rPr>
      <w:i/>
    </w:rPr>
  </w:style>
  <w:style w:type="paragraph" w:styleId="2649">
    <w:name w:val="Header"/>
    <w:basedOn w:val="2617"/>
    <w:link w:val="2650"/>
    <w:uiPriority w:val="99"/>
    <w:unhideWhenUsed/>
    <w:pPr>
      <w:spacing w:after="0" w:line="240" w:lineRule="auto"/>
      <w:tabs>
        <w:tab w:val="center" w:pos="7143" w:leader="none"/>
        <w:tab w:val="right" w:pos="14287" w:leader="none"/>
      </w:tabs>
    </w:pPr>
  </w:style>
  <w:style w:type="character" w:styleId="2650">
    <w:name w:val="Header Char"/>
    <w:basedOn w:val="2618"/>
    <w:link w:val="2649"/>
    <w:uiPriority w:val="99"/>
  </w:style>
  <w:style w:type="paragraph" w:styleId="2651">
    <w:name w:val="Footer"/>
    <w:basedOn w:val="2617"/>
    <w:link w:val="2654"/>
    <w:uiPriority w:val="99"/>
    <w:unhideWhenUsed/>
    <w:pPr>
      <w:spacing w:after="0" w:line="240" w:lineRule="auto"/>
      <w:tabs>
        <w:tab w:val="center" w:pos="7143" w:leader="none"/>
        <w:tab w:val="right" w:pos="14287" w:leader="none"/>
      </w:tabs>
    </w:pPr>
  </w:style>
  <w:style w:type="character" w:styleId="2652">
    <w:name w:val="Footer Char"/>
    <w:basedOn w:val="2618"/>
    <w:link w:val="2651"/>
    <w:uiPriority w:val="99"/>
  </w:style>
  <w:style w:type="paragraph" w:styleId="2653">
    <w:name w:val="Caption"/>
    <w:basedOn w:val="2617"/>
    <w:next w:val="2617"/>
    <w:uiPriority w:val="35"/>
    <w:semiHidden/>
    <w:unhideWhenUsed/>
    <w:qFormat/>
    <w:pPr>
      <w:spacing w:line="276" w:lineRule="auto"/>
    </w:pPr>
    <w:rPr>
      <w:b/>
      <w:bCs/>
      <w:color w:val="4f81bd" w:themeColor="accent1"/>
      <w:sz w:val="18"/>
      <w:szCs w:val="18"/>
    </w:rPr>
  </w:style>
  <w:style w:type="character" w:styleId="2654">
    <w:name w:val="Caption Char"/>
    <w:basedOn w:val="2653"/>
    <w:link w:val="2651"/>
    <w:uiPriority w:val="99"/>
  </w:style>
  <w:style w:type="table" w:styleId="2655">
    <w:name w:val="Table Grid"/>
    <w:basedOn w:val="26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56">
    <w:name w:val="Table Grid Light"/>
    <w:basedOn w:val="2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57">
    <w:name w:val="Plain Table 1"/>
    <w:basedOn w:val="26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58">
    <w:name w:val="Plain Table 2"/>
    <w:basedOn w:val="26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659">
    <w:name w:val="Plain Table 3"/>
    <w:basedOn w:val="2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660">
    <w:name w:val="Plain Table 4"/>
    <w:basedOn w:val="2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661">
    <w:name w:val="Plain Table 5"/>
    <w:basedOn w:val="26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662">
    <w:name w:val="Grid Table 1 Light"/>
    <w:basedOn w:val="26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663">
    <w:name w:val="Grid Table 1 Light - Accent 1"/>
    <w:basedOn w:val="2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664">
    <w:name w:val="Grid Table 1 Light - Accent 2"/>
    <w:basedOn w:val="2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665">
    <w:name w:val="Grid Table 1 Light - Accent 3"/>
    <w:basedOn w:val="2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666">
    <w:name w:val="Grid Table 1 Light - Accent 4"/>
    <w:basedOn w:val="2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667">
    <w:name w:val="Grid Table 1 Light - Accent 5"/>
    <w:basedOn w:val="2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668">
    <w:name w:val="Grid Table 1 Light - Accent 6"/>
    <w:basedOn w:val="2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669">
    <w:name w:val="Grid Table 2"/>
    <w:basedOn w:val="2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670">
    <w:name w:val="Grid Table 2 - Accent 1"/>
    <w:basedOn w:val="2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671">
    <w:name w:val="Grid Table 2 - Accent 2"/>
    <w:basedOn w:val="2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672">
    <w:name w:val="Grid Table 2 - Accent 3"/>
    <w:basedOn w:val="2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673">
    <w:name w:val="Grid Table 2 - Accent 4"/>
    <w:basedOn w:val="2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674">
    <w:name w:val="Grid Table 2 - Accent 5"/>
    <w:basedOn w:val="2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675">
    <w:name w:val="Grid Table 2 - Accent 6"/>
    <w:basedOn w:val="2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676">
    <w:name w:val="Grid Table 3"/>
    <w:basedOn w:val="26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7">
    <w:name w:val="Grid Table 3 - Accent 1"/>
    <w:basedOn w:val="26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8">
    <w:name w:val="Grid Table 3 - Accent 2"/>
    <w:basedOn w:val="26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79">
    <w:name w:val="Grid Table 3 - Accent 3"/>
    <w:basedOn w:val="26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80">
    <w:name w:val="Grid Table 3 - Accent 4"/>
    <w:basedOn w:val="26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81">
    <w:name w:val="Grid Table 3 - Accent 5"/>
    <w:basedOn w:val="26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82">
    <w:name w:val="Grid Table 3 - Accent 6"/>
    <w:basedOn w:val="26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683">
    <w:name w:val="Grid Table 4"/>
    <w:basedOn w:val="26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684">
    <w:name w:val="Grid Table 4 - Accent 1"/>
    <w:basedOn w:val="26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685">
    <w:name w:val="Grid Table 4 - Accent 2"/>
    <w:basedOn w:val="26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686">
    <w:name w:val="Grid Table 4 - Accent 3"/>
    <w:basedOn w:val="26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687">
    <w:name w:val="Grid Table 4 - Accent 4"/>
    <w:basedOn w:val="26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688">
    <w:name w:val="Grid Table 4 - Accent 5"/>
    <w:basedOn w:val="26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689">
    <w:name w:val="Grid Table 4 - Accent 6"/>
    <w:basedOn w:val="26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690">
    <w:name w:val="Grid Table 5 Dark"/>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691">
    <w:name w:val="Grid Table 5 Dark- Accent 1"/>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2692">
    <w:name w:val="Grid Table 5 Dark - Accent 2"/>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2693">
    <w:name w:val="Grid Table 5 Dark - Accent 3"/>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2694">
    <w:name w:val="Grid Table 5 Dark- Accent 4"/>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2695">
    <w:name w:val="Grid Table 5 Dark - Accent 5"/>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2696">
    <w:name w:val="Grid Table 5 Dark - Accent 6"/>
    <w:basedOn w:val="26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2697">
    <w:name w:val="Grid Table 6 Colorful"/>
    <w:basedOn w:val="26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698">
    <w:name w:val="Grid Table 6 Colorful - Accent 1"/>
    <w:basedOn w:val="26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2699">
    <w:name w:val="Grid Table 6 Colorful - Accent 2"/>
    <w:basedOn w:val="2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2700">
    <w:name w:val="Grid Table 6 Colorful - Accent 3"/>
    <w:basedOn w:val="26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2701">
    <w:name w:val="Grid Table 6 Colorful - Accent 4"/>
    <w:basedOn w:val="2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2702">
    <w:name w:val="Grid Table 6 Colorful - Accent 5"/>
    <w:basedOn w:val="26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2703">
    <w:name w:val="Grid Table 6 Colorful - Accent 6"/>
    <w:basedOn w:val="26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2704">
    <w:name w:val="Grid Table 7 Colorful"/>
    <w:basedOn w:val="26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705">
    <w:name w:val="Grid Table 7 Colorful - Accent 1"/>
    <w:basedOn w:val="26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706">
    <w:name w:val="Grid Table 7 Colorful - Accent 2"/>
    <w:basedOn w:val="26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707">
    <w:name w:val="Grid Table 7 Colorful - Accent 3"/>
    <w:basedOn w:val="26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708">
    <w:name w:val="Grid Table 7 Colorful - Accent 4"/>
    <w:basedOn w:val="26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709">
    <w:name w:val="Grid Table 7 Colorful - Accent 5"/>
    <w:basedOn w:val="26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710">
    <w:name w:val="Grid Table 7 Colorful - Accent 6"/>
    <w:basedOn w:val="26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711">
    <w:name w:val="List Table 1 Light"/>
    <w:basedOn w:val="26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712">
    <w:name w:val="List Table 1 Light - Accent 1"/>
    <w:basedOn w:val="263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713">
    <w:name w:val="List Table 1 Light - Accent 2"/>
    <w:basedOn w:val="26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714">
    <w:name w:val="List Table 1 Light - Accent 3"/>
    <w:basedOn w:val="26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715">
    <w:name w:val="List Table 1 Light - Accent 4"/>
    <w:basedOn w:val="26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716">
    <w:name w:val="List Table 1 Light - Accent 5"/>
    <w:basedOn w:val="263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717">
    <w:name w:val="List Table 1 Light - Accent 6"/>
    <w:basedOn w:val="26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718">
    <w:name w:val="List Table 2"/>
    <w:basedOn w:val="26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719">
    <w:name w:val="List Table 2 - Accent 1"/>
    <w:basedOn w:val="26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720">
    <w:name w:val="List Table 2 - Accent 2"/>
    <w:basedOn w:val="26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721">
    <w:name w:val="List Table 2 - Accent 3"/>
    <w:basedOn w:val="26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722">
    <w:name w:val="List Table 2 - Accent 4"/>
    <w:basedOn w:val="26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723">
    <w:name w:val="List Table 2 - Accent 5"/>
    <w:basedOn w:val="26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724">
    <w:name w:val="List Table 2 - Accent 6"/>
    <w:basedOn w:val="26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725">
    <w:name w:val="List Table 3"/>
    <w:basedOn w:val="2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726">
    <w:name w:val="List Table 3 - Accent 1"/>
    <w:basedOn w:val="26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2727">
    <w:name w:val="List Table 3 - Accent 2"/>
    <w:basedOn w:val="26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2728">
    <w:name w:val="List Table 3 - Accent 3"/>
    <w:basedOn w:val="26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2729">
    <w:name w:val="List Table 3 - Accent 4"/>
    <w:basedOn w:val="26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2730">
    <w:name w:val="List Table 3 - Accent 5"/>
    <w:basedOn w:val="26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2731">
    <w:name w:val="List Table 3 - Accent 6"/>
    <w:basedOn w:val="26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2732">
    <w:name w:val="List Table 4"/>
    <w:basedOn w:val="26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733">
    <w:name w:val="List Table 4 - Accent 1"/>
    <w:basedOn w:val="26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2734">
    <w:name w:val="List Table 4 - Accent 2"/>
    <w:basedOn w:val="26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2735">
    <w:name w:val="List Table 4 - Accent 3"/>
    <w:basedOn w:val="26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2736">
    <w:name w:val="List Table 4 - Accent 4"/>
    <w:basedOn w:val="26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2737">
    <w:name w:val="List Table 4 - Accent 5"/>
    <w:basedOn w:val="26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2738">
    <w:name w:val="List Table 4 - Accent 6"/>
    <w:basedOn w:val="26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2739">
    <w:name w:val="List Table 5 Dark"/>
    <w:basedOn w:val="26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0">
    <w:name w:val="List Table 5 Dark - Accent 1"/>
    <w:basedOn w:val="26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1">
    <w:name w:val="List Table 5 Dark - Accent 2"/>
    <w:basedOn w:val="26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2">
    <w:name w:val="List Table 5 Dark - Accent 3"/>
    <w:basedOn w:val="26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3">
    <w:name w:val="List Table 5 Dark - Accent 4"/>
    <w:basedOn w:val="26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4">
    <w:name w:val="List Table 5 Dark - Accent 5"/>
    <w:basedOn w:val="26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5">
    <w:name w:val="List Table 5 Dark - Accent 6"/>
    <w:basedOn w:val="26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746">
    <w:name w:val="List Table 6 Colorful"/>
    <w:basedOn w:val="26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747">
    <w:name w:val="List Table 6 Colorful - Accent 1"/>
    <w:basedOn w:val="26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2748">
    <w:name w:val="List Table 6 Colorful - Accent 2"/>
    <w:basedOn w:val="26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2749">
    <w:name w:val="List Table 6 Colorful - Accent 3"/>
    <w:basedOn w:val="26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2750">
    <w:name w:val="List Table 6 Colorful - Accent 4"/>
    <w:basedOn w:val="26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2751">
    <w:name w:val="List Table 6 Colorful - Accent 5"/>
    <w:basedOn w:val="26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2752">
    <w:name w:val="List Table 6 Colorful - Accent 6"/>
    <w:basedOn w:val="26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2753">
    <w:name w:val="List Table 7 Colorful"/>
    <w:basedOn w:val="26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754">
    <w:name w:val="List Table 7 Colorful - Accent 1"/>
    <w:basedOn w:val="26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2755">
    <w:name w:val="List Table 7 Colorful - Accent 2"/>
    <w:basedOn w:val="26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2756">
    <w:name w:val="List Table 7 Colorful - Accent 3"/>
    <w:basedOn w:val="26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2757">
    <w:name w:val="List Table 7 Colorful - Accent 4"/>
    <w:basedOn w:val="26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2758">
    <w:name w:val="List Table 7 Colorful - Accent 5"/>
    <w:basedOn w:val="26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2759">
    <w:name w:val="List Table 7 Colorful - Accent 6"/>
    <w:basedOn w:val="26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2760">
    <w:name w:val="Lined - Accent"/>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761">
    <w:name w:val="Lined - Accent 1"/>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2762">
    <w:name w:val="Lined - Accent 2"/>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2763">
    <w:name w:val="Lined - Accent 3"/>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2764">
    <w:name w:val="Lined - Accent 4"/>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2765">
    <w:name w:val="Lined - Accent 5"/>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2766">
    <w:name w:val="Lined - Accent 6"/>
    <w:basedOn w:val="26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2767">
    <w:name w:val="Bordered &amp; Lined - Accent"/>
    <w:basedOn w:val="26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768">
    <w:name w:val="Bordered &amp; Lined - Accent 1"/>
    <w:basedOn w:val="26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2769">
    <w:name w:val="Bordered &amp; Lined - Accent 2"/>
    <w:basedOn w:val="26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2770">
    <w:name w:val="Bordered &amp; Lined - Accent 3"/>
    <w:basedOn w:val="26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2771">
    <w:name w:val="Bordered &amp; Lined - Accent 4"/>
    <w:basedOn w:val="26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2772">
    <w:name w:val="Bordered &amp; Lined - Accent 5"/>
    <w:basedOn w:val="26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2773">
    <w:name w:val="Bordered &amp; Lined - Accent 6"/>
    <w:basedOn w:val="26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2774">
    <w:name w:val="Bordered"/>
    <w:basedOn w:val="26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775">
    <w:name w:val="Bordered - Accent 1"/>
    <w:basedOn w:val="26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776">
    <w:name w:val="Bordered - Accent 2"/>
    <w:basedOn w:val="26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777">
    <w:name w:val="Bordered - Accent 3"/>
    <w:basedOn w:val="26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778">
    <w:name w:val="Bordered - Accent 4"/>
    <w:basedOn w:val="26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779">
    <w:name w:val="Bordered - Accent 5"/>
    <w:basedOn w:val="26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780">
    <w:name w:val="Bordered - Accent 6"/>
    <w:basedOn w:val="26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781">
    <w:name w:val="Hyperlink"/>
    <w:uiPriority w:val="99"/>
    <w:unhideWhenUsed/>
    <w:rPr>
      <w:color w:val="0000ff" w:themeColor="hyperlink"/>
      <w:u w:val="single"/>
    </w:rPr>
  </w:style>
  <w:style w:type="paragraph" w:styleId="2782">
    <w:name w:val="footnote text"/>
    <w:basedOn w:val="2617"/>
    <w:link w:val="2783"/>
    <w:uiPriority w:val="99"/>
    <w:semiHidden/>
    <w:unhideWhenUsed/>
    <w:pPr>
      <w:spacing w:after="40" w:line="240" w:lineRule="auto"/>
    </w:pPr>
    <w:rPr>
      <w:sz w:val="18"/>
    </w:rPr>
  </w:style>
  <w:style w:type="character" w:styleId="2783">
    <w:name w:val="Footnote Text Char"/>
    <w:link w:val="2782"/>
    <w:uiPriority w:val="99"/>
    <w:rPr>
      <w:sz w:val="18"/>
    </w:rPr>
  </w:style>
  <w:style w:type="character" w:styleId="2784">
    <w:name w:val="footnote reference"/>
    <w:basedOn w:val="2618"/>
    <w:uiPriority w:val="99"/>
    <w:unhideWhenUsed/>
    <w:rPr>
      <w:vertAlign w:val="superscript"/>
    </w:rPr>
  </w:style>
  <w:style w:type="paragraph" w:styleId="2785">
    <w:name w:val="endnote text"/>
    <w:basedOn w:val="2617"/>
    <w:link w:val="2786"/>
    <w:uiPriority w:val="99"/>
    <w:semiHidden/>
    <w:unhideWhenUsed/>
    <w:pPr>
      <w:spacing w:after="0" w:line="240" w:lineRule="auto"/>
    </w:pPr>
    <w:rPr>
      <w:sz w:val="20"/>
    </w:rPr>
  </w:style>
  <w:style w:type="character" w:styleId="2786">
    <w:name w:val="Endnote Text Char"/>
    <w:link w:val="2785"/>
    <w:uiPriority w:val="99"/>
    <w:rPr>
      <w:sz w:val="20"/>
    </w:rPr>
  </w:style>
  <w:style w:type="character" w:styleId="2787">
    <w:name w:val="endnote reference"/>
    <w:basedOn w:val="2618"/>
    <w:uiPriority w:val="99"/>
    <w:semiHidden/>
    <w:unhideWhenUsed/>
    <w:rPr>
      <w:vertAlign w:val="superscript"/>
    </w:rPr>
  </w:style>
  <w:style w:type="paragraph" w:styleId="2788">
    <w:name w:val="toc 1"/>
    <w:basedOn w:val="2617"/>
    <w:next w:val="2617"/>
    <w:uiPriority w:val="39"/>
    <w:unhideWhenUsed/>
    <w:pPr>
      <w:ind w:left="0" w:right="0" w:firstLine="0"/>
      <w:spacing w:after="57"/>
    </w:pPr>
  </w:style>
  <w:style w:type="paragraph" w:styleId="2789">
    <w:name w:val="toc 2"/>
    <w:basedOn w:val="2617"/>
    <w:next w:val="2617"/>
    <w:uiPriority w:val="39"/>
    <w:unhideWhenUsed/>
    <w:pPr>
      <w:ind w:left="283" w:right="0" w:firstLine="0"/>
      <w:spacing w:after="57"/>
    </w:pPr>
  </w:style>
  <w:style w:type="paragraph" w:styleId="2790">
    <w:name w:val="toc 3"/>
    <w:basedOn w:val="2617"/>
    <w:next w:val="2617"/>
    <w:uiPriority w:val="39"/>
    <w:unhideWhenUsed/>
    <w:pPr>
      <w:ind w:left="567" w:right="0" w:firstLine="0"/>
      <w:spacing w:after="57"/>
    </w:pPr>
  </w:style>
  <w:style w:type="paragraph" w:styleId="2791">
    <w:name w:val="toc 4"/>
    <w:basedOn w:val="2617"/>
    <w:next w:val="2617"/>
    <w:uiPriority w:val="39"/>
    <w:unhideWhenUsed/>
    <w:pPr>
      <w:ind w:left="850" w:right="0" w:firstLine="0"/>
      <w:spacing w:after="57"/>
    </w:pPr>
  </w:style>
  <w:style w:type="paragraph" w:styleId="2792">
    <w:name w:val="toc 5"/>
    <w:basedOn w:val="2617"/>
    <w:next w:val="2617"/>
    <w:uiPriority w:val="39"/>
    <w:unhideWhenUsed/>
    <w:pPr>
      <w:ind w:left="1134" w:right="0" w:firstLine="0"/>
      <w:spacing w:after="57"/>
    </w:pPr>
  </w:style>
  <w:style w:type="paragraph" w:styleId="2793">
    <w:name w:val="toc 6"/>
    <w:basedOn w:val="2617"/>
    <w:next w:val="2617"/>
    <w:uiPriority w:val="39"/>
    <w:unhideWhenUsed/>
    <w:pPr>
      <w:ind w:left="1417" w:right="0" w:firstLine="0"/>
      <w:spacing w:after="57"/>
    </w:pPr>
  </w:style>
  <w:style w:type="paragraph" w:styleId="2794">
    <w:name w:val="toc 7"/>
    <w:basedOn w:val="2617"/>
    <w:next w:val="2617"/>
    <w:uiPriority w:val="39"/>
    <w:unhideWhenUsed/>
    <w:pPr>
      <w:ind w:left="1701" w:right="0" w:firstLine="0"/>
      <w:spacing w:after="57"/>
    </w:pPr>
  </w:style>
  <w:style w:type="paragraph" w:styleId="2795">
    <w:name w:val="toc 8"/>
    <w:basedOn w:val="2617"/>
    <w:next w:val="2617"/>
    <w:uiPriority w:val="39"/>
    <w:unhideWhenUsed/>
    <w:pPr>
      <w:ind w:left="1984" w:right="0" w:firstLine="0"/>
      <w:spacing w:after="57"/>
    </w:pPr>
  </w:style>
  <w:style w:type="paragraph" w:styleId="2796">
    <w:name w:val="toc 9"/>
    <w:basedOn w:val="2617"/>
    <w:next w:val="2617"/>
    <w:uiPriority w:val="39"/>
    <w:unhideWhenUsed/>
    <w:pPr>
      <w:ind w:left="2268" w:right="0" w:firstLine="0"/>
      <w:spacing w:after="57"/>
    </w:pPr>
  </w:style>
  <w:style w:type="paragraph" w:styleId="2797">
    <w:name w:val="TOC Heading"/>
    <w:uiPriority w:val="39"/>
    <w:unhideWhenUsed/>
  </w:style>
  <w:style w:type="paragraph" w:styleId="2798">
    <w:name w:val="table of figures"/>
    <w:basedOn w:val="2617"/>
    <w:next w:val="2617"/>
    <w:uiPriority w:val="99"/>
    <w:unhideWhenUsed/>
    <w:pPr>
      <w:spacing w:after="0" w:afterAutospacing="0"/>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43"/>
    <customShpInfo spid="_x0000_s10242"/>
    <customShpInfo spid="_x0000_s10241"/>
    <customShpInfo spid="_x0000_s1026"/>
    <customShpInfo spid="_x0000_s1033"/>
    <customShpInfo spid="_x0000_s1032"/>
    <customShpInfo spid="_x0000_s1031"/>
    <customShpInfo spid="_x0000_s1030"/>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5243E5-EFE4-45E6-8748-87CC55C92F0F}"/>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朱海燕</cp:lastModifiedBy>
  <cp:revision>15</cp:revision>
  <dcterms:created xsi:type="dcterms:W3CDTF">2023-09-27T08:57:00Z</dcterms:created>
  <dcterms:modified xsi:type="dcterms:W3CDTF">2023-10-20T07:51:58Z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EC0E5A9F823C4C469F1E3819649E3FCF_13</vt:lpwstr>
  </property>
</Properties>
</file>